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42" w:rsidRPr="006960F7" w:rsidRDefault="00354FCE" w:rsidP="00354FCE">
      <w:pPr>
        <w:shd w:val="clear" w:color="auto" w:fill="00B0F0"/>
        <w:rPr>
          <w:rFonts w:asciiTheme="minorHAnsi" w:hAnsiTheme="minorHAnsi" w:cstheme="minorHAnsi"/>
          <w:color w:val="FFFFFF"/>
          <w:sz w:val="28"/>
          <w:szCs w:val="28"/>
        </w:rPr>
      </w:pPr>
      <w:r>
        <w:rPr>
          <w:rFonts w:asciiTheme="minorHAnsi" w:hAnsiTheme="minorHAnsi" w:cstheme="minorHAnsi"/>
          <w:b/>
          <w:color w:val="FFFFFF"/>
          <w:sz w:val="28"/>
          <w:szCs w:val="28"/>
          <w:lang w:val="en-US"/>
        </w:rPr>
        <w:t xml:space="preserve">  </w:t>
      </w:r>
      <w:r w:rsidR="003B4442" w:rsidRPr="006960F7">
        <w:rPr>
          <w:rFonts w:asciiTheme="minorHAnsi" w:hAnsiTheme="minorHAnsi" w:cstheme="minorHAnsi"/>
          <w:b/>
          <w:color w:val="FFFFFF"/>
          <w:sz w:val="28"/>
          <w:szCs w:val="28"/>
        </w:rPr>
        <w:t>RINGKASAN LAPORAN KEUANGAN</w:t>
      </w:r>
    </w:p>
    <w:tbl>
      <w:tblPr>
        <w:tblStyle w:val="TableGrid"/>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9072"/>
      </w:tblGrid>
      <w:tr w:rsidR="00B31D7B" w:rsidRPr="00B43606" w:rsidTr="006960F7">
        <w:tc>
          <w:tcPr>
            <w:tcW w:w="9072" w:type="dxa"/>
          </w:tcPr>
          <w:p w:rsidR="00B31D7B" w:rsidRPr="00B43606" w:rsidRDefault="00B31D7B" w:rsidP="003B4442">
            <w:pPr>
              <w:spacing w:line="360" w:lineRule="auto"/>
              <w:jc w:val="both"/>
              <w:rPr>
                <w:rFonts w:asciiTheme="minorHAnsi" w:hAnsiTheme="minorHAnsi" w:cstheme="minorHAnsi"/>
                <w:sz w:val="24"/>
                <w:szCs w:val="24"/>
                <w:lang w:val="id-ID"/>
              </w:rPr>
            </w:pPr>
            <w:r w:rsidRPr="00B43606">
              <w:rPr>
                <w:rFonts w:asciiTheme="minorHAnsi" w:hAnsiTheme="minorHAnsi" w:cstheme="minorHAnsi"/>
                <w:sz w:val="24"/>
                <w:szCs w:val="24"/>
              </w:rPr>
              <w:t xml:space="preserve">Laporan Keuangan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w:t>
            </w:r>
            <w:r w:rsidR="00D57FA1">
              <w:rPr>
                <w:rFonts w:asciiTheme="minorHAnsi" w:hAnsiTheme="minorHAnsi" w:cstheme="minorHAnsi"/>
                <w:sz w:val="24"/>
                <w:szCs w:val="24"/>
              </w:rPr>
              <w:t>Semester II</w:t>
            </w:r>
            <w:r w:rsidR="001E04D8">
              <w:rPr>
                <w:rFonts w:asciiTheme="minorHAnsi" w:hAnsiTheme="minorHAnsi" w:cstheme="minorHAnsi"/>
                <w:sz w:val="24"/>
                <w:szCs w:val="24"/>
              </w:rPr>
              <w:t xml:space="preserve"> </w:t>
            </w:r>
            <w:r w:rsidRPr="00B43606">
              <w:rPr>
                <w:rFonts w:asciiTheme="minorHAnsi" w:hAnsiTheme="minorHAnsi" w:cstheme="minorHAnsi"/>
                <w:sz w:val="24"/>
                <w:szCs w:val="24"/>
              </w:rPr>
              <w:t>Tahun 201</w:t>
            </w:r>
            <w:r w:rsidR="006B23AA">
              <w:rPr>
                <w:rFonts w:asciiTheme="minorHAnsi" w:hAnsiTheme="minorHAnsi" w:cstheme="minorHAnsi"/>
                <w:sz w:val="24"/>
                <w:szCs w:val="24"/>
              </w:rPr>
              <w:t>7</w:t>
            </w:r>
            <w:r w:rsidRPr="00B43606">
              <w:rPr>
                <w:rFonts w:asciiTheme="minorHAnsi" w:hAnsiTheme="minorHAnsi" w:cstheme="minorHAnsi"/>
                <w:sz w:val="24"/>
                <w:szCs w:val="24"/>
              </w:rPr>
              <w:t xml:space="preserve"> ini telah disusun dan disajikan sesuai dengan Peraturan Pemerintah Nomor 71 Tahun 2010 tentang Standar Akuntansi Pemerintahan (SAP) dan berdasarkan kaidah-kaidah pengelolaan keuangan yang sehat di lingkungan pemerintahan. Laporan Keuangan ini meliputi:</w:t>
            </w:r>
          </w:p>
          <w:p w:rsidR="003B4442" w:rsidRPr="00B43606" w:rsidRDefault="003B4442" w:rsidP="00CE774F">
            <w:pPr>
              <w:numPr>
                <w:ilvl w:val="0"/>
                <w:numId w:val="67"/>
              </w:numPr>
              <w:spacing w:line="360" w:lineRule="auto"/>
              <w:jc w:val="both"/>
              <w:rPr>
                <w:rFonts w:asciiTheme="minorHAnsi" w:hAnsiTheme="minorHAnsi" w:cstheme="minorHAnsi"/>
                <w:b/>
                <w:color w:val="000080"/>
                <w:sz w:val="24"/>
                <w:szCs w:val="24"/>
              </w:rPr>
            </w:pPr>
            <w:r w:rsidRPr="00B43606">
              <w:rPr>
                <w:rFonts w:asciiTheme="minorHAnsi" w:hAnsiTheme="minorHAnsi" w:cstheme="minorHAnsi"/>
                <w:b/>
                <w:color w:val="000080"/>
                <w:sz w:val="24"/>
                <w:szCs w:val="24"/>
              </w:rPr>
              <w:t xml:space="preserve">LAPORAN REALISASI ANGGARAN </w:t>
            </w:r>
          </w:p>
          <w:p w:rsidR="003B4442" w:rsidRPr="00B43606" w:rsidRDefault="003B4442" w:rsidP="003B4442">
            <w:pPr>
              <w:pStyle w:val="BodyText3"/>
              <w:spacing w:after="0" w:line="360" w:lineRule="auto"/>
              <w:jc w:val="both"/>
              <w:rPr>
                <w:rFonts w:asciiTheme="minorHAnsi" w:hAnsiTheme="minorHAnsi" w:cstheme="minorHAnsi"/>
                <w:i/>
                <w:sz w:val="24"/>
                <w:szCs w:val="24"/>
                <w:lang w:val="id-ID" w:eastAsia="en-US"/>
              </w:rPr>
            </w:pPr>
            <w:r w:rsidRPr="00B43606">
              <w:rPr>
                <w:rFonts w:asciiTheme="minorHAnsi" w:hAnsiTheme="minorHAnsi" w:cstheme="minorHAnsi"/>
                <w:sz w:val="24"/>
                <w:szCs w:val="24"/>
                <w:lang w:val="id-ID" w:eastAsia="en-US"/>
              </w:rPr>
              <w:t xml:space="preserve">Laporan Realisasi Anggaran menggambarkan perbandingan antara anggaran dengan realisasinya, yang mencakup unsur-unsur Pendapatan-LRA dan Belanja selama periode </w:t>
            </w:r>
            <w:r w:rsidR="00476F9C">
              <w:rPr>
                <w:rFonts w:asciiTheme="minorHAnsi" w:hAnsiTheme="minorHAnsi" w:cstheme="minorHAnsi"/>
                <w:sz w:val="24"/>
                <w:szCs w:val="24"/>
                <w:lang w:eastAsia="en-US"/>
              </w:rPr>
              <w:t>0</w:t>
            </w:r>
            <w:r w:rsidR="000660E8">
              <w:rPr>
                <w:rFonts w:asciiTheme="minorHAnsi" w:hAnsiTheme="minorHAnsi" w:cstheme="minorHAnsi"/>
                <w:sz w:val="24"/>
                <w:szCs w:val="24"/>
                <w:lang w:eastAsia="en-US"/>
              </w:rPr>
              <w:t xml:space="preserve">1 </w:t>
            </w:r>
            <w:r w:rsidR="00476F9C">
              <w:rPr>
                <w:rFonts w:asciiTheme="minorHAnsi" w:hAnsiTheme="minorHAnsi" w:cstheme="minorHAnsi"/>
                <w:sz w:val="24"/>
                <w:szCs w:val="24"/>
                <w:lang w:eastAsia="en-US"/>
              </w:rPr>
              <w:t xml:space="preserve">Januari 2017 </w:t>
            </w:r>
            <w:r w:rsidR="00D57FA1">
              <w:rPr>
                <w:rFonts w:asciiTheme="minorHAnsi" w:hAnsiTheme="minorHAnsi" w:cstheme="minorHAnsi"/>
                <w:sz w:val="24"/>
                <w:szCs w:val="24"/>
                <w:lang w:val="id-ID" w:eastAsia="en-US"/>
              </w:rPr>
              <w:t xml:space="preserve">sampai dengan </w:t>
            </w:r>
            <w:r w:rsidR="00D57FA1">
              <w:rPr>
                <w:rFonts w:asciiTheme="minorHAnsi" w:hAnsiTheme="minorHAnsi" w:cstheme="minorHAnsi"/>
                <w:sz w:val="24"/>
                <w:szCs w:val="24"/>
                <w:lang w:eastAsia="en-US"/>
              </w:rPr>
              <w:t>31</w:t>
            </w:r>
            <w:r w:rsidRPr="00B43606">
              <w:rPr>
                <w:rFonts w:asciiTheme="minorHAnsi" w:hAnsiTheme="minorHAnsi" w:cstheme="minorHAnsi"/>
                <w:sz w:val="24"/>
                <w:szCs w:val="24"/>
                <w:lang w:val="id-ID" w:eastAsia="en-US"/>
              </w:rPr>
              <w:t xml:space="preserve"> </w:t>
            </w:r>
            <w:r w:rsidR="00D57FA1">
              <w:rPr>
                <w:rFonts w:asciiTheme="minorHAnsi" w:hAnsiTheme="minorHAnsi" w:cstheme="minorHAnsi"/>
                <w:sz w:val="24"/>
                <w:szCs w:val="24"/>
                <w:lang w:eastAsia="en-US"/>
              </w:rPr>
              <w:t>Desember</w:t>
            </w:r>
            <w:r w:rsidRPr="00B43606">
              <w:rPr>
                <w:rFonts w:asciiTheme="minorHAnsi" w:hAnsiTheme="minorHAnsi" w:cstheme="minorHAnsi"/>
                <w:sz w:val="24"/>
                <w:szCs w:val="24"/>
                <w:lang w:val="id-ID" w:eastAsia="en-US"/>
              </w:rPr>
              <w:t xml:space="preserve"> </w:t>
            </w:r>
            <w:r w:rsidRPr="00B43606">
              <w:rPr>
                <w:rFonts w:asciiTheme="minorHAnsi" w:hAnsiTheme="minorHAnsi" w:cstheme="minorHAnsi"/>
                <w:sz w:val="24"/>
                <w:szCs w:val="24"/>
                <w:lang w:eastAsia="en-US"/>
              </w:rPr>
              <w:t>201</w:t>
            </w:r>
            <w:r w:rsidR="006B23AA">
              <w:rPr>
                <w:rFonts w:asciiTheme="minorHAnsi" w:hAnsiTheme="minorHAnsi" w:cstheme="minorHAnsi"/>
                <w:sz w:val="24"/>
                <w:szCs w:val="24"/>
                <w:lang w:eastAsia="en-US"/>
              </w:rPr>
              <w:t>7</w:t>
            </w:r>
            <w:r w:rsidRPr="00B43606">
              <w:rPr>
                <w:rFonts w:asciiTheme="minorHAnsi" w:hAnsiTheme="minorHAnsi" w:cstheme="minorHAnsi"/>
                <w:sz w:val="24"/>
                <w:szCs w:val="24"/>
                <w:lang w:val="id-ID" w:eastAsia="en-US"/>
              </w:rPr>
              <w:t>.</w:t>
            </w:r>
          </w:p>
          <w:p w:rsidR="003B4442" w:rsidRPr="00B43606" w:rsidRDefault="003B4442" w:rsidP="003B4442">
            <w:pPr>
              <w:pStyle w:val="BodyText3"/>
              <w:spacing w:after="0" w:line="360" w:lineRule="auto"/>
              <w:jc w:val="both"/>
              <w:rPr>
                <w:rFonts w:asciiTheme="minorHAnsi" w:hAnsiTheme="minorHAnsi" w:cstheme="minorHAnsi"/>
                <w:smallCaps/>
                <w:color w:val="000000"/>
                <w:sz w:val="24"/>
                <w:szCs w:val="24"/>
                <w:lang w:val="id-ID" w:eastAsia="en-US"/>
              </w:rPr>
            </w:pPr>
            <w:r w:rsidRPr="00B43606">
              <w:rPr>
                <w:rFonts w:asciiTheme="minorHAnsi" w:hAnsiTheme="minorHAnsi" w:cstheme="minorHAnsi"/>
                <w:sz w:val="24"/>
                <w:szCs w:val="24"/>
                <w:lang w:val="id-ID" w:eastAsia="en-US"/>
              </w:rPr>
              <w:t xml:space="preserve">Realisasi Pendapatan Negara pada </w:t>
            </w:r>
            <w:r w:rsidR="00476F9C">
              <w:rPr>
                <w:rFonts w:asciiTheme="minorHAnsi" w:hAnsiTheme="minorHAnsi" w:cstheme="minorHAnsi"/>
                <w:sz w:val="24"/>
                <w:szCs w:val="24"/>
                <w:lang w:eastAsia="en-US"/>
              </w:rPr>
              <w:t>Semester II</w:t>
            </w:r>
            <w:r w:rsidR="00BC4214">
              <w:rPr>
                <w:rFonts w:asciiTheme="minorHAnsi" w:hAnsiTheme="minorHAnsi" w:cstheme="minorHAnsi"/>
                <w:sz w:val="24"/>
                <w:szCs w:val="24"/>
                <w:lang w:eastAsia="en-US"/>
              </w:rPr>
              <w:t xml:space="preserve"> </w:t>
            </w:r>
            <w:r w:rsidRPr="00B43606">
              <w:rPr>
                <w:rFonts w:asciiTheme="minorHAnsi" w:hAnsiTheme="minorHAnsi" w:cstheme="minorHAnsi"/>
                <w:sz w:val="24"/>
                <w:szCs w:val="24"/>
                <w:lang w:val="id-ID" w:eastAsia="en-US"/>
              </w:rPr>
              <w:t>TA 201</w:t>
            </w:r>
            <w:r w:rsidR="001C5271">
              <w:rPr>
                <w:rFonts w:asciiTheme="minorHAnsi" w:hAnsiTheme="minorHAnsi" w:cstheme="minorHAnsi"/>
                <w:sz w:val="24"/>
                <w:szCs w:val="24"/>
                <w:lang w:eastAsia="en-US"/>
              </w:rPr>
              <w:t>7</w:t>
            </w:r>
            <w:r w:rsidRPr="00B43606">
              <w:rPr>
                <w:rFonts w:asciiTheme="minorHAnsi" w:hAnsiTheme="minorHAnsi" w:cstheme="minorHAnsi"/>
                <w:sz w:val="24"/>
                <w:szCs w:val="24"/>
                <w:lang w:val="id-ID" w:eastAsia="en-US"/>
              </w:rPr>
              <w:t xml:space="preserve"> adalah berupa Pendapatan Negara Bukan Pajak sebesar </w:t>
            </w:r>
            <w:r w:rsidRPr="00B43606">
              <w:rPr>
                <w:rFonts w:asciiTheme="minorHAnsi" w:hAnsiTheme="minorHAnsi" w:cstheme="minorHAnsi"/>
                <w:color w:val="000000"/>
                <w:sz w:val="24"/>
                <w:szCs w:val="24"/>
                <w:lang w:val="id-ID" w:eastAsia="en-US"/>
              </w:rPr>
              <w:t>Rp</w:t>
            </w:r>
            <w:r w:rsidR="001C5271">
              <w:rPr>
                <w:rFonts w:asciiTheme="minorHAnsi" w:hAnsiTheme="minorHAnsi" w:cstheme="minorHAnsi"/>
                <w:color w:val="000000"/>
                <w:sz w:val="24"/>
                <w:szCs w:val="24"/>
                <w:lang w:eastAsia="en-US"/>
              </w:rPr>
              <w:t xml:space="preserve">. </w:t>
            </w:r>
            <w:r w:rsidR="00627FFB">
              <w:rPr>
                <w:rFonts w:asciiTheme="minorHAnsi" w:hAnsiTheme="minorHAnsi" w:cstheme="minorHAnsi"/>
                <w:color w:val="000000"/>
                <w:sz w:val="24"/>
                <w:szCs w:val="24"/>
                <w:lang w:eastAsia="en-US"/>
              </w:rPr>
              <w:t>29.386.200</w:t>
            </w:r>
            <w:r w:rsidRPr="00B43606">
              <w:rPr>
                <w:rFonts w:asciiTheme="minorHAnsi" w:hAnsiTheme="minorHAnsi" w:cstheme="minorHAnsi"/>
                <w:color w:val="000000"/>
                <w:sz w:val="24"/>
                <w:szCs w:val="24"/>
                <w:lang w:val="id-ID" w:eastAsia="en-US"/>
              </w:rPr>
              <w:t xml:space="preserve"> atau mencapai </w:t>
            </w:r>
            <w:r w:rsidR="00627FFB">
              <w:rPr>
                <w:rFonts w:asciiTheme="minorHAnsi" w:hAnsiTheme="minorHAnsi" w:cstheme="minorHAnsi"/>
                <w:color w:val="000000"/>
                <w:sz w:val="24"/>
                <w:szCs w:val="24"/>
                <w:lang w:eastAsia="en-US"/>
              </w:rPr>
              <w:t>180,84</w:t>
            </w:r>
            <w:r w:rsidRPr="00B43606">
              <w:rPr>
                <w:rFonts w:asciiTheme="minorHAnsi" w:hAnsiTheme="minorHAnsi" w:cstheme="minorHAnsi"/>
                <w:color w:val="000000"/>
                <w:sz w:val="24"/>
                <w:szCs w:val="24"/>
                <w:lang w:val="id-ID" w:eastAsia="en-US"/>
              </w:rPr>
              <w:t xml:space="preserve"> persen dari estimasi Pendapatan-LRA</w:t>
            </w:r>
            <w:r w:rsidRPr="00B43606">
              <w:rPr>
                <w:rFonts w:asciiTheme="minorHAnsi" w:hAnsiTheme="minorHAnsi" w:cstheme="minorHAnsi"/>
                <w:color w:val="000000"/>
                <w:sz w:val="24"/>
                <w:szCs w:val="24"/>
                <w:lang w:eastAsia="en-US"/>
              </w:rPr>
              <w:t xml:space="preserve"> </w:t>
            </w:r>
            <w:r w:rsidRPr="00B43606">
              <w:rPr>
                <w:rFonts w:asciiTheme="minorHAnsi" w:hAnsiTheme="minorHAnsi" w:cstheme="minorHAnsi"/>
                <w:color w:val="000000"/>
                <w:sz w:val="24"/>
                <w:szCs w:val="24"/>
                <w:lang w:val="id-ID" w:eastAsia="en-US"/>
              </w:rPr>
              <w:t>sebesar</w:t>
            </w:r>
            <w:r w:rsidRPr="00B43606">
              <w:rPr>
                <w:rFonts w:asciiTheme="minorHAnsi" w:hAnsiTheme="minorHAnsi" w:cstheme="minorHAnsi"/>
                <w:color w:val="000000"/>
                <w:sz w:val="24"/>
                <w:szCs w:val="24"/>
                <w:lang w:eastAsia="en-US"/>
              </w:rPr>
              <w:t xml:space="preserve"> </w:t>
            </w:r>
            <w:r w:rsidRPr="00B43606">
              <w:rPr>
                <w:rFonts w:asciiTheme="minorHAnsi" w:hAnsiTheme="minorHAnsi" w:cstheme="minorHAnsi"/>
                <w:color w:val="000000"/>
                <w:sz w:val="24"/>
                <w:szCs w:val="24"/>
                <w:lang w:val="id-ID" w:eastAsia="en-US"/>
              </w:rPr>
              <w:t>Rp</w:t>
            </w:r>
            <w:r w:rsidR="00BB51AA">
              <w:rPr>
                <w:rFonts w:asciiTheme="minorHAnsi" w:hAnsiTheme="minorHAnsi" w:cstheme="minorHAnsi"/>
                <w:color w:val="000000"/>
                <w:sz w:val="24"/>
                <w:szCs w:val="24"/>
                <w:lang w:eastAsia="en-US"/>
              </w:rPr>
              <w:t xml:space="preserve">. </w:t>
            </w:r>
            <w:r w:rsidR="00A813E3">
              <w:rPr>
                <w:rFonts w:asciiTheme="minorHAnsi" w:hAnsiTheme="minorHAnsi" w:cstheme="minorHAnsi"/>
                <w:color w:val="000000"/>
                <w:sz w:val="24"/>
                <w:szCs w:val="24"/>
                <w:lang w:eastAsia="en-US"/>
              </w:rPr>
              <w:t>16.250</w:t>
            </w:r>
            <w:r w:rsidR="00BB51AA">
              <w:rPr>
                <w:rFonts w:asciiTheme="minorHAnsi" w:hAnsiTheme="minorHAnsi" w:cstheme="minorHAnsi"/>
                <w:color w:val="000000"/>
                <w:sz w:val="24"/>
                <w:szCs w:val="24"/>
                <w:lang w:eastAsia="en-US"/>
              </w:rPr>
              <w:t>.000</w:t>
            </w:r>
            <w:r w:rsidRPr="00B43606">
              <w:rPr>
                <w:rFonts w:asciiTheme="minorHAnsi" w:hAnsiTheme="minorHAnsi" w:cstheme="minorHAnsi"/>
                <w:color w:val="000000"/>
                <w:sz w:val="24"/>
                <w:szCs w:val="24"/>
                <w:lang w:val="id-ID" w:eastAsia="en-US"/>
              </w:rPr>
              <w:t xml:space="preserve">. </w:t>
            </w:r>
          </w:p>
          <w:p w:rsidR="003B4442" w:rsidRPr="00B43606" w:rsidRDefault="003B4442" w:rsidP="003B4442">
            <w:pPr>
              <w:spacing w:line="360" w:lineRule="auto"/>
              <w:jc w:val="both"/>
              <w:rPr>
                <w:rFonts w:asciiTheme="minorHAnsi" w:hAnsiTheme="minorHAnsi" w:cstheme="minorHAnsi"/>
                <w:color w:val="000000"/>
                <w:sz w:val="24"/>
                <w:szCs w:val="24"/>
                <w:lang w:val="id-ID" w:eastAsia="en-US"/>
              </w:rPr>
            </w:pPr>
            <w:r w:rsidRPr="00B43606">
              <w:rPr>
                <w:rFonts w:asciiTheme="minorHAnsi" w:hAnsiTheme="minorHAnsi" w:cstheme="minorHAnsi"/>
                <w:color w:val="000000"/>
                <w:sz w:val="24"/>
                <w:szCs w:val="24"/>
                <w:lang w:val="id-ID" w:eastAsia="en-US"/>
              </w:rPr>
              <w:t>Realisasi Belanja Negara pada</w:t>
            </w:r>
            <w:r w:rsidR="00BC4214">
              <w:rPr>
                <w:rFonts w:asciiTheme="minorHAnsi" w:hAnsiTheme="minorHAnsi" w:cstheme="minorHAnsi"/>
                <w:color w:val="000000"/>
                <w:sz w:val="24"/>
                <w:szCs w:val="24"/>
                <w:lang w:val="en-US" w:eastAsia="en-US"/>
              </w:rPr>
              <w:t xml:space="preserve"> </w:t>
            </w:r>
            <w:r w:rsidR="00476F9C">
              <w:rPr>
                <w:rFonts w:asciiTheme="minorHAnsi" w:hAnsiTheme="minorHAnsi" w:cstheme="minorHAnsi"/>
                <w:sz w:val="24"/>
                <w:szCs w:val="24"/>
                <w:lang w:eastAsia="en-US"/>
              </w:rPr>
              <w:t>Semester II</w:t>
            </w:r>
            <w:r w:rsidRPr="00B43606">
              <w:rPr>
                <w:rFonts w:asciiTheme="minorHAnsi" w:hAnsiTheme="minorHAnsi" w:cstheme="minorHAnsi"/>
                <w:color w:val="000000"/>
                <w:sz w:val="24"/>
                <w:szCs w:val="24"/>
                <w:lang w:val="id-ID" w:eastAsia="en-US"/>
              </w:rPr>
              <w:t xml:space="preserve"> TA 201</w:t>
            </w:r>
            <w:r w:rsidR="00071D3F">
              <w:rPr>
                <w:rFonts w:asciiTheme="minorHAnsi" w:hAnsiTheme="minorHAnsi" w:cstheme="minorHAnsi"/>
                <w:color w:val="000000"/>
                <w:sz w:val="24"/>
                <w:szCs w:val="24"/>
                <w:lang w:val="en-US" w:eastAsia="en-US"/>
              </w:rPr>
              <w:t>7</w:t>
            </w:r>
            <w:r w:rsidRPr="00B43606">
              <w:rPr>
                <w:rFonts w:asciiTheme="minorHAnsi" w:hAnsiTheme="minorHAnsi" w:cstheme="minorHAnsi"/>
                <w:color w:val="000000"/>
                <w:sz w:val="24"/>
                <w:szCs w:val="24"/>
                <w:lang w:val="id-ID" w:eastAsia="en-US"/>
              </w:rPr>
              <w:t xml:space="preserve"> adalah sebesar Rp</w:t>
            </w:r>
            <w:r w:rsidR="00071D3F">
              <w:rPr>
                <w:rFonts w:asciiTheme="minorHAnsi" w:hAnsiTheme="minorHAnsi" w:cstheme="minorHAnsi"/>
                <w:color w:val="000000"/>
                <w:sz w:val="24"/>
                <w:szCs w:val="24"/>
                <w:lang w:val="en-US" w:eastAsia="en-US"/>
              </w:rPr>
              <w:t xml:space="preserve">. </w:t>
            </w:r>
            <w:r w:rsidR="00A813E3">
              <w:rPr>
                <w:rFonts w:asciiTheme="minorHAnsi" w:hAnsiTheme="minorHAnsi" w:cstheme="minorHAnsi"/>
                <w:color w:val="000000"/>
                <w:sz w:val="24"/>
                <w:szCs w:val="24"/>
                <w:lang w:val="en-US" w:eastAsia="en-US"/>
              </w:rPr>
              <w:t>56.733.000</w:t>
            </w:r>
            <w:r w:rsidR="00071D3F">
              <w:rPr>
                <w:rFonts w:asciiTheme="minorHAnsi" w:hAnsiTheme="minorHAnsi" w:cstheme="minorHAnsi"/>
                <w:color w:val="000000"/>
                <w:sz w:val="24"/>
                <w:szCs w:val="24"/>
                <w:lang w:val="id-ID" w:eastAsia="en-US"/>
              </w:rPr>
              <w:t xml:space="preserve"> atau mencapai </w:t>
            </w:r>
            <w:r w:rsidR="00A813E3">
              <w:rPr>
                <w:rFonts w:asciiTheme="minorHAnsi" w:hAnsiTheme="minorHAnsi" w:cstheme="minorHAnsi"/>
                <w:color w:val="000000"/>
                <w:sz w:val="24"/>
                <w:szCs w:val="24"/>
                <w:lang w:val="en-US" w:eastAsia="en-US"/>
              </w:rPr>
              <w:t xml:space="preserve">99,92 </w:t>
            </w:r>
            <w:r w:rsidRPr="00B43606">
              <w:rPr>
                <w:rFonts w:asciiTheme="minorHAnsi" w:hAnsiTheme="minorHAnsi" w:cstheme="minorHAnsi"/>
                <w:color w:val="000000"/>
                <w:sz w:val="24"/>
                <w:szCs w:val="24"/>
                <w:lang w:val="id-ID" w:eastAsia="en-US"/>
              </w:rPr>
              <w:t>persen dari alokasi anggaran sebesar Rp</w:t>
            </w:r>
            <w:r w:rsidR="00071D3F">
              <w:rPr>
                <w:rFonts w:asciiTheme="minorHAnsi" w:hAnsiTheme="minorHAnsi" w:cstheme="minorHAnsi"/>
                <w:color w:val="000000"/>
                <w:sz w:val="24"/>
                <w:szCs w:val="24"/>
                <w:lang w:val="en-US" w:eastAsia="en-US"/>
              </w:rPr>
              <w:t xml:space="preserve">. </w:t>
            </w:r>
            <w:r w:rsidR="00B13782">
              <w:rPr>
                <w:rFonts w:asciiTheme="minorHAnsi" w:hAnsiTheme="minorHAnsi" w:cstheme="minorHAnsi"/>
                <w:color w:val="000000"/>
                <w:sz w:val="24"/>
                <w:szCs w:val="24"/>
                <w:lang w:val="en-US" w:eastAsia="en-US"/>
              </w:rPr>
              <w:t>56.780</w:t>
            </w:r>
            <w:r w:rsidRPr="00B43606">
              <w:rPr>
                <w:rFonts w:asciiTheme="minorHAnsi" w:hAnsiTheme="minorHAnsi" w:cstheme="minorHAnsi"/>
                <w:color w:val="000000"/>
                <w:sz w:val="24"/>
                <w:szCs w:val="24"/>
                <w:lang w:val="id-ID" w:eastAsia="en-US"/>
              </w:rPr>
              <w:t>.</w:t>
            </w:r>
            <w:r w:rsidRPr="00B43606">
              <w:rPr>
                <w:rFonts w:asciiTheme="minorHAnsi" w:hAnsiTheme="minorHAnsi" w:cstheme="minorHAnsi"/>
                <w:color w:val="000000"/>
                <w:sz w:val="24"/>
                <w:szCs w:val="24"/>
                <w:lang w:eastAsia="en-US"/>
              </w:rPr>
              <w:t>0</w:t>
            </w:r>
            <w:r w:rsidRPr="00B43606">
              <w:rPr>
                <w:rFonts w:asciiTheme="minorHAnsi" w:hAnsiTheme="minorHAnsi" w:cstheme="minorHAnsi"/>
                <w:color w:val="000000"/>
                <w:sz w:val="24"/>
                <w:szCs w:val="24"/>
                <w:lang w:val="id-ID" w:eastAsia="en-US"/>
              </w:rPr>
              <w:t>00.</w:t>
            </w:r>
          </w:p>
          <w:p w:rsidR="003B4442" w:rsidRPr="00B43606" w:rsidRDefault="003B4442" w:rsidP="00CE774F">
            <w:pPr>
              <w:numPr>
                <w:ilvl w:val="0"/>
                <w:numId w:val="67"/>
              </w:numPr>
              <w:spacing w:line="360" w:lineRule="auto"/>
              <w:jc w:val="both"/>
              <w:rPr>
                <w:rFonts w:asciiTheme="minorHAnsi" w:hAnsiTheme="minorHAnsi" w:cstheme="minorHAnsi"/>
                <w:b/>
                <w:color w:val="000080"/>
                <w:sz w:val="24"/>
                <w:szCs w:val="24"/>
              </w:rPr>
            </w:pPr>
            <w:r w:rsidRPr="00B43606">
              <w:rPr>
                <w:rFonts w:asciiTheme="minorHAnsi" w:hAnsiTheme="minorHAnsi" w:cstheme="minorHAnsi"/>
                <w:b/>
                <w:color w:val="000080"/>
                <w:sz w:val="24"/>
                <w:szCs w:val="24"/>
              </w:rPr>
              <w:t>NERACA</w:t>
            </w:r>
          </w:p>
          <w:p w:rsidR="003B4442" w:rsidRPr="00B43606" w:rsidRDefault="003B4442" w:rsidP="003B4442">
            <w:pPr>
              <w:pStyle w:val="BodyText3"/>
              <w:spacing w:after="0" w:line="360" w:lineRule="auto"/>
              <w:jc w:val="both"/>
              <w:rPr>
                <w:rFonts w:asciiTheme="minorHAnsi" w:hAnsiTheme="minorHAnsi" w:cstheme="minorHAnsi"/>
                <w:sz w:val="24"/>
                <w:szCs w:val="24"/>
                <w:lang w:eastAsia="en-US"/>
              </w:rPr>
            </w:pPr>
            <w:r w:rsidRPr="00B43606">
              <w:rPr>
                <w:rFonts w:asciiTheme="minorHAnsi" w:hAnsiTheme="minorHAnsi" w:cstheme="minorHAnsi"/>
                <w:sz w:val="24"/>
                <w:szCs w:val="24"/>
                <w:lang w:val="id-ID" w:eastAsia="en-US"/>
              </w:rPr>
              <w:t xml:space="preserve">Neraca menggambarkan posisi keuangan entitas mengenai aset, kewajiban, dan ekuitas  pada </w:t>
            </w:r>
            <w:r w:rsidR="00476F9C">
              <w:rPr>
                <w:rFonts w:asciiTheme="minorHAnsi" w:hAnsiTheme="minorHAnsi" w:cstheme="minorHAnsi"/>
                <w:sz w:val="24"/>
                <w:szCs w:val="24"/>
                <w:lang w:val="id-ID" w:eastAsia="en-US"/>
              </w:rPr>
              <w:t>31 Desember</w:t>
            </w:r>
            <w:r w:rsidR="00071D3F">
              <w:rPr>
                <w:rFonts w:asciiTheme="minorHAnsi" w:hAnsiTheme="minorHAnsi" w:cstheme="minorHAnsi"/>
                <w:sz w:val="24"/>
                <w:szCs w:val="24"/>
                <w:lang w:val="id-ID" w:eastAsia="en-US"/>
              </w:rPr>
              <w:t xml:space="preserve"> 2017</w:t>
            </w:r>
            <w:r w:rsidRPr="00B43606">
              <w:rPr>
                <w:rFonts w:asciiTheme="minorHAnsi" w:hAnsiTheme="minorHAnsi" w:cstheme="minorHAnsi"/>
                <w:sz w:val="24"/>
                <w:szCs w:val="24"/>
                <w:lang w:val="id-ID" w:eastAsia="en-US"/>
              </w:rPr>
              <w:t xml:space="preserve">. </w:t>
            </w:r>
            <w:r w:rsidRPr="00B43606">
              <w:rPr>
                <w:rFonts w:asciiTheme="minorHAnsi" w:hAnsiTheme="minorHAnsi" w:cstheme="minorHAnsi"/>
                <w:sz w:val="24"/>
                <w:szCs w:val="24"/>
                <w:lang w:eastAsia="en-US"/>
              </w:rPr>
              <w:t xml:space="preserve">Nilai Aset per </w:t>
            </w:r>
            <w:r w:rsidR="00476F9C">
              <w:rPr>
                <w:rFonts w:asciiTheme="minorHAnsi" w:hAnsiTheme="minorHAnsi" w:cstheme="minorHAnsi"/>
                <w:sz w:val="24"/>
                <w:szCs w:val="24"/>
                <w:lang w:eastAsia="en-US"/>
              </w:rPr>
              <w:t>31 Desember</w:t>
            </w:r>
            <w:r w:rsidR="00071D3F">
              <w:rPr>
                <w:rFonts w:asciiTheme="minorHAnsi" w:hAnsiTheme="minorHAnsi" w:cstheme="minorHAnsi"/>
                <w:sz w:val="24"/>
                <w:szCs w:val="24"/>
                <w:lang w:eastAsia="en-US"/>
              </w:rPr>
              <w:t xml:space="preserve"> 2017</w:t>
            </w:r>
            <w:r w:rsidRPr="00B43606">
              <w:rPr>
                <w:rFonts w:asciiTheme="minorHAnsi" w:hAnsiTheme="minorHAnsi" w:cstheme="minorHAnsi"/>
                <w:sz w:val="24"/>
                <w:szCs w:val="24"/>
                <w:lang w:eastAsia="en-US"/>
              </w:rPr>
              <w:t xml:space="preserve"> dicatat dan disajikan sebesar Rp</w:t>
            </w:r>
            <w:r w:rsidR="00843A93">
              <w:rPr>
                <w:rFonts w:asciiTheme="minorHAnsi" w:hAnsiTheme="minorHAnsi" w:cstheme="minorHAnsi"/>
                <w:sz w:val="24"/>
                <w:szCs w:val="24"/>
                <w:lang w:eastAsia="en-US"/>
              </w:rPr>
              <w:t xml:space="preserve"> </w:t>
            </w:r>
            <w:r w:rsidR="002D102E">
              <w:rPr>
                <w:rFonts w:asciiTheme="minorHAnsi" w:hAnsiTheme="minorHAnsi" w:cstheme="minorHAnsi"/>
                <w:sz w:val="24"/>
                <w:szCs w:val="24"/>
                <w:lang w:eastAsia="en-US"/>
              </w:rPr>
              <w:t>0</w:t>
            </w:r>
            <w:r w:rsidRPr="00B43606">
              <w:rPr>
                <w:rFonts w:asciiTheme="minorHAnsi" w:hAnsiTheme="minorHAnsi" w:cstheme="minorHAnsi"/>
                <w:sz w:val="24"/>
                <w:szCs w:val="24"/>
                <w:lang w:eastAsia="en-US"/>
              </w:rPr>
              <w:t xml:space="preserve"> yang terdiri dari: Aset Lancar sebesar Rp</w:t>
            </w:r>
            <w:r w:rsidR="00843A93">
              <w:rPr>
                <w:rFonts w:asciiTheme="minorHAnsi" w:hAnsiTheme="minorHAnsi" w:cstheme="minorHAnsi"/>
                <w:sz w:val="24"/>
                <w:szCs w:val="24"/>
                <w:lang w:eastAsia="en-US"/>
              </w:rPr>
              <w:t xml:space="preserve">. </w:t>
            </w:r>
            <w:r w:rsidR="002D102E">
              <w:rPr>
                <w:rFonts w:asciiTheme="minorHAnsi" w:hAnsiTheme="minorHAnsi" w:cstheme="minorHAnsi"/>
                <w:sz w:val="24"/>
                <w:szCs w:val="24"/>
                <w:lang w:eastAsia="en-US"/>
              </w:rPr>
              <w:t>0</w:t>
            </w:r>
            <w:r w:rsidRPr="00B43606">
              <w:rPr>
                <w:rFonts w:asciiTheme="minorHAnsi" w:hAnsiTheme="minorHAnsi" w:cstheme="minorHAnsi"/>
                <w:sz w:val="24"/>
                <w:szCs w:val="24"/>
                <w:lang w:eastAsia="en-US"/>
              </w:rPr>
              <w:t>; Piutang Jangka Panjang (neto</w:t>
            </w:r>
            <w:r w:rsidRPr="00B43606">
              <w:rPr>
                <w:rFonts w:asciiTheme="minorHAnsi" w:hAnsiTheme="minorHAnsi" w:cstheme="minorHAnsi"/>
                <w:sz w:val="24"/>
                <w:szCs w:val="24"/>
                <w:lang w:val="id-ID" w:eastAsia="en-US"/>
              </w:rPr>
              <w:t>)</w:t>
            </w:r>
            <w:r w:rsidRPr="00B43606">
              <w:rPr>
                <w:rFonts w:asciiTheme="minorHAnsi" w:hAnsiTheme="minorHAnsi" w:cstheme="minorHAnsi"/>
                <w:sz w:val="24"/>
                <w:szCs w:val="24"/>
                <w:lang w:eastAsia="en-US"/>
              </w:rPr>
              <w:t xml:space="preserve"> sebesar Rp</w:t>
            </w:r>
            <w:r w:rsidR="00843A93">
              <w:rPr>
                <w:rFonts w:asciiTheme="minorHAnsi" w:hAnsiTheme="minorHAnsi" w:cstheme="minorHAnsi"/>
                <w:sz w:val="24"/>
                <w:szCs w:val="24"/>
                <w:lang w:eastAsia="en-US"/>
              </w:rPr>
              <w:t xml:space="preserve">. </w:t>
            </w:r>
            <w:r w:rsidRPr="00B43606">
              <w:rPr>
                <w:rFonts w:asciiTheme="minorHAnsi" w:hAnsiTheme="minorHAnsi" w:cstheme="minorHAnsi"/>
                <w:sz w:val="24"/>
                <w:szCs w:val="24"/>
                <w:lang w:val="id-ID" w:eastAsia="en-US"/>
              </w:rPr>
              <w:t>0</w:t>
            </w:r>
            <w:r w:rsidRPr="00B43606">
              <w:rPr>
                <w:rFonts w:asciiTheme="minorHAnsi" w:hAnsiTheme="minorHAnsi" w:cstheme="minorHAnsi"/>
                <w:sz w:val="24"/>
                <w:szCs w:val="24"/>
                <w:lang w:eastAsia="en-US"/>
              </w:rPr>
              <w:t>; Aset Tetap (neto</w:t>
            </w:r>
            <w:r w:rsidRPr="00B43606">
              <w:rPr>
                <w:rFonts w:asciiTheme="minorHAnsi" w:hAnsiTheme="minorHAnsi" w:cstheme="minorHAnsi"/>
                <w:sz w:val="24"/>
                <w:szCs w:val="24"/>
                <w:lang w:val="id-ID" w:eastAsia="en-US"/>
              </w:rPr>
              <w:t xml:space="preserve">) </w:t>
            </w:r>
            <w:r w:rsidRPr="00B43606">
              <w:rPr>
                <w:rFonts w:asciiTheme="minorHAnsi" w:hAnsiTheme="minorHAnsi" w:cstheme="minorHAnsi"/>
                <w:sz w:val="24"/>
                <w:szCs w:val="24"/>
                <w:lang w:eastAsia="en-US"/>
              </w:rPr>
              <w:t>sebesar Rp</w:t>
            </w:r>
            <w:r w:rsidR="00843A93">
              <w:rPr>
                <w:rFonts w:asciiTheme="minorHAnsi" w:hAnsiTheme="minorHAnsi" w:cstheme="minorHAnsi"/>
                <w:sz w:val="24"/>
                <w:szCs w:val="24"/>
                <w:lang w:eastAsia="en-US"/>
              </w:rPr>
              <w:t xml:space="preserve">. </w:t>
            </w:r>
            <w:r w:rsidR="002D102E">
              <w:rPr>
                <w:rFonts w:asciiTheme="minorHAnsi" w:hAnsiTheme="minorHAnsi" w:cstheme="minorHAnsi"/>
                <w:sz w:val="24"/>
                <w:szCs w:val="24"/>
                <w:lang w:eastAsia="en-US"/>
              </w:rPr>
              <w:t>0</w:t>
            </w:r>
            <w:r w:rsidRPr="00B43606">
              <w:rPr>
                <w:rFonts w:asciiTheme="minorHAnsi" w:hAnsiTheme="minorHAnsi" w:cstheme="minorHAnsi"/>
                <w:sz w:val="24"/>
                <w:szCs w:val="24"/>
                <w:lang w:eastAsia="en-US"/>
              </w:rPr>
              <w:t>; dan Aset Lainnya (neto</w:t>
            </w:r>
            <w:r w:rsidRPr="00B43606">
              <w:rPr>
                <w:rFonts w:asciiTheme="minorHAnsi" w:hAnsiTheme="minorHAnsi" w:cstheme="minorHAnsi"/>
                <w:sz w:val="24"/>
                <w:szCs w:val="24"/>
                <w:lang w:val="id-ID" w:eastAsia="en-US"/>
              </w:rPr>
              <w:t xml:space="preserve">) </w:t>
            </w:r>
            <w:r w:rsidRPr="00B43606">
              <w:rPr>
                <w:rFonts w:asciiTheme="minorHAnsi" w:hAnsiTheme="minorHAnsi" w:cstheme="minorHAnsi"/>
                <w:sz w:val="24"/>
                <w:szCs w:val="24"/>
                <w:lang w:eastAsia="en-US"/>
              </w:rPr>
              <w:t>sebesar Rp</w:t>
            </w:r>
            <w:r w:rsidR="00843A93">
              <w:rPr>
                <w:rFonts w:asciiTheme="minorHAnsi" w:hAnsiTheme="minorHAnsi" w:cstheme="minorHAnsi"/>
                <w:sz w:val="24"/>
                <w:szCs w:val="24"/>
                <w:lang w:eastAsia="en-US"/>
              </w:rPr>
              <w:t>.</w:t>
            </w:r>
            <w:r w:rsidR="002D102E">
              <w:rPr>
                <w:rFonts w:asciiTheme="minorHAnsi" w:hAnsiTheme="minorHAnsi" w:cstheme="minorHAnsi"/>
                <w:sz w:val="24"/>
                <w:szCs w:val="24"/>
                <w:lang w:eastAsia="en-US"/>
              </w:rPr>
              <w:t xml:space="preserve"> 0</w:t>
            </w:r>
            <w:r w:rsidRPr="00B43606">
              <w:rPr>
                <w:rFonts w:asciiTheme="minorHAnsi" w:hAnsiTheme="minorHAnsi" w:cstheme="minorHAnsi"/>
                <w:sz w:val="24"/>
                <w:szCs w:val="24"/>
                <w:lang w:eastAsia="en-US"/>
              </w:rPr>
              <w:t>.</w:t>
            </w:r>
          </w:p>
          <w:p w:rsidR="003B4442" w:rsidRPr="00B43606" w:rsidRDefault="003B4442" w:rsidP="003B4442">
            <w:pPr>
              <w:spacing w:line="360" w:lineRule="auto"/>
              <w:jc w:val="both"/>
              <w:rPr>
                <w:rFonts w:asciiTheme="minorHAnsi" w:hAnsiTheme="minorHAnsi" w:cstheme="minorHAnsi"/>
                <w:sz w:val="24"/>
                <w:szCs w:val="24"/>
                <w:lang w:val="id-ID" w:eastAsia="en-US"/>
              </w:rPr>
            </w:pPr>
            <w:r w:rsidRPr="00B43606">
              <w:rPr>
                <w:rFonts w:asciiTheme="minorHAnsi" w:hAnsiTheme="minorHAnsi" w:cstheme="minorHAnsi"/>
                <w:sz w:val="24"/>
                <w:szCs w:val="24"/>
                <w:lang w:eastAsia="en-US"/>
              </w:rPr>
              <w:t xml:space="preserve">Nilai Kewajiban </w:t>
            </w:r>
            <w:r w:rsidRPr="00B43606">
              <w:rPr>
                <w:rFonts w:asciiTheme="minorHAnsi" w:hAnsiTheme="minorHAnsi" w:cstheme="minorHAnsi"/>
                <w:sz w:val="24"/>
                <w:szCs w:val="24"/>
                <w:lang w:val="id-ID" w:eastAsia="en-US"/>
              </w:rPr>
              <w:t xml:space="preserve">dan Ekuitas masing-masing </w:t>
            </w:r>
            <w:r w:rsidRPr="00B43606">
              <w:rPr>
                <w:rFonts w:asciiTheme="minorHAnsi" w:hAnsiTheme="minorHAnsi" w:cstheme="minorHAnsi"/>
                <w:sz w:val="24"/>
                <w:szCs w:val="24"/>
                <w:lang w:eastAsia="en-US"/>
              </w:rPr>
              <w:t>sebesar Rp</w:t>
            </w:r>
            <w:r w:rsidR="00562FA6">
              <w:rPr>
                <w:rFonts w:asciiTheme="minorHAnsi" w:hAnsiTheme="minorHAnsi" w:cstheme="minorHAnsi"/>
                <w:sz w:val="24"/>
                <w:szCs w:val="24"/>
                <w:lang w:val="en-US" w:eastAsia="en-US"/>
              </w:rPr>
              <w:t xml:space="preserve">. </w:t>
            </w:r>
            <w:r w:rsidR="00E130FF">
              <w:rPr>
                <w:rFonts w:asciiTheme="minorHAnsi" w:hAnsiTheme="minorHAnsi" w:cstheme="minorHAnsi"/>
                <w:sz w:val="24"/>
                <w:szCs w:val="24"/>
                <w:lang w:val="en-US" w:eastAsia="en-US"/>
              </w:rPr>
              <w:t>0</w:t>
            </w:r>
            <w:r w:rsidRPr="00B43606">
              <w:rPr>
                <w:rFonts w:asciiTheme="minorHAnsi" w:hAnsiTheme="minorHAnsi" w:cstheme="minorHAnsi"/>
                <w:sz w:val="24"/>
                <w:szCs w:val="24"/>
                <w:lang w:val="id-ID" w:eastAsia="en-US"/>
              </w:rPr>
              <w:t xml:space="preserve"> dan Rp</w:t>
            </w:r>
            <w:r w:rsidR="00562FA6">
              <w:rPr>
                <w:rFonts w:asciiTheme="minorHAnsi" w:hAnsiTheme="minorHAnsi" w:cstheme="minorHAnsi"/>
                <w:sz w:val="24"/>
                <w:szCs w:val="24"/>
                <w:lang w:val="en-US" w:eastAsia="en-US"/>
              </w:rPr>
              <w:t xml:space="preserve">. </w:t>
            </w:r>
            <w:r w:rsidR="00E130FF">
              <w:rPr>
                <w:rFonts w:asciiTheme="minorHAnsi" w:hAnsiTheme="minorHAnsi" w:cstheme="minorHAnsi"/>
                <w:sz w:val="24"/>
                <w:szCs w:val="24"/>
                <w:lang w:val="en-US" w:eastAsia="en-US"/>
              </w:rPr>
              <w:t>0</w:t>
            </w:r>
            <w:r w:rsidR="00BC4214">
              <w:rPr>
                <w:rFonts w:asciiTheme="minorHAnsi" w:hAnsiTheme="minorHAnsi" w:cstheme="minorHAnsi"/>
                <w:sz w:val="24"/>
                <w:szCs w:val="24"/>
                <w:lang w:val="en-US" w:eastAsia="en-US"/>
              </w:rPr>
              <w:t>.</w:t>
            </w:r>
          </w:p>
          <w:p w:rsidR="003B4442" w:rsidRPr="00B43606" w:rsidRDefault="003B4442" w:rsidP="00CE774F">
            <w:pPr>
              <w:numPr>
                <w:ilvl w:val="0"/>
                <w:numId w:val="67"/>
              </w:numPr>
              <w:spacing w:line="360" w:lineRule="auto"/>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 xml:space="preserve">LAPORAN OPERASIONAL </w:t>
            </w:r>
          </w:p>
          <w:p w:rsidR="003B4442" w:rsidRPr="00B43606" w:rsidRDefault="003B4442" w:rsidP="003B4442">
            <w:pPr>
              <w:spacing w:line="360" w:lineRule="auto"/>
              <w:jc w:val="both"/>
              <w:rPr>
                <w:rFonts w:asciiTheme="minorHAnsi" w:hAnsiTheme="minorHAnsi" w:cstheme="minorHAnsi"/>
                <w:sz w:val="24"/>
                <w:szCs w:val="24"/>
                <w:lang w:val="id-ID"/>
              </w:rPr>
            </w:pPr>
            <w:r w:rsidRPr="00B43606">
              <w:rPr>
                <w:rFonts w:asciiTheme="minorHAnsi" w:hAnsiTheme="minorHAnsi" w:cstheme="minorHAnsi"/>
                <w:sz w:val="24"/>
                <w:szCs w:val="24"/>
              </w:rPr>
              <w:t xml:space="preserve">Laporan Operasional menyajikan berbagai unsur pendapatan-LO, beban, surplus/defisit dari operasi, surplus/defisit dari kegiatan nonoperasional, surplus/defisit sebelum pos luar biasa, pos luar biasa, dan  surplus/defisit-LO, yang diperlukan untuk penyajian yang wajar. Pendapatan-LO untuk periode sampai dengan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0065478C">
              <w:rPr>
                <w:rFonts w:asciiTheme="minorHAnsi" w:hAnsiTheme="minorHAnsi" w:cstheme="minorHAnsi"/>
                <w:sz w:val="24"/>
                <w:szCs w:val="24"/>
              </w:rPr>
              <w:t xml:space="preserve"> adalah sebesar  </w:t>
            </w:r>
            <w:r w:rsidR="004F746E">
              <w:rPr>
                <w:rFonts w:asciiTheme="minorHAnsi" w:hAnsiTheme="minorHAnsi" w:cstheme="minorHAnsi"/>
                <w:sz w:val="24"/>
                <w:szCs w:val="24"/>
              </w:rPr>
              <w:t xml:space="preserve">                     </w:t>
            </w:r>
            <w:r w:rsidR="0065478C">
              <w:rPr>
                <w:rFonts w:asciiTheme="minorHAnsi" w:hAnsiTheme="minorHAnsi" w:cstheme="minorHAnsi"/>
                <w:sz w:val="24"/>
                <w:szCs w:val="24"/>
              </w:rPr>
              <w:t xml:space="preserve">Rp. </w:t>
            </w:r>
            <w:r w:rsidR="004F746E">
              <w:rPr>
                <w:rFonts w:asciiTheme="minorHAnsi" w:hAnsiTheme="minorHAnsi" w:cstheme="minorHAnsi"/>
                <w:sz w:val="24"/>
                <w:szCs w:val="24"/>
              </w:rPr>
              <w:t>29.386.200</w:t>
            </w:r>
            <w:r w:rsidRPr="00B43606">
              <w:rPr>
                <w:rFonts w:asciiTheme="minorHAnsi" w:hAnsiTheme="minorHAnsi" w:cstheme="minorHAnsi"/>
                <w:sz w:val="24"/>
                <w:szCs w:val="24"/>
              </w:rPr>
              <w:t xml:space="preserve">, sedangkan jumlah beban dari kegiatan operasional adalah sebesar </w:t>
            </w:r>
            <w:r w:rsidR="0038184E">
              <w:rPr>
                <w:rFonts w:asciiTheme="minorHAnsi" w:hAnsiTheme="minorHAnsi" w:cstheme="minorHAnsi"/>
                <w:sz w:val="24"/>
                <w:szCs w:val="24"/>
              </w:rPr>
              <w:t xml:space="preserve">            </w:t>
            </w:r>
            <w:r w:rsidRPr="00B43606">
              <w:rPr>
                <w:rFonts w:asciiTheme="minorHAnsi" w:hAnsiTheme="minorHAnsi" w:cstheme="minorHAnsi"/>
                <w:sz w:val="24"/>
                <w:szCs w:val="24"/>
              </w:rPr>
              <w:t>Rp</w:t>
            </w:r>
            <w:r w:rsidR="0065478C">
              <w:rPr>
                <w:rFonts w:asciiTheme="minorHAnsi" w:hAnsiTheme="minorHAnsi" w:cstheme="minorHAnsi"/>
                <w:sz w:val="24"/>
                <w:szCs w:val="24"/>
              </w:rPr>
              <w:t xml:space="preserve">. </w:t>
            </w:r>
            <w:r w:rsidR="004F746E">
              <w:rPr>
                <w:rFonts w:asciiTheme="minorHAnsi" w:hAnsiTheme="minorHAnsi" w:cstheme="minorHAnsi"/>
                <w:sz w:val="24"/>
                <w:szCs w:val="24"/>
              </w:rPr>
              <w:t>58.762.340</w:t>
            </w:r>
            <w:r w:rsidRPr="00B43606">
              <w:rPr>
                <w:rFonts w:asciiTheme="minorHAnsi" w:hAnsiTheme="minorHAnsi" w:cstheme="minorHAnsi"/>
                <w:sz w:val="24"/>
                <w:szCs w:val="24"/>
              </w:rPr>
              <w:t xml:space="preserve"> sehingga terdapat Defisit dari Kegiatan Operasional senilai </w:t>
            </w:r>
            <w:r w:rsidR="00401F82">
              <w:rPr>
                <w:rFonts w:asciiTheme="minorHAnsi" w:hAnsiTheme="minorHAnsi" w:cstheme="minorHAnsi"/>
                <w:sz w:val="24"/>
                <w:szCs w:val="24"/>
              </w:rPr>
              <w:t xml:space="preserve">                                    </w:t>
            </w:r>
            <w:r w:rsidR="001D42E2">
              <w:rPr>
                <w:rFonts w:asciiTheme="minorHAnsi" w:hAnsiTheme="minorHAnsi" w:cstheme="minorHAnsi"/>
                <w:sz w:val="24"/>
                <w:szCs w:val="24"/>
              </w:rPr>
              <w:t>(</w:t>
            </w:r>
            <w:r w:rsidRPr="00B43606">
              <w:rPr>
                <w:rFonts w:asciiTheme="minorHAnsi" w:hAnsiTheme="minorHAnsi" w:cstheme="minorHAnsi"/>
                <w:sz w:val="24"/>
                <w:szCs w:val="24"/>
              </w:rPr>
              <w:t>Rp</w:t>
            </w:r>
            <w:r w:rsidR="0038184E">
              <w:rPr>
                <w:rFonts w:asciiTheme="minorHAnsi" w:hAnsiTheme="minorHAnsi" w:cstheme="minorHAnsi"/>
                <w:sz w:val="24"/>
                <w:szCs w:val="24"/>
              </w:rPr>
              <w:t xml:space="preserve"> 2</w:t>
            </w:r>
            <w:r w:rsidR="00401F82">
              <w:rPr>
                <w:rFonts w:asciiTheme="minorHAnsi" w:hAnsiTheme="minorHAnsi" w:cstheme="minorHAnsi"/>
                <w:sz w:val="24"/>
                <w:szCs w:val="24"/>
              </w:rPr>
              <w:t>9.376.140</w:t>
            </w:r>
            <w:r w:rsidR="001D42E2">
              <w:rPr>
                <w:rFonts w:asciiTheme="minorHAnsi" w:hAnsiTheme="minorHAnsi" w:cstheme="minorHAnsi"/>
                <w:sz w:val="24"/>
                <w:szCs w:val="24"/>
              </w:rPr>
              <w:t>).</w:t>
            </w:r>
            <w:r w:rsidRPr="00B43606">
              <w:rPr>
                <w:rFonts w:asciiTheme="minorHAnsi" w:hAnsiTheme="minorHAnsi" w:cstheme="minorHAnsi"/>
                <w:sz w:val="24"/>
                <w:szCs w:val="24"/>
              </w:rPr>
              <w:t xml:space="preserve"> Surplus</w:t>
            </w:r>
            <w:r w:rsidR="0038184E">
              <w:rPr>
                <w:rFonts w:asciiTheme="minorHAnsi" w:hAnsiTheme="minorHAnsi" w:cstheme="minorHAnsi"/>
                <w:sz w:val="24"/>
                <w:szCs w:val="24"/>
              </w:rPr>
              <w:t>/(Defisit)</w:t>
            </w:r>
            <w:r w:rsidRPr="00B43606">
              <w:rPr>
                <w:rFonts w:asciiTheme="minorHAnsi" w:hAnsiTheme="minorHAnsi" w:cstheme="minorHAnsi"/>
                <w:sz w:val="24"/>
                <w:szCs w:val="24"/>
              </w:rPr>
              <w:t xml:space="preserve"> Kegiatan Non Operasional dan Defisit Pos-pos Luar Biasa masing-masing sebesar Rp</w:t>
            </w:r>
            <w:r w:rsidR="0038184E">
              <w:rPr>
                <w:rFonts w:asciiTheme="minorHAnsi" w:hAnsiTheme="minorHAnsi" w:cstheme="minorHAnsi"/>
                <w:sz w:val="24"/>
                <w:szCs w:val="24"/>
              </w:rPr>
              <w:t xml:space="preserve">. </w:t>
            </w:r>
            <w:r w:rsidR="00894F4F">
              <w:rPr>
                <w:rFonts w:asciiTheme="minorHAnsi" w:hAnsiTheme="minorHAnsi" w:cstheme="minorHAnsi"/>
                <w:sz w:val="24"/>
                <w:szCs w:val="24"/>
              </w:rPr>
              <w:t>0</w:t>
            </w:r>
            <w:r w:rsidRPr="00B43606">
              <w:rPr>
                <w:rFonts w:asciiTheme="minorHAnsi" w:hAnsiTheme="minorHAnsi" w:cstheme="minorHAnsi"/>
                <w:sz w:val="24"/>
                <w:szCs w:val="24"/>
              </w:rPr>
              <w:t xml:space="preserve"> dan sebesar Rp</w:t>
            </w:r>
            <w:r w:rsidR="0038184E">
              <w:rPr>
                <w:rFonts w:asciiTheme="minorHAnsi" w:hAnsiTheme="minorHAnsi" w:cstheme="minorHAnsi"/>
                <w:sz w:val="24"/>
                <w:szCs w:val="24"/>
              </w:rPr>
              <w:t>. 0</w:t>
            </w:r>
            <w:r w:rsidRPr="00B43606">
              <w:rPr>
                <w:rFonts w:asciiTheme="minorHAnsi" w:hAnsiTheme="minorHAnsi" w:cstheme="minorHAnsi"/>
                <w:sz w:val="24"/>
                <w:szCs w:val="24"/>
              </w:rPr>
              <w:t xml:space="preserve"> sehingga entitas mengalami </w:t>
            </w:r>
            <w:r w:rsidR="0038184E">
              <w:rPr>
                <w:rFonts w:asciiTheme="minorHAnsi" w:hAnsiTheme="minorHAnsi" w:cstheme="minorHAnsi"/>
                <w:sz w:val="24"/>
                <w:szCs w:val="24"/>
              </w:rPr>
              <w:t>Surplus/(</w:t>
            </w:r>
            <w:r w:rsidRPr="00B43606">
              <w:rPr>
                <w:rFonts w:asciiTheme="minorHAnsi" w:hAnsiTheme="minorHAnsi" w:cstheme="minorHAnsi"/>
                <w:sz w:val="24"/>
                <w:szCs w:val="24"/>
              </w:rPr>
              <w:t>Defisit</w:t>
            </w:r>
            <w:r w:rsidR="0038184E">
              <w:rPr>
                <w:rFonts w:asciiTheme="minorHAnsi" w:hAnsiTheme="minorHAnsi" w:cstheme="minorHAnsi"/>
                <w:sz w:val="24"/>
                <w:szCs w:val="24"/>
              </w:rPr>
              <w:t>)</w:t>
            </w:r>
            <w:r w:rsidRPr="00B43606">
              <w:rPr>
                <w:rFonts w:asciiTheme="minorHAnsi" w:hAnsiTheme="minorHAnsi" w:cstheme="minorHAnsi"/>
                <w:sz w:val="24"/>
                <w:szCs w:val="24"/>
              </w:rPr>
              <w:t>-LO sebesar Rp</w:t>
            </w:r>
            <w:r w:rsidR="0038184E">
              <w:rPr>
                <w:rFonts w:asciiTheme="minorHAnsi" w:hAnsiTheme="minorHAnsi" w:cstheme="minorHAnsi"/>
                <w:sz w:val="24"/>
                <w:szCs w:val="24"/>
              </w:rPr>
              <w:t>. (2</w:t>
            </w:r>
            <w:r w:rsidR="00894F4F">
              <w:rPr>
                <w:rFonts w:asciiTheme="minorHAnsi" w:hAnsiTheme="minorHAnsi" w:cstheme="minorHAnsi"/>
                <w:sz w:val="24"/>
                <w:szCs w:val="24"/>
              </w:rPr>
              <w:t>9.376.140</w:t>
            </w:r>
            <w:r w:rsidR="0038184E">
              <w:rPr>
                <w:rFonts w:asciiTheme="minorHAnsi" w:hAnsiTheme="minorHAnsi" w:cstheme="minorHAnsi"/>
                <w:sz w:val="24"/>
                <w:szCs w:val="24"/>
              </w:rPr>
              <w:t>)</w:t>
            </w:r>
            <w:r w:rsidRPr="00B43606">
              <w:rPr>
                <w:rFonts w:asciiTheme="minorHAnsi" w:hAnsiTheme="minorHAnsi" w:cstheme="minorHAnsi"/>
                <w:sz w:val="24"/>
                <w:szCs w:val="24"/>
                <w:lang w:val="id-ID"/>
              </w:rPr>
              <w:t>.</w:t>
            </w:r>
          </w:p>
          <w:p w:rsidR="003B4442" w:rsidRPr="00B43606" w:rsidRDefault="003B4442" w:rsidP="009A3F10">
            <w:pPr>
              <w:numPr>
                <w:ilvl w:val="0"/>
                <w:numId w:val="67"/>
              </w:numPr>
              <w:spacing w:before="120" w:line="360" w:lineRule="auto"/>
              <w:rPr>
                <w:rFonts w:asciiTheme="minorHAnsi" w:hAnsiTheme="minorHAnsi" w:cstheme="minorHAnsi"/>
                <w:b/>
                <w:color w:val="002060"/>
                <w:sz w:val="24"/>
                <w:szCs w:val="24"/>
              </w:rPr>
            </w:pPr>
            <w:r w:rsidRPr="00B43606">
              <w:rPr>
                <w:rFonts w:asciiTheme="minorHAnsi" w:hAnsiTheme="minorHAnsi" w:cstheme="minorHAnsi"/>
                <w:b/>
                <w:color w:val="002060"/>
                <w:sz w:val="24"/>
                <w:szCs w:val="24"/>
              </w:rPr>
              <w:lastRenderedPageBreak/>
              <w:t>LAPORAN PERUBAHAN EKUITAS</w:t>
            </w:r>
          </w:p>
          <w:p w:rsidR="003B4442" w:rsidRPr="00B43606" w:rsidRDefault="003B4442" w:rsidP="003B4442">
            <w:pPr>
              <w:spacing w:line="360" w:lineRule="auto"/>
              <w:jc w:val="both"/>
              <w:rPr>
                <w:rFonts w:asciiTheme="minorHAnsi" w:hAnsiTheme="minorHAnsi" w:cstheme="minorHAnsi"/>
                <w:sz w:val="24"/>
                <w:szCs w:val="24"/>
                <w:lang w:val="id-ID"/>
              </w:rPr>
            </w:pPr>
            <w:r w:rsidRPr="00B43606">
              <w:rPr>
                <w:rFonts w:asciiTheme="minorHAnsi" w:hAnsiTheme="minorHAnsi" w:cstheme="minorHAnsi"/>
                <w:sz w:val="24"/>
                <w:szCs w:val="24"/>
              </w:rPr>
              <w:t xml:space="preserve">Laporan Perubahan Ekuitas </w:t>
            </w:r>
            <w:r w:rsidRPr="00B43606">
              <w:rPr>
                <w:rFonts w:asciiTheme="minorHAnsi" w:hAnsiTheme="minorHAnsi" w:cstheme="minorHAnsi"/>
                <w:color w:val="000000"/>
                <w:sz w:val="24"/>
                <w:szCs w:val="24"/>
              </w:rPr>
              <w:t xml:space="preserve">menyajikan informasi kenaikan atau penurunan ekuitas tahun pelaporan dibandingkan dengan tahun sebelumnya. </w:t>
            </w:r>
            <w:r w:rsidRPr="00B43606">
              <w:rPr>
                <w:rFonts w:asciiTheme="minorHAnsi" w:hAnsiTheme="minorHAnsi" w:cstheme="minorHAnsi"/>
                <w:sz w:val="24"/>
                <w:szCs w:val="24"/>
              </w:rPr>
              <w:t xml:space="preserve">Ekuitas </w:t>
            </w:r>
            <w:r w:rsidR="00715731">
              <w:rPr>
                <w:rFonts w:asciiTheme="minorHAnsi" w:hAnsiTheme="minorHAnsi" w:cstheme="minorHAnsi"/>
                <w:sz w:val="24"/>
                <w:szCs w:val="24"/>
              </w:rPr>
              <w:t>Awal</w:t>
            </w:r>
            <w:r w:rsidRPr="00B43606">
              <w:rPr>
                <w:rFonts w:asciiTheme="minorHAnsi" w:hAnsiTheme="minorHAnsi" w:cstheme="minorHAnsi"/>
                <w:sz w:val="24"/>
                <w:szCs w:val="24"/>
              </w:rPr>
              <w:t xml:space="preserve"> adalah sebesar </w:t>
            </w:r>
            <w:r w:rsidR="00715731">
              <w:rPr>
                <w:rFonts w:asciiTheme="minorHAnsi" w:hAnsiTheme="minorHAnsi" w:cstheme="minorHAnsi"/>
                <w:sz w:val="24"/>
                <w:szCs w:val="24"/>
              </w:rPr>
              <w:t xml:space="preserve">             </w:t>
            </w:r>
            <w:r w:rsidRPr="00B43606">
              <w:rPr>
                <w:rFonts w:asciiTheme="minorHAnsi" w:hAnsiTheme="minorHAnsi" w:cstheme="minorHAnsi"/>
                <w:sz w:val="24"/>
                <w:szCs w:val="24"/>
              </w:rPr>
              <w:t>Rp</w:t>
            </w:r>
            <w:r w:rsidR="00715731">
              <w:rPr>
                <w:rFonts w:asciiTheme="minorHAnsi" w:hAnsiTheme="minorHAnsi" w:cstheme="minorHAnsi"/>
                <w:sz w:val="24"/>
                <w:szCs w:val="24"/>
              </w:rPr>
              <w:t xml:space="preserve">. </w:t>
            </w:r>
            <w:r w:rsidR="009A1163">
              <w:rPr>
                <w:rFonts w:asciiTheme="minorHAnsi" w:hAnsiTheme="minorHAnsi" w:cstheme="minorHAnsi"/>
                <w:sz w:val="24"/>
                <w:szCs w:val="24"/>
              </w:rPr>
              <w:t>0</w:t>
            </w:r>
            <w:r w:rsidRPr="00B43606">
              <w:rPr>
                <w:rFonts w:asciiTheme="minorHAnsi" w:hAnsiTheme="minorHAnsi" w:cstheme="minorHAnsi"/>
                <w:sz w:val="24"/>
                <w:szCs w:val="24"/>
              </w:rPr>
              <w:t xml:space="preserve"> dikurangi Defisit-LO sebesar </w:t>
            </w:r>
            <w:r w:rsidR="00970E03">
              <w:rPr>
                <w:rFonts w:asciiTheme="minorHAnsi" w:hAnsiTheme="minorHAnsi" w:cstheme="minorHAnsi"/>
                <w:sz w:val="24"/>
                <w:szCs w:val="24"/>
              </w:rPr>
              <w:t>(</w:t>
            </w:r>
            <w:r w:rsidRPr="00B43606">
              <w:rPr>
                <w:rFonts w:asciiTheme="minorHAnsi" w:hAnsiTheme="minorHAnsi" w:cstheme="minorHAnsi"/>
                <w:sz w:val="24"/>
                <w:szCs w:val="24"/>
              </w:rPr>
              <w:t>Rp</w:t>
            </w:r>
            <w:r w:rsidR="00715731">
              <w:rPr>
                <w:rFonts w:asciiTheme="minorHAnsi" w:hAnsiTheme="minorHAnsi" w:cstheme="minorHAnsi"/>
                <w:sz w:val="24"/>
                <w:szCs w:val="24"/>
              </w:rPr>
              <w:t xml:space="preserve">. </w:t>
            </w:r>
            <w:r w:rsidR="009A1163">
              <w:rPr>
                <w:rFonts w:asciiTheme="minorHAnsi" w:hAnsiTheme="minorHAnsi" w:cstheme="minorHAnsi"/>
                <w:sz w:val="24"/>
                <w:szCs w:val="24"/>
              </w:rPr>
              <w:t>29.376.140</w:t>
            </w:r>
            <w:r w:rsidR="00970E03">
              <w:rPr>
                <w:rFonts w:asciiTheme="minorHAnsi" w:hAnsiTheme="minorHAnsi" w:cstheme="minorHAnsi"/>
                <w:sz w:val="24"/>
                <w:szCs w:val="24"/>
              </w:rPr>
              <w:t>)</w:t>
            </w:r>
            <w:r w:rsidRPr="00B43606">
              <w:rPr>
                <w:rFonts w:asciiTheme="minorHAnsi" w:hAnsiTheme="minorHAnsi" w:cstheme="minorHAnsi"/>
                <w:sz w:val="24"/>
                <w:szCs w:val="24"/>
              </w:rPr>
              <w:t xml:space="preserve"> ditambah dengan koreksi-koreksi senilai Rp</w:t>
            </w:r>
            <w:r w:rsidR="00715731">
              <w:rPr>
                <w:rFonts w:asciiTheme="minorHAnsi" w:hAnsiTheme="minorHAnsi" w:cstheme="minorHAnsi"/>
                <w:sz w:val="24"/>
                <w:szCs w:val="24"/>
              </w:rPr>
              <w:t>. 0</w:t>
            </w:r>
            <w:r w:rsidRPr="00B43606">
              <w:rPr>
                <w:rFonts w:asciiTheme="minorHAnsi" w:hAnsiTheme="minorHAnsi" w:cstheme="minorHAnsi"/>
                <w:sz w:val="24"/>
                <w:szCs w:val="24"/>
              </w:rPr>
              <w:t xml:space="preserve"> dan Transaksi Antar Entitas sebesar Rp</w:t>
            </w:r>
            <w:r w:rsidR="00715731">
              <w:rPr>
                <w:rFonts w:asciiTheme="minorHAnsi" w:hAnsiTheme="minorHAnsi" w:cstheme="minorHAnsi"/>
                <w:sz w:val="24"/>
                <w:szCs w:val="24"/>
              </w:rPr>
              <w:t>. 2</w:t>
            </w:r>
            <w:r w:rsidR="009A1163">
              <w:rPr>
                <w:rFonts w:asciiTheme="minorHAnsi" w:hAnsiTheme="minorHAnsi" w:cstheme="minorHAnsi"/>
                <w:sz w:val="24"/>
                <w:szCs w:val="24"/>
              </w:rPr>
              <w:t>9</w:t>
            </w:r>
            <w:r w:rsidR="00715731">
              <w:rPr>
                <w:rFonts w:asciiTheme="minorHAnsi" w:hAnsiTheme="minorHAnsi" w:cstheme="minorHAnsi"/>
                <w:sz w:val="24"/>
                <w:szCs w:val="24"/>
              </w:rPr>
              <w:t>.</w:t>
            </w:r>
            <w:r w:rsidR="009A1163">
              <w:rPr>
                <w:rFonts w:asciiTheme="minorHAnsi" w:hAnsiTheme="minorHAnsi" w:cstheme="minorHAnsi"/>
                <w:sz w:val="24"/>
                <w:szCs w:val="24"/>
              </w:rPr>
              <w:t>3</w:t>
            </w:r>
            <w:r w:rsidR="00715731">
              <w:rPr>
                <w:rFonts w:asciiTheme="minorHAnsi" w:hAnsiTheme="minorHAnsi" w:cstheme="minorHAnsi"/>
                <w:sz w:val="24"/>
                <w:szCs w:val="24"/>
              </w:rPr>
              <w:t>76.</w:t>
            </w:r>
            <w:r w:rsidR="009A1163">
              <w:rPr>
                <w:rFonts w:asciiTheme="minorHAnsi" w:hAnsiTheme="minorHAnsi" w:cstheme="minorHAnsi"/>
                <w:sz w:val="24"/>
                <w:szCs w:val="24"/>
              </w:rPr>
              <w:t>14</w:t>
            </w:r>
            <w:r w:rsidR="00715731">
              <w:rPr>
                <w:rFonts w:asciiTheme="minorHAnsi" w:hAnsiTheme="minorHAnsi" w:cstheme="minorHAnsi"/>
                <w:sz w:val="24"/>
                <w:szCs w:val="24"/>
              </w:rPr>
              <w:t>0</w:t>
            </w:r>
            <w:r w:rsidRPr="00B43606">
              <w:rPr>
                <w:rFonts w:asciiTheme="minorHAnsi" w:hAnsiTheme="minorHAnsi" w:cstheme="minorHAnsi"/>
                <w:sz w:val="24"/>
                <w:szCs w:val="24"/>
              </w:rPr>
              <w:t xml:space="preserve"> sehingga Ekuitas entitas pada tanggal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adalah senilai Rp</w:t>
            </w:r>
            <w:r w:rsidR="00715731">
              <w:rPr>
                <w:rFonts w:asciiTheme="minorHAnsi" w:hAnsiTheme="minorHAnsi" w:cstheme="minorHAnsi"/>
                <w:sz w:val="24"/>
                <w:szCs w:val="24"/>
              </w:rPr>
              <w:t xml:space="preserve">. </w:t>
            </w:r>
            <w:r w:rsidR="00970E03">
              <w:rPr>
                <w:rFonts w:asciiTheme="minorHAnsi" w:hAnsiTheme="minorHAnsi" w:cstheme="minorHAnsi"/>
                <w:sz w:val="24"/>
                <w:szCs w:val="24"/>
              </w:rPr>
              <w:t>0</w:t>
            </w:r>
            <w:r w:rsidRPr="00B43606">
              <w:rPr>
                <w:rFonts w:asciiTheme="minorHAnsi" w:hAnsiTheme="minorHAnsi" w:cstheme="minorHAnsi"/>
                <w:sz w:val="24"/>
                <w:szCs w:val="24"/>
              </w:rPr>
              <w:t>.</w:t>
            </w:r>
          </w:p>
          <w:p w:rsidR="003B4442" w:rsidRPr="00B43606" w:rsidRDefault="003B4442" w:rsidP="00CE774F">
            <w:pPr>
              <w:numPr>
                <w:ilvl w:val="0"/>
                <w:numId w:val="67"/>
              </w:numPr>
              <w:spacing w:before="240" w:after="120" w:line="360" w:lineRule="auto"/>
              <w:jc w:val="both"/>
              <w:rPr>
                <w:rFonts w:asciiTheme="minorHAnsi" w:hAnsiTheme="minorHAnsi" w:cstheme="minorHAnsi"/>
                <w:color w:val="000080"/>
                <w:sz w:val="24"/>
                <w:szCs w:val="24"/>
              </w:rPr>
            </w:pPr>
            <w:r w:rsidRPr="00B43606">
              <w:rPr>
                <w:rFonts w:asciiTheme="minorHAnsi" w:hAnsiTheme="minorHAnsi" w:cstheme="minorHAnsi"/>
                <w:b/>
                <w:color w:val="000080"/>
                <w:sz w:val="24"/>
                <w:szCs w:val="24"/>
              </w:rPr>
              <w:t>CATATAN ATAS LAPORAN KEUANGAN</w:t>
            </w:r>
          </w:p>
          <w:p w:rsidR="003B4442" w:rsidRPr="00B43606" w:rsidRDefault="003B4442" w:rsidP="003B4442">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Catatan atas Laporan Keuangan (CaLK) menyajikan informasi tentang penjelasan atau daftar terinci atau analisis atas nilai suatu pos yang disajikan dalam Laporan Realisasi Anggaran, Neraca, Laporan Operasional, dan Laporan Perubahan Ekuitas. Termasuk pula dalam CaLK adalah penyajian informasi yang diharuskan dan dianjurkan oleh Standar Akuntansi Pemerintahan serta pengungkapan-pengungkapan lainnya yang diperlukan untuk penyajian yang wajar atas laporan keuangan.</w:t>
            </w:r>
          </w:p>
          <w:p w:rsidR="003B4442" w:rsidRPr="00B43606" w:rsidRDefault="003B4442" w:rsidP="0082676A">
            <w:pPr>
              <w:spacing w:line="360" w:lineRule="auto"/>
              <w:jc w:val="both"/>
              <w:rPr>
                <w:rFonts w:asciiTheme="minorHAnsi" w:hAnsiTheme="minorHAnsi" w:cstheme="minorHAnsi"/>
                <w:sz w:val="24"/>
                <w:szCs w:val="24"/>
                <w:lang w:val="id-ID"/>
              </w:rPr>
            </w:pPr>
            <w:r w:rsidRPr="00B43606">
              <w:rPr>
                <w:rFonts w:asciiTheme="minorHAnsi" w:hAnsiTheme="minorHAnsi" w:cstheme="minorHAnsi"/>
                <w:sz w:val="24"/>
                <w:szCs w:val="24"/>
              </w:rPr>
              <w:t xml:space="preserve">Dalam penyajian Laporan Realisasi Anggaran untuk periode yang berakhir sampai dengan tanggal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disusun dan disajikan berdasarkan dengan basis akrual</w:t>
            </w:r>
            <w:r w:rsidRPr="00B43606">
              <w:rPr>
                <w:rFonts w:asciiTheme="minorHAnsi" w:hAnsiTheme="minorHAnsi" w:cstheme="minorHAnsi"/>
                <w:sz w:val="24"/>
                <w:szCs w:val="24"/>
                <w:lang w:val="id-ID"/>
              </w:rPr>
              <w:t>.</w:t>
            </w:r>
          </w:p>
        </w:tc>
      </w:tr>
    </w:tbl>
    <w:p w:rsidR="00B31D7B" w:rsidRPr="00B43606" w:rsidRDefault="00B31D7B" w:rsidP="00B31D7B">
      <w:pPr>
        <w:spacing w:after="0" w:line="240" w:lineRule="auto"/>
        <w:jc w:val="center"/>
        <w:rPr>
          <w:rFonts w:asciiTheme="minorHAnsi" w:hAnsiTheme="minorHAnsi" w:cstheme="minorHAnsi"/>
          <w:b/>
          <w:color w:val="0F01BF"/>
          <w:sz w:val="24"/>
          <w:szCs w:val="24"/>
        </w:rPr>
      </w:pPr>
    </w:p>
    <w:p w:rsidR="00B31D7B" w:rsidRPr="00B43606" w:rsidRDefault="00B31D7B" w:rsidP="00B31D7B">
      <w:pPr>
        <w:spacing w:after="0" w:line="240" w:lineRule="auto"/>
        <w:jc w:val="center"/>
        <w:rPr>
          <w:rFonts w:asciiTheme="minorHAnsi" w:hAnsiTheme="minorHAnsi" w:cstheme="minorHAnsi"/>
          <w:b/>
          <w:color w:val="0F01BF"/>
          <w:sz w:val="24"/>
          <w:szCs w:val="24"/>
        </w:rPr>
      </w:pPr>
    </w:p>
    <w:p w:rsidR="00B31D7B" w:rsidRPr="00B43606" w:rsidRDefault="00B31D7B" w:rsidP="009312A6">
      <w:pPr>
        <w:pStyle w:val="Default"/>
        <w:jc w:val="center"/>
        <w:rPr>
          <w:rFonts w:asciiTheme="minorHAnsi" w:hAnsiTheme="minorHAnsi" w:cstheme="minorHAnsi"/>
          <w:color w:val="auto"/>
        </w:rPr>
      </w:pPr>
    </w:p>
    <w:p w:rsidR="00B31D7B" w:rsidRPr="00B43606" w:rsidRDefault="00B31D7B" w:rsidP="009312A6">
      <w:pPr>
        <w:pStyle w:val="Default"/>
        <w:jc w:val="center"/>
        <w:rPr>
          <w:rFonts w:asciiTheme="minorHAnsi" w:hAnsiTheme="minorHAnsi" w:cstheme="minorHAnsi"/>
          <w:color w:val="auto"/>
        </w:rPr>
      </w:pPr>
    </w:p>
    <w:p w:rsidR="00B31D7B" w:rsidRPr="00B43606" w:rsidRDefault="00B31D7B"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Pr="00B43606" w:rsidRDefault="00D03A65" w:rsidP="009312A6">
      <w:pPr>
        <w:pStyle w:val="Default"/>
        <w:jc w:val="center"/>
        <w:rPr>
          <w:rFonts w:asciiTheme="minorHAnsi" w:hAnsiTheme="minorHAnsi" w:cstheme="minorHAnsi"/>
          <w:color w:val="auto"/>
        </w:rPr>
      </w:pPr>
    </w:p>
    <w:p w:rsidR="00D03A65" w:rsidRDefault="00D03A65" w:rsidP="009312A6">
      <w:pPr>
        <w:pStyle w:val="Default"/>
        <w:jc w:val="center"/>
        <w:rPr>
          <w:rFonts w:asciiTheme="minorHAnsi" w:hAnsiTheme="minorHAnsi" w:cstheme="minorHAnsi"/>
          <w:color w:val="auto"/>
        </w:rPr>
      </w:pPr>
    </w:p>
    <w:p w:rsidR="00045AC8" w:rsidRDefault="00045AC8" w:rsidP="009312A6">
      <w:pPr>
        <w:pStyle w:val="Default"/>
        <w:jc w:val="center"/>
        <w:rPr>
          <w:rFonts w:asciiTheme="minorHAnsi" w:hAnsiTheme="minorHAnsi" w:cstheme="minorHAnsi"/>
          <w:color w:val="auto"/>
        </w:rPr>
      </w:pPr>
    </w:p>
    <w:p w:rsidR="00045AC8" w:rsidRDefault="00045AC8" w:rsidP="009312A6">
      <w:pPr>
        <w:pStyle w:val="Default"/>
        <w:jc w:val="center"/>
        <w:rPr>
          <w:rFonts w:asciiTheme="minorHAnsi" w:hAnsiTheme="minorHAnsi" w:cstheme="minorHAnsi"/>
          <w:color w:val="auto"/>
        </w:rPr>
      </w:pPr>
    </w:p>
    <w:p w:rsidR="00045AC8" w:rsidRDefault="00045AC8" w:rsidP="009312A6">
      <w:pPr>
        <w:pStyle w:val="Default"/>
        <w:jc w:val="center"/>
        <w:rPr>
          <w:rFonts w:asciiTheme="minorHAnsi" w:hAnsiTheme="minorHAnsi" w:cstheme="minorHAnsi"/>
          <w:color w:val="auto"/>
        </w:rPr>
      </w:pPr>
    </w:p>
    <w:p w:rsidR="00045AC8" w:rsidRDefault="00045AC8" w:rsidP="009312A6">
      <w:pPr>
        <w:pStyle w:val="Default"/>
        <w:jc w:val="center"/>
        <w:rPr>
          <w:rFonts w:asciiTheme="minorHAnsi" w:hAnsiTheme="minorHAnsi" w:cstheme="minorHAnsi"/>
          <w:color w:val="auto"/>
        </w:rPr>
      </w:pPr>
    </w:p>
    <w:p w:rsidR="00045AC8" w:rsidRPr="00B43606" w:rsidRDefault="00045AC8" w:rsidP="009312A6">
      <w:pPr>
        <w:pStyle w:val="Default"/>
        <w:jc w:val="center"/>
        <w:rPr>
          <w:rFonts w:asciiTheme="minorHAnsi" w:hAnsiTheme="minorHAnsi" w:cstheme="minorHAnsi"/>
          <w:color w:val="auto"/>
        </w:rPr>
      </w:pPr>
    </w:p>
    <w:p w:rsidR="00396D07" w:rsidRPr="0039654E" w:rsidRDefault="0039654E" w:rsidP="0039654E">
      <w:pPr>
        <w:shd w:val="clear" w:color="auto" w:fill="00B0F0"/>
        <w:rPr>
          <w:rFonts w:asciiTheme="minorHAnsi" w:hAnsiTheme="minorHAnsi" w:cstheme="minorHAnsi"/>
          <w:color w:val="FFFFFF"/>
          <w:sz w:val="28"/>
          <w:szCs w:val="28"/>
        </w:rPr>
      </w:pPr>
      <w:r>
        <w:rPr>
          <w:rFonts w:asciiTheme="minorHAnsi" w:hAnsiTheme="minorHAnsi" w:cstheme="minorHAnsi"/>
          <w:b/>
          <w:color w:val="FFFFFF"/>
          <w:sz w:val="24"/>
          <w:szCs w:val="24"/>
          <w:lang w:val="en-US"/>
        </w:rPr>
        <w:lastRenderedPageBreak/>
        <w:t xml:space="preserve">    </w:t>
      </w:r>
      <w:r w:rsidR="00396D07" w:rsidRPr="0039654E">
        <w:rPr>
          <w:rFonts w:asciiTheme="minorHAnsi" w:hAnsiTheme="minorHAnsi" w:cstheme="minorHAnsi"/>
          <w:b/>
          <w:color w:val="FFFFFF"/>
          <w:sz w:val="28"/>
          <w:szCs w:val="28"/>
        </w:rPr>
        <w:t>I.</w:t>
      </w:r>
      <w:r w:rsidR="00396D07" w:rsidRPr="0039654E">
        <w:rPr>
          <w:rFonts w:asciiTheme="minorHAnsi" w:hAnsiTheme="minorHAnsi" w:cstheme="minorHAnsi"/>
          <w:b/>
          <w:color w:val="FFFFFF"/>
          <w:sz w:val="28"/>
          <w:szCs w:val="28"/>
          <w:lang w:val="es-ES"/>
        </w:rPr>
        <w:t xml:space="preserve"> LAPORAN REALISASI ANGGARAN </w:t>
      </w:r>
    </w:p>
    <w:p w:rsidR="00396D07" w:rsidRPr="00B43606" w:rsidRDefault="00396D07" w:rsidP="00396D07">
      <w:pPr>
        <w:spacing w:after="0" w:line="240" w:lineRule="auto"/>
        <w:jc w:val="center"/>
        <w:rPr>
          <w:rFonts w:asciiTheme="minorHAnsi" w:hAnsiTheme="minorHAnsi" w:cstheme="minorHAnsi"/>
          <w:b/>
          <w:color w:val="0F01BF"/>
          <w:sz w:val="24"/>
          <w:szCs w:val="24"/>
        </w:rPr>
      </w:pPr>
    </w:p>
    <w:p w:rsidR="00396D07" w:rsidRPr="00B43606" w:rsidRDefault="00B43606"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rPr>
        <w:t>PENGADILAN AGAMA BANGGAI</w:t>
      </w:r>
    </w:p>
    <w:p w:rsidR="00396D07" w:rsidRPr="00B43606" w:rsidRDefault="00396D07"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lang w:val="en-US"/>
        </w:rPr>
        <w:t xml:space="preserve">LAPORAN REALISASI ANGGARAN </w:t>
      </w:r>
    </w:p>
    <w:p w:rsidR="00396D07" w:rsidRPr="009E44BE" w:rsidRDefault="00396D07" w:rsidP="00396D07">
      <w:pPr>
        <w:spacing w:after="0" w:line="240" w:lineRule="auto"/>
        <w:jc w:val="center"/>
        <w:rPr>
          <w:rFonts w:asciiTheme="minorHAnsi" w:hAnsiTheme="minorHAnsi" w:cstheme="minorHAnsi"/>
          <w:b/>
          <w:color w:val="0F01BF"/>
          <w:sz w:val="24"/>
          <w:szCs w:val="24"/>
          <w:lang w:val="en-US"/>
        </w:rPr>
      </w:pPr>
      <w:r w:rsidRPr="00B43606">
        <w:rPr>
          <w:rFonts w:asciiTheme="minorHAnsi" w:hAnsiTheme="minorHAnsi" w:cstheme="minorHAnsi"/>
          <w:b/>
          <w:color w:val="0F01BF"/>
          <w:sz w:val="24"/>
          <w:szCs w:val="24"/>
          <w:lang w:val="en-US"/>
        </w:rPr>
        <w:t>UNTUK PERIODE YANG BERAKHI</w:t>
      </w:r>
      <w:r w:rsidRPr="00B43606">
        <w:rPr>
          <w:rFonts w:asciiTheme="minorHAnsi" w:hAnsiTheme="minorHAnsi" w:cstheme="minorHAnsi"/>
          <w:b/>
          <w:color w:val="0F01BF"/>
          <w:sz w:val="24"/>
          <w:szCs w:val="24"/>
        </w:rPr>
        <w:t>R</w:t>
      </w:r>
      <w:r w:rsidRPr="00B43606">
        <w:rPr>
          <w:rFonts w:asciiTheme="minorHAnsi" w:hAnsiTheme="minorHAnsi" w:cstheme="minorHAnsi"/>
          <w:b/>
          <w:color w:val="0F01BF"/>
          <w:sz w:val="24"/>
          <w:szCs w:val="24"/>
          <w:lang w:val="en-US"/>
        </w:rPr>
        <w:t xml:space="preserve"> </w:t>
      </w:r>
      <w:r w:rsidR="00476F9C">
        <w:rPr>
          <w:rFonts w:asciiTheme="minorHAnsi" w:hAnsiTheme="minorHAnsi" w:cstheme="minorHAnsi"/>
          <w:b/>
          <w:color w:val="0F01BF"/>
          <w:sz w:val="24"/>
          <w:szCs w:val="24"/>
        </w:rPr>
        <w:t>31 Desember</w:t>
      </w:r>
      <w:r w:rsidR="009E44BE">
        <w:rPr>
          <w:rFonts w:asciiTheme="minorHAnsi" w:hAnsiTheme="minorHAnsi" w:cstheme="minorHAnsi"/>
          <w:b/>
          <w:color w:val="0F01BF"/>
          <w:sz w:val="24"/>
          <w:szCs w:val="24"/>
        </w:rPr>
        <w:t xml:space="preserve"> </w:t>
      </w:r>
      <w:r w:rsidR="00071D3F">
        <w:rPr>
          <w:rFonts w:asciiTheme="minorHAnsi" w:hAnsiTheme="minorHAnsi" w:cstheme="minorHAnsi"/>
          <w:b/>
          <w:color w:val="0F01BF"/>
          <w:sz w:val="24"/>
          <w:szCs w:val="24"/>
        </w:rPr>
        <w:t>2017</w:t>
      </w:r>
      <w:r w:rsidR="009E44BE">
        <w:rPr>
          <w:rFonts w:asciiTheme="minorHAnsi" w:hAnsiTheme="minorHAnsi" w:cstheme="minorHAnsi"/>
          <w:b/>
          <w:color w:val="0F01BF"/>
          <w:sz w:val="24"/>
          <w:szCs w:val="24"/>
        </w:rPr>
        <w:t xml:space="preserve"> DAN </w:t>
      </w:r>
      <w:r w:rsidR="00B4610A">
        <w:rPr>
          <w:rFonts w:asciiTheme="minorHAnsi" w:hAnsiTheme="minorHAnsi" w:cstheme="minorHAnsi"/>
          <w:b/>
          <w:color w:val="0F01BF"/>
          <w:sz w:val="24"/>
          <w:szCs w:val="24"/>
        </w:rPr>
        <w:t>2016</w:t>
      </w:r>
    </w:p>
    <w:p w:rsidR="00396D07" w:rsidRPr="00B43606" w:rsidRDefault="00396D07" w:rsidP="00396D07">
      <w:pPr>
        <w:spacing w:after="0" w:line="240" w:lineRule="auto"/>
        <w:jc w:val="center"/>
        <w:rPr>
          <w:rFonts w:asciiTheme="minorHAnsi" w:hAnsiTheme="minorHAnsi" w:cstheme="minorHAnsi"/>
          <w:b/>
          <w:color w:val="0F01BF"/>
          <w:sz w:val="24"/>
          <w:szCs w:val="24"/>
          <w:lang w:val="en-US"/>
        </w:rPr>
      </w:pPr>
    </w:p>
    <w:p w:rsidR="00396D07" w:rsidRDefault="00396D07" w:rsidP="00396D07">
      <w:pPr>
        <w:spacing w:after="0" w:line="240" w:lineRule="auto"/>
        <w:ind w:right="12"/>
        <w:jc w:val="right"/>
        <w:rPr>
          <w:rFonts w:asciiTheme="minorHAnsi" w:hAnsiTheme="minorHAnsi" w:cstheme="minorHAnsi"/>
          <w:i/>
          <w:color w:val="0F01BF"/>
          <w:sz w:val="24"/>
          <w:szCs w:val="24"/>
        </w:rPr>
      </w:pPr>
      <w:r w:rsidRPr="00B43606">
        <w:rPr>
          <w:rFonts w:asciiTheme="minorHAnsi" w:hAnsiTheme="minorHAnsi" w:cstheme="minorHAnsi"/>
          <w:i/>
          <w:color w:val="0F01BF"/>
          <w:sz w:val="24"/>
          <w:szCs w:val="24"/>
        </w:rPr>
        <w:t>(Dalam Rupiah)</w:t>
      </w:r>
    </w:p>
    <w:bookmarkStart w:id="0" w:name="_MON_1576775107"/>
    <w:bookmarkEnd w:id="0"/>
    <w:p w:rsidR="00045AC8" w:rsidRDefault="00F3319D" w:rsidP="00045AC8">
      <w:pPr>
        <w:spacing w:after="0" w:line="240" w:lineRule="auto"/>
        <w:ind w:right="12"/>
        <w:jc w:val="both"/>
        <w:rPr>
          <w:rFonts w:asciiTheme="minorHAnsi" w:hAnsiTheme="minorHAnsi" w:cstheme="minorHAnsi"/>
          <w:b/>
          <w:color w:val="0F01BF"/>
          <w:sz w:val="24"/>
          <w:szCs w:val="24"/>
        </w:rPr>
      </w:pPr>
      <w:r>
        <w:rPr>
          <w:rFonts w:asciiTheme="minorHAnsi" w:hAnsiTheme="minorHAnsi" w:cstheme="minorHAnsi"/>
          <w:b/>
          <w:color w:val="0F01BF"/>
          <w:sz w:val="24"/>
          <w:szCs w:val="24"/>
        </w:rPr>
        <w:object w:dxaOrig="9011" w:dyaOrig="3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5pt;height:160.35pt" o:ole="">
            <v:imagedata r:id="rId8" o:title=""/>
          </v:shape>
          <o:OLEObject Type="Embed" ProgID="Excel.Sheet.12" ShapeID="_x0000_i1025" DrawAspect="Content" ObjectID="_1577048340" r:id="rId9"/>
        </w:object>
      </w:r>
    </w:p>
    <w:p w:rsidR="00396D07" w:rsidRPr="00DE7B42" w:rsidRDefault="00396D07" w:rsidP="00DE7B42">
      <w:pPr>
        <w:tabs>
          <w:tab w:val="left" w:pos="7887"/>
        </w:tabs>
        <w:jc w:val="both"/>
        <w:rPr>
          <w:rFonts w:asciiTheme="minorHAnsi" w:hAnsiTheme="minorHAnsi" w:cstheme="minorHAnsi"/>
          <w:b/>
          <w:i/>
          <w:lang w:val="en-US"/>
        </w:rPr>
      </w:pPr>
      <w:bookmarkStart w:id="1" w:name="_MON_1569137438"/>
      <w:bookmarkEnd w:id="1"/>
      <w:r w:rsidRPr="00DE7B42">
        <w:rPr>
          <w:rFonts w:asciiTheme="minorHAnsi" w:hAnsiTheme="minorHAnsi" w:cstheme="minorHAnsi"/>
          <w:b/>
          <w:i/>
        </w:rPr>
        <w:t>Catatan atas Laporan Keuangan merupakan bagian yang tidak terpisahkan dari Laporan Keuangan</w:t>
      </w:r>
      <w:r w:rsidR="00DE7B42">
        <w:rPr>
          <w:rFonts w:asciiTheme="minorHAnsi" w:hAnsiTheme="minorHAnsi" w:cstheme="minorHAnsi"/>
          <w:b/>
          <w:i/>
          <w:lang w:val="en-US"/>
        </w:rPr>
        <w:t>.</w:t>
      </w:r>
    </w:p>
    <w:p w:rsidR="00396D07" w:rsidRPr="00B43606" w:rsidRDefault="00396D07" w:rsidP="00396D07">
      <w:pPr>
        <w:tabs>
          <w:tab w:val="left" w:pos="7887"/>
        </w:tabs>
        <w:rPr>
          <w:rFonts w:asciiTheme="minorHAnsi" w:hAnsiTheme="minorHAnsi" w:cstheme="minorHAnsi"/>
          <w:b/>
          <w:i/>
          <w:sz w:val="24"/>
          <w:szCs w:val="24"/>
        </w:rPr>
        <w:sectPr w:rsidR="00396D07" w:rsidRPr="00B43606" w:rsidSect="009F3790">
          <w:headerReference w:type="default" r:id="rId10"/>
          <w:footerReference w:type="default" r:id="rId11"/>
          <w:pgSz w:w="11907" w:h="16840" w:code="9"/>
          <w:pgMar w:top="1701" w:right="1134" w:bottom="1418" w:left="1985" w:header="0" w:footer="0" w:gutter="0"/>
          <w:pgNumType w:start="1"/>
          <w:cols w:space="708"/>
          <w:docGrid w:linePitch="360"/>
        </w:sectPr>
      </w:pPr>
    </w:p>
    <w:p w:rsidR="00396D07" w:rsidRPr="00310933" w:rsidRDefault="00396D07" w:rsidP="0039654E">
      <w:pPr>
        <w:shd w:val="clear" w:color="auto" w:fill="00B0F0"/>
        <w:ind w:firstLine="284"/>
        <w:rPr>
          <w:rFonts w:asciiTheme="minorHAnsi" w:hAnsiTheme="minorHAnsi" w:cstheme="minorHAnsi"/>
          <w:color w:val="FFFFFF"/>
          <w:sz w:val="28"/>
          <w:szCs w:val="28"/>
        </w:rPr>
      </w:pPr>
      <w:r w:rsidRPr="00310933">
        <w:rPr>
          <w:rFonts w:asciiTheme="minorHAnsi" w:hAnsiTheme="minorHAnsi" w:cstheme="minorHAnsi"/>
          <w:b/>
          <w:color w:val="FFFFFF"/>
          <w:sz w:val="28"/>
          <w:szCs w:val="28"/>
        </w:rPr>
        <w:lastRenderedPageBreak/>
        <w:t>II</w:t>
      </w:r>
      <w:r w:rsidRPr="00310933">
        <w:rPr>
          <w:rFonts w:asciiTheme="minorHAnsi" w:hAnsiTheme="minorHAnsi" w:cstheme="minorHAnsi"/>
          <w:b/>
          <w:color w:val="FFFFFF"/>
          <w:sz w:val="28"/>
          <w:szCs w:val="28"/>
          <w:lang w:val="es-ES"/>
        </w:rPr>
        <w:t xml:space="preserve">. </w:t>
      </w:r>
      <w:r w:rsidRPr="00310933">
        <w:rPr>
          <w:rFonts w:asciiTheme="minorHAnsi" w:hAnsiTheme="minorHAnsi" w:cstheme="minorHAnsi"/>
          <w:b/>
          <w:color w:val="FFFFFF"/>
          <w:sz w:val="28"/>
          <w:szCs w:val="28"/>
        </w:rPr>
        <w:t xml:space="preserve">NERACA </w:t>
      </w:r>
    </w:p>
    <w:p w:rsidR="00396D07" w:rsidRPr="00B43606" w:rsidRDefault="00B43606"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rPr>
        <w:t>PENGADILAN AGAMA BANGGAI</w:t>
      </w:r>
    </w:p>
    <w:p w:rsidR="00396D07" w:rsidRPr="00B43606" w:rsidRDefault="00396D07"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rPr>
        <w:t>NERACA</w:t>
      </w:r>
      <w:r w:rsidRPr="00B43606">
        <w:rPr>
          <w:rFonts w:asciiTheme="minorHAnsi" w:hAnsiTheme="minorHAnsi" w:cstheme="minorHAnsi"/>
          <w:b/>
          <w:color w:val="0F01BF"/>
          <w:sz w:val="24"/>
          <w:szCs w:val="24"/>
          <w:lang w:val="en-US"/>
        </w:rPr>
        <w:t xml:space="preserve"> </w:t>
      </w:r>
    </w:p>
    <w:p w:rsidR="00396D07" w:rsidRPr="00BC45F2" w:rsidRDefault="00396D07" w:rsidP="00396D07">
      <w:pPr>
        <w:spacing w:after="0" w:line="240" w:lineRule="auto"/>
        <w:jc w:val="center"/>
        <w:rPr>
          <w:rFonts w:asciiTheme="minorHAnsi" w:hAnsiTheme="minorHAnsi" w:cstheme="minorHAnsi"/>
          <w:b/>
          <w:color w:val="0F01BF"/>
          <w:sz w:val="24"/>
          <w:szCs w:val="24"/>
          <w:lang w:val="en-US"/>
        </w:rPr>
      </w:pPr>
      <w:r w:rsidRPr="00B43606">
        <w:rPr>
          <w:rFonts w:asciiTheme="minorHAnsi" w:hAnsiTheme="minorHAnsi" w:cstheme="minorHAnsi"/>
          <w:b/>
          <w:color w:val="0F01BF"/>
          <w:sz w:val="24"/>
          <w:szCs w:val="24"/>
        </w:rPr>
        <w:t xml:space="preserve">PER </w:t>
      </w:r>
      <w:r w:rsidR="00476F9C">
        <w:rPr>
          <w:rFonts w:asciiTheme="minorHAnsi" w:hAnsiTheme="minorHAnsi" w:cstheme="minorHAnsi"/>
          <w:b/>
          <w:color w:val="0F01BF"/>
          <w:sz w:val="24"/>
          <w:szCs w:val="24"/>
        </w:rPr>
        <w:t>31 Desember</w:t>
      </w:r>
      <w:r w:rsidR="00BC45F2">
        <w:rPr>
          <w:rFonts w:asciiTheme="minorHAnsi" w:hAnsiTheme="minorHAnsi" w:cstheme="minorHAnsi"/>
          <w:b/>
          <w:color w:val="0F01BF"/>
          <w:sz w:val="24"/>
          <w:szCs w:val="24"/>
        </w:rPr>
        <w:t xml:space="preserve"> </w:t>
      </w:r>
      <w:r w:rsidR="00071D3F">
        <w:rPr>
          <w:rFonts w:asciiTheme="minorHAnsi" w:hAnsiTheme="minorHAnsi" w:cstheme="minorHAnsi"/>
          <w:b/>
          <w:color w:val="0F01BF"/>
          <w:sz w:val="24"/>
          <w:szCs w:val="24"/>
        </w:rPr>
        <w:t>2017</w:t>
      </w:r>
      <w:r w:rsidRPr="00B43606">
        <w:rPr>
          <w:rFonts w:asciiTheme="minorHAnsi" w:hAnsiTheme="minorHAnsi" w:cstheme="minorHAnsi"/>
          <w:b/>
          <w:color w:val="0F01BF"/>
          <w:sz w:val="24"/>
          <w:szCs w:val="24"/>
        </w:rPr>
        <w:t xml:space="preserve"> DAN </w:t>
      </w:r>
      <w:r w:rsidR="002232F6">
        <w:rPr>
          <w:rFonts w:asciiTheme="minorHAnsi" w:hAnsiTheme="minorHAnsi" w:cstheme="minorHAnsi"/>
          <w:b/>
          <w:color w:val="0F01BF"/>
          <w:sz w:val="24"/>
          <w:szCs w:val="24"/>
        </w:rPr>
        <w:t>2016</w:t>
      </w:r>
    </w:p>
    <w:p w:rsidR="00396D07" w:rsidRPr="00B43606" w:rsidRDefault="00396D07" w:rsidP="00396D07">
      <w:pPr>
        <w:spacing w:after="0" w:line="240" w:lineRule="auto"/>
        <w:jc w:val="right"/>
        <w:rPr>
          <w:rFonts w:asciiTheme="minorHAnsi" w:hAnsiTheme="minorHAnsi" w:cstheme="minorHAnsi"/>
          <w:i/>
          <w:color w:val="0F01BF"/>
          <w:sz w:val="24"/>
          <w:szCs w:val="24"/>
        </w:rPr>
      </w:pPr>
      <w:r w:rsidRPr="00B43606">
        <w:rPr>
          <w:rFonts w:asciiTheme="minorHAnsi" w:hAnsiTheme="minorHAnsi" w:cstheme="minorHAnsi"/>
          <w:i/>
          <w:color w:val="0F01BF"/>
          <w:sz w:val="24"/>
          <w:szCs w:val="24"/>
        </w:rPr>
        <w:t xml:space="preserve"> (Dalam Rupiah) </w:t>
      </w:r>
    </w:p>
    <w:bookmarkStart w:id="2" w:name="_MON_1569138433"/>
    <w:bookmarkEnd w:id="2"/>
    <w:p w:rsidR="00396D07" w:rsidRPr="00B43606" w:rsidRDefault="00E045F3" w:rsidP="00396D07">
      <w:pPr>
        <w:spacing w:after="0" w:line="240" w:lineRule="auto"/>
        <w:ind w:right="12"/>
        <w:rPr>
          <w:rFonts w:asciiTheme="minorHAnsi" w:hAnsiTheme="minorHAnsi" w:cstheme="minorHAnsi"/>
          <w:i/>
          <w:color w:val="0F01BF"/>
          <w:sz w:val="24"/>
          <w:szCs w:val="24"/>
        </w:rPr>
      </w:pPr>
      <w:r w:rsidRPr="00B43606">
        <w:rPr>
          <w:rFonts w:asciiTheme="minorHAnsi" w:hAnsiTheme="minorHAnsi" w:cstheme="minorHAnsi"/>
          <w:b/>
          <w:color w:val="0F01BF"/>
          <w:sz w:val="24"/>
          <w:szCs w:val="24"/>
        </w:rPr>
        <w:object w:dxaOrig="12679" w:dyaOrig="13155">
          <v:shape id="_x0000_i1026" type="#_x0000_t75" style="width:451.65pt;height:518.2pt" o:ole="">
            <v:imagedata r:id="rId12" o:title=""/>
          </v:shape>
          <o:OLEObject Type="Embed" ProgID="Excel.Sheet.12" ShapeID="_x0000_i1026" DrawAspect="Content" ObjectID="_1577048341" r:id="rId13"/>
        </w:object>
      </w:r>
    </w:p>
    <w:p w:rsidR="00396D07" w:rsidRPr="00B43606" w:rsidRDefault="00396D07" w:rsidP="00396D07">
      <w:pPr>
        <w:tabs>
          <w:tab w:val="left" w:pos="7887"/>
        </w:tabs>
        <w:rPr>
          <w:rFonts w:asciiTheme="minorHAnsi" w:hAnsiTheme="minorHAnsi" w:cstheme="minorHAnsi"/>
          <w:b/>
          <w:i/>
          <w:sz w:val="24"/>
          <w:szCs w:val="24"/>
        </w:rPr>
      </w:pPr>
      <w:r w:rsidRPr="00B43606">
        <w:rPr>
          <w:rFonts w:asciiTheme="minorHAnsi" w:hAnsiTheme="minorHAnsi" w:cstheme="minorHAnsi"/>
          <w:b/>
          <w:i/>
          <w:sz w:val="24"/>
          <w:szCs w:val="24"/>
        </w:rPr>
        <w:t>Catatan atas Laporan Keuangan merupakan bagian yang tidak terpisahkan dari Laporan Keuangan</w:t>
      </w:r>
    </w:p>
    <w:p w:rsidR="00396D07" w:rsidRPr="00B43606" w:rsidRDefault="00396D07" w:rsidP="00396D07">
      <w:pPr>
        <w:spacing w:after="0" w:line="240" w:lineRule="auto"/>
        <w:ind w:right="12" w:firstLine="8364"/>
        <w:jc w:val="center"/>
        <w:rPr>
          <w:rFonts w:asciiTheme="minorHAnsi" w:hAnsiTheme="minorHAnsi" w:cstheme="minorHAnsi"/>
          <w:b/>
          <w:color w:val="0F01BF"/>
          <w:sz w:val="24"/>
          <w:szCs w:val="24"/>
        </w:rPr>
        <w:sectPr w:rsidR="00396D07" w:rsidRPr="00B43606" w:rsidSect="008B5CF0">
          <w:pgSz w:w="11907" w:h="18711" w:code="186"/>
          <w:pgMar w:top="1701" w:right="1418" w:bottom="1418" w:left="1418" w:header="0" w:footer="0" w:gutter="0"/>
          <w:cols w:space="708"/>
          <w:docGrid w:linePitch="360"/>
        </w:sectPr>
      </w:pPr>
    </w:p>
    <w:p w:rsidR="00396D07" w:rsidRPr="00310933" w:rsidRDefault="00396D07" w:rsidP="00310933">
      <w:pPr>
        <w:shd w:val="clear" w:color="auto" w:fill="00B0F0"/>
        <w:ind w:firstLine="284"/>
        <w:rPr>
          <w:rFonts w:asciiTheme="minorHAnsi" w:hAnsiTheme="minorHAnsi" w:cstheme="minorHAnsi"/>
          <w:color w:val="FFFFFF"/>
          <w:sz w:val="28"/>
          <w:szCs w:val="28"/>
        </w:rPr>
      </w:pPr>
      <w:r w:rsidRPr="00310933">
        <w:rPr>
          <w:rFonts w:asciiTheme="minorHAnsi" w:hAnsiTheme="minorHAnsi" w:cstheme="minorHAnsi"/>
          <w:b/>
          <w:color w:val="FFFFFF"/>
          <w:sz w:val="28"/>
          <w:szCs w:val="28"/>
        </w:rPr>
        <w:lastRenderedPageBreak/>
        <w:t>II</w:t>
      </w:r>
      <w:r w:rsidRPr="00310933">
        <w:rPr>
          <w:rFonts w:asciiTheme="minorHAnsi" w:hAnsiTheme="minorHAnsi" w:cstheme="minorHAnsi"/>
          <w:b/>
          <w:color w:val="FFFFFF"/>
          <w:sz w:val="28"/>
          <w:szCs w:val="28"/>
          <w:lang w:val="es-ES"/>
        </w:rPr>
        <w:t xml:space="preserve">I. LAPORAN </w:t>
      </w:r>
      <w:r w:rsidRPr="00310933">
        <w:rPr>
          <w:rFonts w:asciiTheme="minorHAnsi" w:hAnsiTheme="minorHAnsi" w:cstheme="minorHAnsi"/>
          <w:b/>
          <w:color w:val="FFFFFF"/>
          <w:sz w:val="28"/>
          <w:szCs w:val="28"/>
        </w:rPr>
        <w:t xml:space="preserve">OPERASIONAL </w:t>
      </w:r>
    </w:p>
    <w:p w:rsidR="00396D07" w:rsidRPr="00B43606" w:rsidRDefault="00B43606"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rPr>
        <w:t>PENGADILAN AGAMA BANGGAI</w:t>
      </w:r>
    </w:p>
    <w:p w:rsidR="00396D07" w:rsidRPr="00B43606" w:rsidRDefault="00396D07"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lang w:val="en-US"/>
        </w:rPr>
        <w:t xml:space="preserve">LAPORAN </w:t>
      </w:r>
      <w:r w:rsidRPr="00B43606">
        <w:rPr>
          <w:rFonts w:asciiTheme="minorHAnsi" w:hAnsiTheme="minorHAnsi" w:cstheme="minorHAnsi"/>
          <w:b/>
          <w:color w:val="0F01BF"/>
          <w:sz w:val="24"/>
          <w:szCs w:val="24"/>
        </w:rPr>
        <w:t>OPERASIONAL</w:t>
      </w:r>
      <w:r w:rsidRPr="00B43606">
        <w:rPr>
          <w:rFonts w:asciiTheme="minorHAnsi" w:hAnsiTheme="minorHAnsi" w:cstheme="minorHAnsi"/>
          <w:b/>
          <w:color w:val="0F01BF"/>
          <w:sz w:val="24"/>
          <w:szCs w:val="24"/>
          <w:lang w:val="en-US"/>
        </w:rPr>
        <w:t xml:space="preserve"> </w:t>
      </w:r>
    </w:p>
    <w:p w:rsidR="00396D07" w:rsidRPr="00B43606" w:rsidRDefault="00396D07"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lang w:val="en-US"/>
        </w:rPr>
        <w:t xml:space="preserve">UNTUK PERIODE YANG BERAKHIR </w:t>
      </w:r>
      <w:r w:rsidR="00476F9C">
        <w:rPr>
          <w:rFonts w:asciiTheme="minorHAnsi" w:hAnsiTheme="minorHAnsi" w:cstheme="minorHAnsi"/>
          <w:b/>
          <w:color w:val="0F01BF"/>
          <w:sz w:val="24"/>
          <w:szCs w:val="24"/>
        </w:rPr>
        <w:t>31 Desember</w:t>
      </w:r>
      <w:r w:rsidR="00521BD6">
        <w:rPr>
          <w:rFonts w:asciiTheme="minorHAnsi" w:hAnsiTheme="minorHAnsi" w:cstheme="minorHAnsi"/>
          <w:b/>
          <w:color w:val="0F01BF"/>
          <w:sz w:val="24"/>
          <w:szCs w:val="24"/>
        </w:rPr>
        <w:t xml:space="preserve"> </w:t>
      </w:r>
      <w:r w:rsidR="00071D3F">
        <w:rPr>
          <w:rFonts w:asciiTheme="minorHAnsi" w:hAnsiTheme="minorHAnsi" w:cstheme="minorHAnsi"/>
          <w:b/>
          <w:color w:val="0F01BF"/>
          <w:sz w:val="24"/>
          <w:szCs w:val="24"/>
        </w:rPr>
        <w:t>2017</w:t>
      </w:r>
      <w:r w:rsidRPr="00B43606">
        <w:rPr>
          <w:rFonts w:asciiTheme="minorHAnsi" w:hAnsiTheme="minorHAnsi" w:cstheme="minorHAnsi"/>
          <w:b/>
          <w:color w:val="0F01BF"/>
          <w:sz w:val="24"/>
          <w:szCs w:val="24"/>
        </w:rPr>
        <w:t xml:space="preserve"> DAN </w:t>
      </w:r>
      <w:r w:rsidR="002232F6">
        <w:rPr>
          <w:rFonts w:asciiTheme="minorHAnsi" w:hAnsiTheme="minorHAnsi" w:cstheme="minorHAnsi"/>
          <w:b/>
          <w:color w:val="0F01BF"/>
          <w:sz w:val="24"/>
          <w:szCs w:val="24"/>
        </w:rPr>
        <w:t>2016</w:t>
      </w:r>
    </w:p>
    <w:p w:rsidR="00396D07" w:rsidRPr="00B43606" w:rsidRDefault="00DB44DC" w:rsidP="00396D07">
      <w:pPr>
        <w:spacing w:after="0" w:line="240" w:lineRule="auto"/>
        <w:ind w:right="45"/>
        <w:jc w:val="right"/>
        <w:rPr>
          <w:rFonts w:asciiTheme="minorHAnsi" w:hAnsiTheme="minorHAnsi" w:cstheme="minorHAnsi"/>
          <w:color w:val="0F01BF"/>
          <w:sz w:val="24"/>
          <w:szCs w:val="24"/>
        </w:rPr>
      </w:pPr>
      <w:r>
        <w:rPr>
          <w:rFonts w:asciiTheme="minorHAnsi" w:hAnsiTheme="minorHAnsi" w:cstheme="minorHAnsi"/>
          <w:noProof/>
          <w:color w:val="0F01BF"/>
          <w:sz w:val="24"/>
          <w:szCs w:val="24"/>
        </w:rPr>
        <w:object w:dxaOrig="1440" w:dyaOrig="1440">
          <v:shape id="_x0000_s1026" type="#_x0000_t75" style="position:absolute;left:0;text-align:left;margin-left:.2pt;margin-top:19.95pt;width:541.6pt;height:514pt;z-index:251658240">
            <v:imagedata r:id="rId14" o:title=""/>
            <w10:wrap type="square" side="right"/>
          </v:shape>
          <o:OLEObject Type="Embed" ProgID="Excel.Sheet.12" ShapeID="_x0000_s1026" DrawAspect="Content" ObjectID="_1577048390" r:id="rId15"/>
        </w:object>
      </w:r>
      <w:r w:rsidR="00396D07" w:rsidRPr="00B43606">
        <w:rPr>
          <w:rFonts w:asciiTheme="minorHAnsi" w:hAnsiTheme="minorHAnsi" w:cstheme="minorHAnsi"/>
          <w:color w:val="0F01BF"/>
          <w:sz w:val="24"/>
          <w:szCs w:val="24"/>
        </w:rPr>
        <w:t xml:space="preserve">  (</w:t>
      </w:r>
      <w:r w:rsidR="00396D07" w:rsidRPr="00B43606">
        <w:rPr>
          <w:rFonts w:asciiTheme="minorHAnsi" w:hAnsiTheme="minorHAnsi" w:cstheme="minorHAnsi"/>
          <w:i/>
          <w:color w:val="0F01BF"/>
          <w:sz w:val="24"/>
          <w:szCs w:val="24"/>
        </w:rPr>
        <w:t>Dalam Rupiah</w:t>
      </w:r>
      <w:r w:rsidR="00396D07" w:rsidRPr="00B43606">
        <w:rPr>
          <w:rFonts w:asciiTheme="minorHAnsi" w:hAnsiTheme="minorHAnsi" w:cstheme="minorHAnsi"/>
          <w:color w:val="0F01BF"/>
          <w:sz w:val="24"/>
          <w:szCs w:val="24"/>
        </w:rPr>
        <w:t>)</w:t>
      </w:r>
    </w:p>
    <w:p w:rsidR="00396D07" w:rsidRPr="00B43606" w:rsidRDefault="00396D07" w:rsidP="00396D07">
      <w:pPr>
        <w:spacing w:after="0" w:line="240" w:lineRule="auto"/>
        <w:ind w:right="45"/>
        <w:jc w:val="right"/>
        <w:rPr>
          <w:rFonts w:asciiTheme="minorHAnsi" w:hAnsiTheme="minorHAnsi" w:cstheme="minorHAnsi"/>
          <w:color w:val="0F01BF"/>
          <w:sz w:val="24"/>
          <w:szCs w:val="24"/>
        </w:rPr>
      </w:pPr>
    </w:p>
    <w:p w:rsidR="00396D07" w:rsidRPr="00B43606" w:rsidRDefault="00396D07" w:rsidP="00396D07">
      <w:pPr>
        <w:tabs>
          <w:tab w:val="left" w:pos="7887"/>
        </w:tabs>
        <w:rPr>
          <w:rFonts w:asciiTheme="minorHAnsi" w:hAnsiTheme="minorHAnsi" w:cstheme="minorHAnsi"/>
          <w:b/>
          <w:i/>
          <w:sz w:val="24"/>
          <w:szCs w:val="24"/>
        </w:rPr>
        <w:sectPr w:rsidR="00396D07" w:rsidRPr="00B43606" w:rsidSect="008B5CF0">
          <w:pgSz w:w="11907" w:h="18711" w:code="186"/>
          <w:pgMar w:top="1701" w:right="1418" w:bottom="1418" w:left="1418" w:header="0" w:footer="0" w:gutter="0"/>
          <w:pgNumType w:chapStyle="1"/>
          <w:cols w:space="708"/>
          <w:docGrid w:linePitch="360"/>
        </w:sectPr>
      </w:pPr>
      <w:r w:rsidRPr="00B43606">
        <w:rPr>
          <w:rFonts w:asciiTheme="minorHAnsi" w:hAnsiTheme="minorHAnsi" w:cstheme="minorHAnsi"/>
          <w:b/>
          <w:i/>
          <w:sz w:val="24"/>
          <w:szCs w:val="24"/>
        </w:rPr>
        <w:t>Catatan atas Laporan Keuangan merupakan bagian yang tidak terpisahkan dari Laporan Keuangan</w:t>
      </w:r>
    </w:p>
    <w:p w:rsidR="00396D07" w:rsidRPr="00310933" w:rsidRDefault="00396D07" w:rsidP="00310933">
      <w:pPr>
        <w:shd w:val="clear" w:color="auto" w:fill="00B0F0"/>
        <w:ind w:firstLine="567"/>
        <w:rPr>
          <w:rFonts w:asciiTheme="minorHAnsi" w:hAnsiTheme="minorHAnsi" w:cstheme="minorHAnsi"/>
          <w:color w:val="FFFFFF"/>
          <w:sz w:val="28"/>
          <w:szCs w:val="28"/>
        </w:rPr>
      </w:pPr>
      <w:r w:rsidRPr="00310933">
        <w:rPr>
          <w:rFonts w:asciiTheme="minorHAnsi" w:hAnsiTheme="minorHAnsi" w:cstheme="minorHAnsi"/>
          <w:b/>
          <w:color w:val="FFFFFF"/>
          <w:sz w:val="28"/>
          <w:szCs w:val="28"/>
        </w:rPr>
        <w:lastRenderedPageBreak/>
        <w:t>IV</w:t>
      </w:r>
      <w:r w:rsidRPr="00310933">
        <w:rPr>
          <w:rFonts w:asciiTheme="minorHAnsi" w:hAnsiTheme="minorHAnsi" w:cstheme="minorHAnsi"/>
          <w:b/>
          <w:color w:val="FFFFFF"/>
          <w:sz w:val="28"/>
          <w:szCs w:val="28"/>
          <w:lang w:val="es-ES"/>
        </w:rPr>
        <w:t xml:space="preserve">. LAPORAN </w:t>
      </w:r>
      <w:r w:rsidRPr="00310933">
        <w:rPr>
          <w:rFonts w:asciiTheme="minorHAnsi" w:hAnsiTheme="minorHAnsi" w:cstheme="minorHAnsi"/>
          <w:b/>
          <w:color w:val="FFFFFF"/>
          <w:sz w:val="28"/>
          <w:szCs w:val="28"/>
        </w:rPr>
        <w:t xml:space="preserve">PERUBAHAN EKUITAS </w:t>
      </w:r>
    </w:p>
    <w:p w:rsidR="00396D07" w:rsidRPr="00B43606" w:rsidRDefault="00B43606" w:rsidP="00396D07">
      <w:pPr>
        <w:spacing w:after="0" w:line="240" w:lineRule="auto"/>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rPr>
        <w:t>PENGADILAN AGAMA BANGGAI</w:t>
      </w:r>
    </w:p>
    <w:p w:rsidR="00396D07" w:rsidRPr="00B43606" w:rsidRDefault="00396D07" w:rsidP="00396D07">
      <w:pPr>
        <w:spacing w:after="0"/>
        <w:jc w:val="center"/>
        <w:rPr>
          <w:rFonts w:asciiTheme="minorHAnsi" w:hAnsiTheme="minorHAnsi" w:cstheme="minorHAnsi"/>
          <w:b/>
          <w:color w:val="0F01BF"/>
          <w:sz w:val="24"/>
          <w:szCs w:val="24"/>
        </w:rPr>
      </w:pPr>
      <w:r w:rsidRPr="00B43606">
        <w:rPr>
          <w:rFonts w:asciiTheme="minorHAnsi" w:hAnsiTheme="minorHAnsi" w:cstheme="minorHAnsi"/>
          <w:b/>
          <w:color w:val="0F01BF"/>
          <w:sz w:val="24"/>
          <w:szCs w:val="24"/>
          <w:lang w:val="en-US"/>
        </w:rPr>
        <w:t xml:space="preserve">LAPORAN </w:t>
      </w:r>
      <w:r w:rsidRPr="00B43606">
        <w:rPr>
          <w:rFonts w:asciiTheme="minorHAnsi" w:hAnsiTheme="minorHAnsi" w:cstheme="minorHAnsi"/>
          <w:b/>
          <w:color w:val="0F01BF"/>
          <w:sz w:val="24"/>
          <w:szCs w:val="24"/>
        </w:rPr>
        <w:t>PERUBAHAN EKUITAS</w:t>
      </w:r>
      <w:r w:rsidRPr="00B43606">
        <w:rPr>
          <w:rFonts w:asciiTheme="minorHAnsi" w:hAnsiTheme="minorHAnsi" w:cstheme="minorHAnsi"/>
          <w:b/>
          <w:color w:val="0F01BF"/>
          <w:sz w:val="24"/>
          <w:szCs w:val="24"/>
          <w:lang w:val="en-US"/>
        </w:rPr>
        <w:t xml:space="preserve"> </w:t>
      </w:r>
    </w:p>
    <w:p w:rsidR="00396D07" w:rsidRPr="00B43606" w:rsidRDefault="00396D07" w:rsidP="00396D07">
      <w:pPr>
        <w:spacing w:after="0"/>
        <w:jc w:val="center"/>
        <w:rPr>
          <w:rFonts w:asciiTheme="minorHAnsi" w:hAnsiTheme="minorHAnsi" w:cstheme="minorHAnsi"/>
          <w:b/>
          <w:color w:val="0F01BF"/>
          <w:sz w:val="24"/>
          <w:szCs w:val="24"/>
          <w:lang w:val="en-US"/>
        </w:rPr>
      </w:pPr>
      <w:r w:rsidRPr="00B43606">
        <w:rPr>
          <w:rFonts w:asciiTheme="minorHAnsi" w:hAnsiTheme="minorHAnsi" w:cstheme="minorHAnsi"/>
          <w:b/>
          <w:color w:val="0F01BF"/>
          <w:sz w:val="24"/>
          <w:szCs w:val="24"/>
          <w:lang w:val="en-US"/>
        </w:rPr>
        <w:t xml:space="preserve">UNTUK PERIODE YANG BERAKHIR </w:t>
      </w:r>
      <w:r w:rsidR="00476F9C">
        <w:rPr>
          <w:rFonts w:asciiTheme="minorHAnsi" w:hAnsiTheme="minorHAnsi" w:cstheme="minorHAnsi"/>
          <w:b/>
          <w:color w:val="0F01BF"/>
          <w:sz w:val="24"/>
          <w:szCs w:val="24"/>
        </w:rPr>
        <w:t>31 Desember</w:t>
      </w:r>
      <w:r w:rsidR="00994B56">
        <w:rPr>
          <w:rFonts w:asciiTheme="minorHAnsi" w:hAnsiTheme="minorHAnsi" w:cstheme="minorHAnsi"/>
          <w:b/>
          <w:color w:val="0F01BF"/>
          <w:sz w:val="24"/>
          <w:szCs w:val="24"/>
        </w:rPr>
        <w:t xml:space="preserve"> </w:t>
      </w:r>
      <w:r w:rsidR="00071D3F">
        <w:rPr>
          <w:rFonts w:asciiTheme="minorHAnsi" w:hAnsiTheme="minorHAnsi" w:cstheme="minorHAnsi"/>
          <w:b/>
          <w:color w:val="0F01BF"/>
          <w:sz w:val="24"/>
          <w:szCs w:val="24"/>
        </w:rPr>
        <w:t>2017</w:t>
      </w:r>
      <w:r w:rsidRPr="00B43606">
        <w:rPr>
          <w:rFonts w:asciiTheme="minorHAnsi" w:hAnsiTheme="minorHAnsi" w:cstheme="minorHAnsi"/>
          <w:b/>
          <w:color w:val="0F01BF"/>
          <w:sz w:val="24"/>
          <w:szCs w:val="24"/>
        </w:rPr>
        <w:t xml:space="preserve"> DAN </w:t>
      </w:r>
      <w:r w:rsidR="002232F6">
        <w:rPr>
          <w:rFonts w:asciiTheme="minorHAnsi" w:hAnsiTheme="minorHAnsi" w:cstheme="minorHAnsi"/>
          <w:b/>
          <w:color w:val="0F01BF"/>
          <w:sz w:val="24"/>
          <w:szCs w:val="24"/>
        </w:rPr>
        <w:t>2016</w:t>
      </w:r>
    </w:p>
    <w:p w:rsidR="00396D07" w:rsidRPr="00B43606" w:rsidRDefault="00396D07" w:rsidP="00396D07">
      <w:pPr>
        <w:spacing w:after="0"/>
        <w:jc w:val="center"/>
        <w:rPr>
          <w:rFonts w:asciiTheme="minorHAnsi" w:hAnsiTheme="minorHAnsi" w:cstheme="minorHAnsi"/>
          <w:b/>
          <w:color w:val="0F01BF"/>
          <w:sz w:val="24"/>
          <w:szCs w:val="24"/>
        </w:rPr>
      </w:pPr>
    </w:p>
    <w:p w:rsidR="00396D07" w:rsidRPr="00B43606" w:rsidRDefault="00396D07" w:rsidP="00D03A65">
      <w:pPr>
        <w:spacing w:after="0" w:line="240" w:lineRule="auto"/>
        <w:jc w:val="right"/>
        <w:rPr>
          <w:rFonts w:asciiTheme="minorHAnsi" w:hAnsiTheme="minorHAnsi" w:cstheme="minorHAnsi"/>
          <w:i/>
          <w:color w:val="0F01BF"/>
          <w:sz w:val="24"/>
          <w:szCs w:val="24"/>
        </w:rPr>
      </w:pPr>
      <w:r w:rsidRPr="00B43606">
        <w:rPr>
          <w:rFonts w:asciiTheme="minorHAnsi" w:hAnsiTheme="minorHAnsi" w:cstheme="minorHAnsi"/>
          <w:i/>
          <w:color w:val="0F01BF"/>
          <w:sz w:val="24"/>
          <w:szCs w:val="24"/>
        </w:rPr>
        <w:t>(Dalam Rupiah)</w:t>
      </w:r>
    </w:p>
    <w:bookmarkStart w:id="3" w:name="_MON_1569146673"/>
    <w:bookmarkEnd w:id="3"/>
    <w:p w:rsidR="00396D07" w:rsidRPr="00B43606" w:rsidRDefault="00DB1880" w:rsidP="00396D07">
      <w:pPr>
        <w:spacing w:after="0" w:line="240" w:lineRule="auto"/>
        <w:jc w:val="right"/>
        <w:rPr>
          <w:rFonts w:asciiTheme="minorHAnsi" w:hAnsiTheme="minorHAnsi" w:cstheme="minorHAnsi"/>
          <w:i/>
          <w:color w:val="0F01BF"/>
          <w:sz w:val="24"/>
          <w:szCs w:val="24"/>
        </w:rPr>
      </w:pPr>
      <w:r w:rsidRPr="00B43606">
        <w:rPr>
          <w:rFonts w:asciiTheme="minorHAnsi" w:hAnsiTheme="minorHAnsi" w:cstheme="minorHAnsi"/>
          <w:b/>
          <w:color w:val="0F01BF"/>
          <w:sz w:val="24"/>
          <w:szCs w:val="24"/>
        </w:rPr>
        <w:object w:dxaOrig="12133" w:dyaOrig="5820">
          <v:shape id="_x0000_i1027" type="#_x0000_t75" style="width:452.75pt;height:366pt" o:ole="">
            <v:imagedata r:id="rId16" o:title=""/>
          </v:shape>
          <o:OLEObject Type="Embed" ProgID="Excel.Sheet.12" ShapeID="_x0000_i1027" DrawAspect="Content" ObjectID="_1577048342" r:id="rId17"/>
        </w:object>
      </w:r>
    </w:p>
    <w:p w:rsidR="00396D07" w:rsidRPr="00B43606" w:rsidRDefault="00396D07" w:rsidP="00396D07">
      <w:pPr>
        <w:spacing w:after="0" w:line="240" w:lineRule="auto"/>
        <w:jc w:val="right"/>
        <w:rPr>
          <w:rFonts w:asciiTheme="minorHAnsi" w:hAnsiTheme="minorHAnsi" w:cstheme="minorHAnsi"/>
          <w:i/>
          <w:color w:val="0F01BF"/>
          <w:sz w:val="24"/>
          <w:szCs w:val="24"/>
        </w:rPr>
      </w:pPr>
    </w:p>
    <w:p w:rsidR="00396D07" w:rsidRPr="00B43606" w:rsidRDefault="00396D07" w:rsidP="00396D07">
      <w:pPr>
        <w:tabs>
          <w:tab w:val="left" w:pos="7887"/>
        </w:tabs>
        <w:rPr>
          <w:rFonts w:asciiTheme="minorHAnsi" w:hAnsiTheme="minorHAnsi" w:cstheme="minorHAnsi"/>
          <w:b/>
          <w:i/>
          <w:sz w:val="24"/>
          <w:szCs w:val="24"/>
        </w:rPr>
      </w:pPr>
      <w:r w:rsidRPr="00B43606">
        <w:rPr>
          <w:rFonts w:asciiTheme="minorHAnsi" w:hAnsiTheme="minorHAnsi" w:cstheme="minorHAnsi"/>
          <w:b/>
          <w:i/>
          <w:sz w:val="24"/>
          <w:szCs w:val="24"/>
        </w:rPr>
        <w:t>Catatan atas Laporan Keuangan merupakan bagian yang tidak terpisahkan dari Laporan Keuangan</w:t>
      </w:r>
    </w:p>
    <w:p w:rsidR="00396D07" w:rsidRPr="00B43606" w:rsidRDefault="00396D07" w:rsidP="00396D07">
      <w:pPr>
        <w:tabs>
          <w:tab w:val="left" w:pos="7887"/>
        </w:tabs>
        <w:rPr>
          <w:rFonts w:asciiTheme="minorHAnsi" w:hAnsiTheme="minorHAnsi" w:cstheme="minorHAnsi"/>
          <w:b/>
          <w:sz w:val="24"/>
          <w:szCs w:val="24"/>
        </w:rPr>
        <w:sectPr w:rsidR="00396D07" w:rsidRPr="00B43606" w:rsidSect="0039654E">
          <w:pgSz w:w="11907" w:h="18711" w:code="186"/>
          <w:pgMar w:top="1701" w:right="1418" w:bottom="1418" w:left="1418" w:header="0" w:footer="0" w:gutter="0"/>
          <w:cols w:space="708"/>
          <w:docGrid w:linePitch="360"/>
        </w:sectPr>
      </w:pPr>
    </w:p>
    <w:tbl>
      <w:tblPr>
        <w:tblW w:w="9142" w:type="dxa"/>
        <w:jc w:val="center"/>
        <w:tblLayout w:type="fixed"/>
        <w:tblLook w:val="01E0" w:firstRow="1" w:lastRow="1" w:firstColumn="1" w:lastColumn="1" w:noHBand="0" w:noVBand="0"/>
      </w:tblPr>
      <w:tblGrid>
        <w:gridCol w:w="139"/>
        <w:gridCol w:w="1846"/>
        <w:gridCol w:w="132"/>
        <w:gridCol w:w="6813"/>
        <w:gridCol w:w="212"/>
      </w:tblGrid>
      <w:tr w:rsidR="00396D07" w:rsidRPr="00B43606" w:rsidTr="00D03A65">
        <w:trPr>
          <w:gridBefore w:val="1"/>
          <w:wBefore w:w="139" w:type="dxa"/>
          <w:jc w:val="center"/>
        </w:trPr>
        <w:tc>
          <w:tcPr>
            <w:tcW w:w="1978" w:type="dxa"/>
            <w:gridSpan w:val="2"/>
          </w:tcPr>
          <w:p w:rsidR="00396D07" w:rsidRPr="00B43606" w:rsidRDefault="00396D07" w:rsidP="00396D07">
            <w:pPr>
              <w:spacing w:line="348" w:lineRule="auto"/>
              <w:ind w:right="259"/>
              <w:rPr>
                <w:rFonts w:asciiTheme="minorHAnsi" w:eastAsia="Arial Unicode MS" w:hAnsiTheme="minorHAnsi" w:cstheme="minorHAnsi"/>
                <w:i/>
                <w:color w:val="C00000"/>
                <w:sz w:val="24"/>
                <w:szCs w:val="24"/>
                <w:lang w:val="es-ES"/>
              </w:rPr>
            </w:pPr>
            <w:r w:rsidRPr="00B43606">
              <w:rPr>
                <w:rFonts w:asciiTheme="minorHAnsi" w:hAnsiTheme="minorHAnsi" w:cstheme="minorHAnsi"/>
                <w:noProof/>
                <w:sz w:val="24"/>
                <w:szCs w:val="24"/>
                <w:lang w:val="en-US"/>
              </w:rPr>
              <w:lastRenderedPageBreak/>
              <mc:AlternateContent>
                <mc:Choice Requires="wps">
                  <w:drawing>
                    <wp:anchor distT="0" distB="0" distL="114300" distR="114300" simplePos="0" relativeHeight="251657216" behindDoc="0" locked="0" layoutInCell="1" allowOverlap="1" wp14:anchorId="5F4F100F" wp14:editId="7727F08E">
                      <wp:simplePos x="0" y="0"/>
                      <wp:positionH relativeFrom="column">
                        <wp:posOffset>-43180</wp:posOffset>
                      </wp:positionH>
                      <wp:positionV relativeFrom="paragraph">
                        <wp:posOffset>43815</wp:posOffset>
                      </wp:positionV>
                      <wp:extent cx="5772150" cy="344170"/>
                      <wp:effectExtent l="0" t="0" r="0" b="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20E" w:rsidRPr="00395621" w:rsidRDefault="0056320E" w:rsidP="00DE7B42">
                                  <w:pPr>
                                    <w:shd w:val="clear" w:color="auto" w:fill="00B0F0"/>
                                    <w:rPr>
                                      <w:color w:val="FFFFFF"/>
                                      <w:sz w:val="28"/>
                                      <w:szCs w:val="28"/>
                                    </w:rPr>
                                  </w:pPr>
                                  <w:r>
                                    <w:rPr>
                                      <w:rFonts w:ascii="Cambria" w:hAnsi="Cambria" w:cs="Arial"/>
                                      <w:b/>
                                      <w:color w:val="FFFFFF"/>
                                      <w:sz w:val="28"/>
                                      <w:szCs w:val="28"/>
                                    </w:rPr>
                                    <w:t>V</w:t>
                                  </w:r>
                                  <w:r w:rsidRPr="00395621">
                                    <w:rPr>
                                      <w:rFonts w:ascii="Cambria" w:hAnsi="Cambria" w:cs="Arial"/>
                                      <w:b/>
                                      <w:color w:val="FFFFFF"/>
                                      <w:sz w:val="28"/>
                                      <w:szCs w:val="28"/>
                                      <w:lang w:val="es-ES"/>
                                    </w:rPr>
                                    <w:t>. CATATAN ATAS LAPORAN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F100F" id="Rectangle 209" o:spid="_x0000_s1026" style="position:absolute;margin-left:-3.4pt;margin-top:3.45pt;width:454.5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" stroked="f">
                      <v:textbox>
                        <w:txbxContent>
                          <w:p w:rsidR="0056320E" w:rsidRPr="00395621" w:rsidRDefault="0056320E" w:rsidP="00DE7B42">
                            <w:pPr>
                              <w:shd w:val="clear" w:color="auto" w:fill="00B0F0"/>
                              <w:rPr>
                                <w:color w:val="FFFFFF"/>
                                <w:sz w:val="28"/>
                                <w:szCs w:val="28"/>
                              </w:rPr>
                            </w:pPr>
                            <w:r>
                              <w:rPr>
                                <w:rFonts w:ascii="Cambria" w:hAnsi="Cambria" w:cs="Arial"/>
                                <w:b/>
                                <w:color w:val="FFFFFF"/>
                                <w:sz w:val="28"/>
                                <w:szCs w:val="28"/>
                              </w:rPr>
                              <w:t>V</w:t>
                            </w:r>
                            <w:r w:rsidRPr="00395621">
                              <w:rPr>
                                <w:rFonts w:ascii="Cambria" w:hAnsi="Cambria" w:cs="Arial"/>
                                <w:b/>
                                <w:color w:val="FFFFFF"/>
                                <w:sz w:val="28"/>
                                <w:szCs w:val="28"/>
                                <w:lang w:val="es-ES"/>
                              </w:rPr>
                              <w:t>. CATATAN ATAS LAPORAN KEUANGAN</w:t>
                            </w:r>
                          </w:p>
                        </w:txbxContent>
                      </v:textbox>
                    </v:rect>
                  </w:pict>
                </mc:Fallback>
              </mc:AlternateContent>
            </w:r>
          </w:p>
        </w:tc>
        <w:tc>
          <w:tcPr>
            <w:tcW w:w="7025" w:type="dxa"/>
            <w:gridSpan w:val="2"/>
          </w:tcPr>
          <w:p w:rsidR="00396D07" w:rsidRPr="00B43606" w:rsidRDefault="00396D07" w:rsidP="00396D07">
            <w:pPr>
              <w:spacing w:before="240" w:after="120" w:line="348" w:lineRule="auto"/>
              <w:ind w:right="259"/>
              <w:rPr>
                <w:rFonts w:asciiTheme="minorHAnsi" w:eastAsia="Arial Unicode MS" w:hAnsiTheme="minorHAnsi" w:cstheme="minorHAnsi"/>
                <w:i/>
                <w:color w:val="0070C0"/>
                <w:sz w:val="24"/>
                <w:szCs w:val="24"/>
              </w:rPr>
            </w:pPr>
            <w:r w:rsidRPr="00B43606">
              <w:rPr>
                <w:rFonts w:asciiTheme="minorHAnsi" w:hAnsiTheme="minorHAnsi" w:cstheme="minorHAnsi"/>
                <w:b/>
                <w:color w:val="0070C0"/>
                <w:sz w:val="24"/>
                <w:szCs w:val="24"/>
                <w:lang w:val="sv-SE"/>
              </w:rPr>
              <w:t>A</w:t>
            </w:r>
            <w:r w:rsidRPr="00B43606">
              <w:rPr>
                <w:rFonts w:asciiTheme="minorHAnsi" w:hAnsiTheme="minorHAnsi" w:cstheme="minorHAnsi"/>
                <w:b/>
                <w:color w:val="0070C0"/>
                <w:sz w:val="24"/>
                <w:szCs w:val="24"/>
                <w:shd w:val="clear" w:color="auto" w:fill="FFFFFF"/>
                <w:lang w:val="sv-SE"/>
              </w:rPr>
              <w:t>.  PENJELASAN UMUM</w:t>
            </w:r>
          </w:p>
        </w:tc>
      </w:tr>
      <w:tr w:rsidR="00396D07" w:rsidRPr="00B43606" w:rsidTr="00D03A65">
        <w:trPr>
          <w:gridBefore w:val="1"/>
          <w:wBefore w:w="139" w:type="dxa"/>
          <w:trHeight w:val="271"/>
          <w:jc w:val="center"/>
        </w:trPr>
        <w:tc>
          <w:tcPr>
            <w:tcW w:w="1978" w:type="dxa"/>
            <w:gridSpan w:val="2"/>
          </w:tcPr>
          <w:p w:rsidR="00396D07" w:rsidRPr="00B43606" w:rsidRDefault="00396D07" w:rsidP="00396D07">
            <w:pPr>
              <w:spacing w:line="348" w:lineRule="auto"/>
              <w:ind w:right="259"/>
              <w:rPr>
                <w:rFonts w:asciiTheme="minorHAnsi" w:eastAsia="Arial Unicode MS" w:hAnsiTheme="minorHAnsi" w:cstheme="minorHAnsi"/>
                <w:i/>
                <w:color w:val="C00000"/>
                <w:sz w:val="24"/>
                <w:szCs w:val="24"/>
              </w:rPr>
            </w:pPr>
          </w:p>
        </w:tc>
        <w:tc>
          <w:tcPr>
            <w:tcW w:w="7025" w:type="dxa"/>
            <w:gridSpan w:val="2"/>
          </w:tcPr>
          <w:p w:rsidR="00396D07" w:rsidRPr="00B43606" w:rsidRDefault="00396D07" w:rsidP="002232F6">
            <w:pPr>
              <w:widowControl w:val="0"/>
              <w:spacing w:after="120" w:line="348" w:lineRule="auto"/>
              <w:ind w:left="480" w:hanging="480"/>
              <w:jc w:val="both"/>
              <w:rPr>
                <w:rFonts w:asciiTheme="minorHAnsi" w:hAnsiTheme="minorHAnsi" w:cstheme="minorHAnsi"/>
                <w:color w:val="0070C0"/>
                <w:sz w:val="24"/>
                <w:szCs w:val="24"/>
              </w:rPr>
            </w:pPr>
            <w:r w:rsidRPr="00B43606">
              <w:rPr>
                <w:rFonts w:asciiTheme="minorHAnsi" w:hAnsiTheme="minorHAnsi" w:cstheme="minorHAnsi"/>
                <w:b/>
                <w:color w:val="0070C0"/>
                <w:sz w:val="24"/>
                <w:szCs w:val="24"/>
              </w:rPr>
              <w:t xml:space="preserve">A.1. Profil dan Kebijakan Teknis </w:t>
            </w:r>
            <w:r w:rsidR="003575D0">
              <w:rPr>
                <w:rFonts w:asciiTheme="minorHAnsi" w:hAnsiTheme="minorHAnsi" w:cstheme="minorHAnsi"/>
                <w:b/>
                <w:color w:val="0070C0"/>
                <w:sz w:val="24"/>
                <w:szCs w:val="24"/>
                <w:lang w:val="en-US"/>
              </w:rPr>
              <w:t>Pengadilan Agama Banggai</w:t>
            </w:r>
            <w:r w:rsidRPr="00B43606">
              <w:rPr>
                <w:rFonts w:asciiTheme="minorHAnsi" w:hAnsiTheme="minorHAnsi" w:cstheme="minorHAnsi"/>
                <w:b/>
                <w:color w:val="0070C0"/>
                <w:sz w:val="24"/>
                <w:szCs w:val="24"/>
              </w:rPr>
              <w:t xml:space="preserve"> </w:t>
            </w:r>
          </w:p>
        </w:tc>
      </w:tr>
      <w:tr w:rsidR="00396D07" w:rsidRPr="00B43606" w:rsidTr="00D03A65">
        <w:trPr>
          <w:gridBefore w:val="1"/>
          <w:wBefore w:w="139" w:type="dxa"/>
          <w:jc w:val="center"/>
        </w:trPr>
        <w:tc>
          <w:tcPr>
            <w:tcW w:w="1978" w:type="dxa"/>
            <w:gridSpan w:val="2"/>
          </w:tcPr>
          <w:p w:rsidR="00396D07" w:rsidRPr="002232F6" w:rsidRDefault="00396D07" w:rsidP="00396D07">
            <w:pPr>
              <w:spacing w:after="0" w:line="348" w:lineRule="auto"/>
              <w:ind w:right="261"/>
              <w:rPr>
                <w:rFonts w:asciiTheme="minorHAnsi" w:eastAsia="Arial Unicode MS" w:hAnsiTheme="minorHAnsi" w:cstheme="minorHAnsi"/>
                <w:i/>
                <w:color w:val="C00000"/>
                <w:sz w:val="24"/>
                <w:szCs w:val="24"/>
                <w:lang w:val="es-ES"/>
              </w:rPr>
            </w:pPr>
            <w:r w:rsidRPr="002232F6">
              <w:rPr>
                <w:rFonts w:asciiTheme="minorHAnsi" w:eastAsia="Arial Unicode MS" w:hAnsiTheme="minorHAnsi" w:cstheme="minorHAnsi"/>
                <w:i/>
                <w:color w:val="C00000"/>
                <w:sz w:val="24"/>
                <w:szCs w:val="24"/>
                <w:lang w:val="es-ES"/>
              </w:rPr>
              <w:t>Dasar Hukum Entitas dan</w:t>
            </w:r>
          </w:p>
          <w:p w:rsidR="00396D07" w:rsidRPr="002232F6" w:rsidRDefault="00396D07" w:rsidP="00396D07">
            <w:pPr>
              <w:spacing w:after="0" w:line="348" w:lineRule="auto"/>
              <w:ind w:right="261"/>
              <w:rPr>
                <w:rFonts w:asciiTheme="minorHAnsi" w:eastAsia="Arial Unicode MS" w:hAnsiTheme="minorHAnsi" w:cstheme="minorHAnsi"/>
                <w:i/>
                <w:color w:val="C00000"/>
                <w:sz w:val="24"/>
                <w:szCs w:val="24"/>
                <w:lang w:val="es-ES"/>
              </w:rPr>
            </w:pPr>
            <w:r w:rsidRPr="002232F6">
              <w:rPr>
                <w:rFonts w:asciiTheme="minorHAnsi" w:eastAsia="Arial Unicode MS" w:hAnsiTheme="minorHAnsi" w:cstheme="minorHAnsi"/>
                <w:i/>
                <w:color w:val="C00000"/>
                <w:sz w:val="24"/>
                <w:szCs w:val="24"/>
                <w:lang w:val="es-ES"/>
              </w:rPr>
              <w:t>Rencana Strategis</w:t>
            </w:r>
          </w:p>
          <w:p w:rsidR="00396D07" w:rsidRPr="002232F6" w:rsidRDefault="00396D07" w:rsidP="00396D07">
            <w:pPr>
              <w:spacing w:line="348" w:lineRule="auto"/>
              <w:ind w:right="259"/>
              <w:rPr>
                <w:rFonts w:asciiTheme="minorHAnsi" w:eastAsia="Arial Unicode MS" w:hAnsiTheme="minorHAnsi" w:cstheme="minorHAnsi"/>
                <w:i/>
                <w:color w:val="C00000"/>
                <w:sz w:val="24"/>
                <w:szCs w:val="24"/>
                <w:lang w:val="es-ES"/>
              </w:rPr>
            </w:pPr>
          </w:p>
        </w:tc>
        <w:tc>
          <w:tcPr>
            <w:tcW w:w="7025" w:type="dxa"/>
            <w:gridSpan w:val="2"/>
          </w:tcPr>
          <w:p w:rsidR="00396D07" w:rsidRPr="002232F6" w:rsidRDefault="003575D0" w:rsidP="00396D07">
            <w:pPr>
              <w:spacing w:after="120" w:line="348" w:lineRule="auto"/>
              <w:jc w:val="both"/>
              <w:rPr>
                <w:rFonts w:asciiTheme="minorHAnsi" w:hAnsiTheme="minorHAnsi" w:cstheme="minorHAnsi"/>
                <w:sz w:val="24"/>
                <w:szCs w:val="24"/>
              </w:rPr>
            </w:pPr>
            <w:r w:rsidRPr="002232F6">
              <w:rPr>
                <w:rFonts w:asciiTheme="minorHAnsi" w:hAnsiTheme="minorHAnsi" w:cstheme="minorHAnsi"/>
                <w:sz w:val="24"/>
                <w:szCs w:val="24"/>
                <w:lang w:val="en-US"/>
              </w:rPr>
              <w:t>Pengadilan Agama Banggai</w:t>
            </w:r>
            <w:r w:rsidR="00396D07" w:rsidRPr="002232F6">
              <w:rPr>
                <w:rFonts w:asciiTheme="minorHAnsi" w:hAnsiTheme="minorHAnsi" w:cstheme="minorHAnsi"/>
                <w:sz w:val="24"/>
                <w:szCs w:val="24"/>
              </w:rPr>
              <w:t xml:space="preserve"> didirikan sebagai salah satu upaya pemerintah untuk meningkatkan kualitas Laporan Keuangan Kementerian Negara/Lembaga. </w:t>
            </w:r>
          </w:p>
          <w:p w:rsidR="00396D07" w:rsidRPr="002232F6" w:rsidRDefault="003575D0" w:rsidP="00396D07">
            <w:pPr>
              <w:spacing w:after="120" w:line="348" w:lineRule="auto"/>
              <w:jc w:val="both"/>
              <w:rPr>
                <w:rFonts w:asciiTheme="minorHAnsi" w:hAnsiTheme="minorHAnsi" w:cstheme="minorHAnsi"/>
                <w:sz w:val="24"/>
                <w:szCs w:val="24"/>
              </w:rPr>
            </w:pPr>
            <w:r w:rsidRPr="002232F6">
              <w:rPr>
                <w:rFonts w:asciiTheme="minorHAnsi" w:hAnsiTheme="minorHAnsi" w:cstheme="minorHAnsi"/>
                <w:sz w:val="24"/>
                <w:szCs w:val="24"/>
                <w:lang w:val="en-US"/>
              </w:rPr>
              <w:t>Pengadilan Agama Banggai</w:t>
            </w:r>
            <w:r w:rsidR="00396D07" w:rsidRPr="002232F6">
              <w:rPr>
                <w:rFonts w:asciiTheme="minorHAnsi" w:hAnsiTheme="minorHAnsi" w:cstheme="minorHAnsi"/>
                <w:sz w:val="24"/>
                <w:szCs w:val="24"/>
              </w:rPr>
              <w:t xml:space="preserve"> mempunyai tugas dan fungsi dalam memberikan bimbingan dan dukungan implementasi akuntansi pemerintah berbasis akrual pada Kementerian Negara/Lembaga. Melalui peran tersebut diharapkan kualitas laporan K/L dapat ditingkatkan yang pada akhirnya Laporan Keuangan Pemerintah Pusat dapat disajikan dengan akuntabel, akurat dan transparan.</w:t>
            </w:r>
          </w:p>
          <w:p w:rsidR="003575D0" w:rsidRPr="002232F6" w:rsidRDefault="00396D07" w:rsidP="003575D0">
            <w:pPr>
              <w:pStyle w:val="ListParagraph"/>
              <w:autoSpaceDE w:val="0"/>
              <w:autoSpaceDN w:val="0"/>
              <w:adjustRightInd w:val="0"/>
              <w:spacing w:after="240" w:line="360" w:lineRule="auto"/>
              <w:ind w:left="0" w:firstLine="0"/>
              <w:contextualSpacing w:val="0"/>
              <w:rPr>
                <w:rFonts w:asciiTheme="minorHAnsi" w:hAnsiTheme="minorHAnsi" w:cstheme="minorHAnsi"/>
                <w:sz w:val="24"/>
                <w:szCs w:val="24"/>
              </w:rPr>
            </w:pPr>
            <w:r w:rsidRPr="002232F6">
              <w:rPr>
                <w:rFonts w:asciiTheme="minorHAnsi" w:hAnsiTheme="minorHAnsi" w:cstheme="minorHAnsi"/>
                <w:sz w:val="24"/>
                <w:szCs w:val="24"/>
              </w:rPr>
              <w:t xml:space="preserve">Untuk mewujudkan tujuan di atas </w:t>
            </w:r>
            <w:r w:rsidR="003575D0" w:rsidRPr="002232F6">
              <w:rPr>
                <w:rFonts w:asciiTheme="minorHAnsi" w:hAnsiTheme="minorHAnsi" w:cstheme="minorHAnsi"/>
                <w:sz w:val="24"/>
                <w:szCs w:val="24"/>
              </w:rPr>
              <w:t>Pengadilan Agama Banggai</w:t>
            </w:r>
            <w:r w:rsidRPr="002232F6">
              <w:rPr>
                <w:rFonts w:asciiTheme="minorHAnsi" w:hAnsiTheme="minorHAnsi" w:cstheme="minorHAnsi"/>
                <w:sz w:val="24"/>
                <w:szCs w:val="24"/>
              </w:rPr>
              <w:t xml:space="preserve"> berkomitmen dengan visi </w:t>
            </w:r>
            <w:r w:rsidR="003575D0" w:rsidRPr="002232F6">
              <w:rPr>
                <w:rFonts w:asciiTheme="minorHAnsi" w:hAnsiTheme="minorHAnsi" w:cstheme="minorHAnsi"/>
                <w:sz w:val="24"/>
                <w:szCs w:val="24"/>
              </w:rPr>
              <w:t>:</w:t>
            </w:r>
          </w:p>
          <w:p w:rsidR="003575D0" w:rsidRPr="002232F6" w:rsidRDefault="003575D0" w:rsidP="006A1CBA">
            <w:pPr>
              <w:pStyle w:val="ListParagraph"/>
              <w:autoSpaceDE w:val="0"/>
              <w:autoSpaceDN w:val="0"/>
              <w:adjustRightInd w:val="0"/>
              <w:spacing w:after="0" w:line="360" w:lineRule="auto"/>
              <w:ind w:left="363" w:hanging="363"/>
              <w:contextualSpacing w:val="0"/>
              <w:rPr>
                <w:rFonts w:cstheme="minorHAnsi"/>
                <w:bCs/>
                <w:sz w:val="24"/>
                <w:szCs w:val="24"/>
              </w:rPr>
            </w:pPr>
            <w:r w:rsidRPr="002232F6">
              <w:rPr>
                <w:rFonts w:cstheme="minorHAnsi"/>
                <w:bCs/>
                <w:sz w:val="24"/>
                <w:szCs w:val="24"/>
              </w:rPr>
              <w:t xml:space="preserve">1. </w:t>
            </w:r>
            <w:r w:rsidRPr="002232F6">
              <w:rPr>
                <w:rFonts w:cstheme="minorHAnsi"/>
                <w:bCs/>
                <w:sz w:val="24"/>
                <w:szCs w:val="24"/>
              </w:rPr>
              <w:tab/>
              <w:t>Mewujudkan peradilan yang sederhana, cepat, biaya ringan dan transparasi.</w:t>
            </w:r>
          </w:p>
          <w:p w:rsidR="003575D0" w:rsidRPr="002232F6" w:rsidRDefault="003575D0" w:rsidP="006A1CBA">
            <w:pPr>
              <w:pStyle w:val="ListParagraph"/>
              <w:autoSpaceDE w:val="0"/>
              <w:autoSpaceDN w:val="0"/>
              <w:adjustRightInd w:val="0"/>
              <w:spacing w:after="0" w:line="360" w:lineRule="auto"/>
              <w:ind w:left="363" w:hanging="363"/>
              <w:contextualSpacing w:val="0"/>
              <w:rPr>
                <w:rFonts w:cstheme="minorHAnsi"/>
                <w:bCs/>
                <w:sz w:val="24"/>
                <w:szCs w:val="24"/>
              </w:rPr>
            </w:pPr>
            <w:r w:rsidRPr="002232F6">
              <w:rPr>
                <w:rFonts w:cstheme="minorHAnsi"/>
                <w:bCs/>
                <w:sz w:val="24"/>
                <w:szCs w:val="24"/>
              </w:rPr>
              <w:t xml:space="preserve">2. </w:t>
            </w:r>
            <w:r w:rsidRPr="002232F6">
              <w:rPr>
                <w:rFonts w:cstheme="minorHAnsi"/>
                <w:bCs/>
                <w:sz w:val="24"/>
                <w:szCs w:val="24"/>
              </w:rPr>
              <w:tab/>
              <w:t>Meningkatkan kualitas Sumber Daya Aparatur Peradilan dalam rangka peningkatan pelayanan pada masyarakat.</w:t>
            </w:r>
          </w:p>
          <w:p w:rsidR="003575D0" w:rsidRPr="002232F6" w:rsidRDefault="003575D0" w:rsidP="006A1CBA">
            <w:pPr>
              <w:pStyle w:val="ListParagraph"/>
              <w:autoSpaceDE w:val="0"/>
              <w:autoSpaceDN w:val="0"/>
              <w:adjustRightInd w:val="0"/>
              <w:spacing w:after="0" w:line="360" w:lineRule="auto"/>
              <w:ind w:left="363" w:hanging="363"/>
              <w:contextualSpacing w:val="0"/>
              <w:rPr>
                <w:rFonts w:cstheme="minorHAnsi"/>
                <w:bCs/>
                <w:sz w:val="24"/>
                <w:szCs w:val="24"/>
              </w:rPr>
            </w:pPr>
            <w:r w:rsidRPr="002232F6">
              <w:rPr>
                <w:rFonts w:cstheme="minorHAnsi"/>
                <w:bCs/>
                <w:sz w:val="24"/>
                <w:szCs w:val="24"/>
              </w:rPr>
              <w:t xml:space="preserve">3. </w:t>
            </w:r>
            <w:r w:rsidRPr="002232F6">
              <w:rPr>
                <w:rFonts w:cstheme="minorHAnsi"/>
                <w:bCs/>
                <w:sz w:val="24"/>
                <w:szCs w:val="24"/>
              </w:rPr>
              <w:tab/>
              <w:t>Melaksanakan pengawasan dan pembinaan yang efektif dan efisien.</w:t>
            </w:r>
          </w:p>
          <w:p w:rsidR="003575D0" w:rsidRPr="002232F6" w:rsidRDefault="003575D0" w:rsidP="006A1CBA">
            <w:pPr>
              <w:pStyle w:val="ListParagraph"/>
              <w:autoSpaceDE w:val="0"/>
              <w:autoSpaceDN w:val="0"/>
              <w:adjustRightInd w:val="0"/>
              <w:spacing w:after="0" w:line="360" w:lineRule="auto"/>
              <w:ind w:left="363" w:hanging="363"/>
              <w:contextualSpacing w:val="0"/>
              <w:rPr>
                <w:rFonts w:cstheme="minorHAnsi"/>
                <w:bCs/>
                <w:sz w:val="24"/>
                <w:szCs w:val="24"/>
              </w:rPr>
            </w:pPr>
            <w:r w:rsidRPr="002232F6">
              <w:rPr>
                <w:rFonts w:cstheme="minorHAnsi"/>
                <w:bCs/>
                <w:sz w:val="24"/>
                <w:szCs w:val="24"/>
              </w:rPr>
              <w:t xml:space="preserve">4. </w:t>
            </w:r>
            <w:r w:rsidRPr="002232F6">
              <w:rPr>
                <w:rFonts w:cstheme="minorHAnsi"/>
                <w:bCs/>
                <w:sz w:val="24"/>
                <w:szCs w:val="24"/>
              </w:rPr>
              <w:tab/>
              <w:t>Melaksanakan tertib administrasi dan manajemen peradilan yang efektif dan efisien.</w:t>
            </w:r>
          </w:p>
          <w:p w:rsidR="003575D0" w:rsidRPr="002232F6" w:rsidRDefault="003575D0" w:rsidP="006A1CBA">
            <w:pPr>
              <w:pStyle w:val="ListParagraph"/>
              <w:autoSpaceDE w:val="0"/>
              <w:autoSpaceDN w:val="0"/>
              <w:adjustRightInd w:val="0"/>
              <w:spacing w:after="0" w:line="360" w:lineRule="auto"/>
              <w:ind w:left="363" w:hanging="363"/>
              <w:contextualSpacing w:val="0"/>
              <w:rPr>
                <w:rFonts w:cstheme="minorHAnsi"/>
                <w:bCs/>
                <w:sz w:val="24"/>
                <w:szCs w:val="24"/>
              </w:rPr>
            </w:pPr>
            <w:r w:rsidRPr="002232F6">
              <w:rPr>
                <w:rFonts w:cstheme="minorHAnsi"/>
                <w:bCs/>
                <w:sz w:val="24"/>
                <w:szCs w:val="24"/>
              </w:rPr>
              <w:t xml:space="preserve">5. </w:t>
            </w:r>
            <w:r w:rsidRPr="002232F6">
              <w:rPr>
                <w:rFonts w:cstheme="minorHAnsi"/>
                <w:bCs/>
                <w:sz w:val="24"/>
                <w:szCs w:val="24"/>
              </w:rPr>
              <w:tab/>
              <w:t>Mengupayakan tersedianya sarana dan prasarana peradilan sesuai dengan ketentuan yang berlaku.</w:t>
            </w:r>
          </w:p>
          <w:p w:rsidR="00396D07" w:rsidRPr="002232F6" w:rsidRDefault="00396D07" w:rsidP="003575D0">
            <w:pPr>
              <w:spacing w:after="120" w:line="348" w:lineRule="auto"/>
              <w:jc w:val="both"/>
              <w:rPr>
                <w:rFonts w:asciiTheme="minorHAnsi" w:hAnsiTheme="minorHAnsi" w:cstheme="minorHAnsi"/>
                <w:sz w:val="24"/>
                <w:szCs w:val="24"/>
                <w:lang w:val="en-US"/>
              </w:rPr>
            </w:pPr>
            <w:r w:rsidRPr="002232F6">
              <w:rPr>
                <w:rFonts w:asciiTheme="minorHAnsi" w:hAnsiTheme="minorHAnsi" w:cstheme="minorHAnsi"/>
                <w:sz w:val="24"/>
                <w:szCs w:val="24"/>
              </w:rPr>
              <w:t>Untuk mewujudkannya akan dilakukan beberapa langkah-langkah strategis sebagai berikut:</w:t>
            </w:r>
          </w:p>
          <w:p w:rsidR="003575D0" w:rsidRPr="002232F6" w:rsidRDefault="003575D0" w:rsidP="006A1CBA">
            <w:pPr>
              <w:pStyle w:val="ListParagraph"/>
              <w:autoSpaceDE w:val="0"/>
              <w:autoSpaceDN w:val="0"/>
              <w:adjustRightInd w:val="0"/>
              <w:ind w:left="360"/>
              <w:contextualSpacing w:val="0"/>
              <w:rPr>
                <w:rFonts w:cstheme="minorHAnsi"/>
                <w:bCs/>
                <w:sz w:val="24"/>
                <w:szCs w:val="24"/>
              </w:rPr>
            </w:pPr>
            <w:r w:rsidRPr="002232F6">
              <w:rPr>
                <w:rFonts w:cstheme="minorHAnsi"/>
                <w:bCs/>
                <w:sz w:val="24"/>
                <w:szCs w:val="24"/>
              </w:rPr>
              <w:t xml:space="preserve">1. </w:t>
            </w:r>
            <w:r w:rsidRPr="002232F6">
              <w:rPr>
                <w:rFonts w:cstheme="minorHAnsi"/>
                <w:bCs/>
                <w:sz w:val="24"/>
                <w:szCs w:val="24"/>
                <w:lang w:val="en-ID"/>
              </w:rPr>
              <w:t xml:space="preserve"> </w:t>
            </w:r>
            <w:r w:rsidRPr="002232F6">
              <w:rPr>
                <w:rFonts w:cstheme="minorHAnsi"/>
                <w:bCs/>
                <w:sz w:val="24"/>
                <w:szCs w:val="24"/>
                <w:lang w:val="en-ID"/>
              </w:rPr>
              <w:tab/>
            </w:r>
            <w:r w:rsidRPr="002232F6">
              <w:rPr>
                <w:rFonts w:cstheme="minorHAnsi"/>
                <w:bCs/>
                <w:sz w:val="24"/>
                <w:szCs w:val="24"/>
              </w:rPr>
              <w:t>Peningkatan penyelesaian perkara.</w:t>
            </w:r>
          </w:p>
          <w:p w:rsidR="003575D0" w:rsidRPr="002232F6" w:rsidRDefault="003575D0" w:rsidP="006A1CBA">
            <w:pPr>
              <w:pStyle w:val="ListParagraph"/>
              <w:autoSpaceDE w:val="0"/>
              <w:autoSpaceDN w:val="0"/>
              <w:adjustRightInd w:val="0"/>
              <w:ind w:left="360"/>
              <w:contextualSpacing w:val="0"/>
              <w:rPr>
                <w:rFonts w:cstheme="minorHAnsi"/>
                <w:bCs/>
                <w:sz w:val="24"/>
                <w:szCs w:val="24"/>
              </w:rPr>
            </w:pPr>
            <w:r w:rsidRPr="002232F6">
              <w:rPr>
                <w:rFonts w:cstheme="minorHAnsi"/>
                <w:bCs/>
                <w:sz w:val="24"/>
                <w:szCs w:val="24"/>
              </w:rPr>
              <w:t xml:space="preserve">2. </w:t>
            </w:r>
            <w:r w:rsidRPr="002232F6">
              <w:rPr>
                <w:rFonts w:cstheme="minorHAnsi"/>
                <w:bCs/>
                <w:sz w:val="24"/>
                <w:szCs w:val="24"/>
                <w:lang w:val="en-ID"/>
              </w:rPr>
              <w:t xml:space="preserve"> </w:t>
            </w:r>
            <w:r w:rsidRPr="002232F6">
              <w:rPr>
                <w:rFonts w:cstheme="minorHAnsi"/>
                <w:bCs/>
                <w:sz w:val="24"/>
                <w:szCs w:val="24"/>
                <w:lang w:val="en-ID"/>
              </w:rPr>
              <w:tab/>
            </w:r>
            <w:r w:rsidRPr="002232F6">
              <w:rPr>
                <w:rFonts w:cstheme="minorHAnsi"/>
                <w:bCs/>
                <w:sz w:val="24"/>
                <w:szCs w:val="24"/>
              </w:rPr>
              <w:t>Peningkatan aksepbilitas putusan Hakim.</w:t>
            </w:r>
          </w:p>
          <w:p w:rsidR="003575D0" w:rsidRPr="002232F6" w:rsidRDefault="003575D0" w:rsidP="006A1CBA">
            <w:pPr>
              <w:pStyle w:val="ListParagraph"/>
              <w:autoSpaceDE w:val="0"/>
              <w:autoSpaceDN w:val="0"/>
              <w:adjustRightInd w:val="0"/>
              <w:ind w:left="360"/>
              <w:contextualSpacing w:val="0"/>
              <w:rPr>
                <w:rFonts w:cstheme="minorHAnsi"/>
                <w:bCs/>
                <w:sz w:val="24"/>
                <w:szCs w:val="24"/>
              </w:rPr>
            </w:pPr>
            <w:r w:rsidRPr="002232F6">
              <w:rPr>
                <w:rFonts w:cstheme="minorHAnsi"/>
                <w:bCs/>
                <w:sz w:val="24"/>
                <w:szCs w:val="24"/>
              </w:rPr>
              <w:t xml:space="preserve">3. </w:t>
            </w:r>
            <w:r w:rsidRPr="002232F6">
              <w:rPr>
                <w:rFonts w:cstheme="minorHAnsi"/>
                <w:bCs/>
                <w:sz w:val="24"/>
                <w:szCs w:val="24"/>
                <w:lang w:val="en-ID"/>
              </w:rPr>
              <w:t xml:space="preserve"> </w:t>
            </w:r>
            <w:r w:rsidRPr="002232F6">
              <w:rPr>
                <w:rFonts w:cstheme="minorHAnsi"/>
                <w:bCs/>
                <w:sz w:val="24"/>
                <w:szCs w:val="24"/>
                <w:lang w:val="en-ID"/>
              </w:rPr>
              <w:tab/>
            </w:r>
            <w:r w:rsidRPr="002232F6">
              <w:rPr>
                <w:rFonts w:cstheme="minorHAnsi"/>
                <w:bCs/>
                <w:sz w:val="24"/>
                <w:szCs w:val="24"/>
              </w:rPr>
              <w:t>Peningkatan efektifitas pengelolaan penyelesaian perkara.</w:t>
            </w:r>
          </w:p>
          <w:p w:rsidR="003575D0" w:rsidRPr="002232F6" w:rsidRDefault="003575D0" w:rsidP="006A1CBA">
            <w:pPr>
              <w:pStyle w:val="ListParagraph"/>
              <w:autoSpaceDE w:val="0"/>
              <w:autoSpaceDN w:val="0"/>
              <w:adjustRightInd w:val="0"/>
              <w:ind w:left="360"/>
              <w:contextualSpacing w:val="0"/>
              <w:rPr>
                <w:rFonts w:cstheme="minorHAnsi"/>
                <w:bCs/>
                <w:sz w:val="24"/>
                <w:szCs w:val="24"/>
              </w:rPr>
            </w:pPr>
            <w:r w:rsidRPr="002232F6">
              <w:rPr>
                <w:rFonts w:cstheme="minorHAnsi"/>
                <w:bCs/>
                <w:sz w:val="24"/>
                <w:szCs w:val="24"/>
              </w:rPr>
              <w:t xml:space="preserve">4. </w:t>
            </w:r>
            <w:r w:rsidR="00DE7B42">
              <w:rPr>
                <w:rFonts w:cstheme="minorHAnsi"/>
                <w:bCs/>
                <w:sz w:val="24"/>
                <w:szCs w:val="24"/>
              </w:rPr>
              <w:tab/>
            </w:r>
            <w:r w:rsidRPr="002232F6">
              <w:rPr>
                <w:rFonts w:cstheme="minorHAnsi"/>
                <w:bCs/>
                <w:sz w:val="24"/>
                <w:szCs w:val="24"/>
              </w:rPr>
              <w:t xml:space="preserve">Peningkatan aksesibilitas masyarakat terhadap peradilan (acces </w:t>
            </w:r>
            <w:r w:rsidRPr="002232F6">
              <w:rPr>
                <w:rFonts w:cstheme="minorHAnsi"/>
                <w:bCs/>
                <w:sz w:val="24"/>
                <w:szCs w:val="24"/>
              </w:rPr>
              <w:lastRenderedPageBreak/>
              <w:t>to justice).</w:t>
            </w:r>
          </w:p>
          <w:p w:rsidR="003575D0" w:rsidRPr="002232F6" w:rsidRDefault="003575D0" w:rsidP="006A1CBA">
            <w:pPr>
              <w:pStyle w:val="ListParagraph"/>
              <w:autoSpaceDE w:val="0"/>
              <w:autoSpaceDN w:val="0"/>
              <w:adjustRightInd w:val="0"/>
              <w:ind w:left="360"/>
              <w:contextualSpacing w:val="0"/>
              <w:rPr>
                <w:rFonts w:cstheme="minorHAnsi"/>
                <w:bCs/>
                <w:sz w:val="24"/>
                <w:szCs w:val="24"/>
              </w:rPr>
            </w:pPr>
            <w:r w:rsidRPr="002232F6">
              <w:rPr>
                <w:rFonts w:cstheme="minorHAnsi"/>
                <w:bCs/>
                <w:sz w:val="24"/>
                <w:szCs w:val="24"/>
              </w:rPr>
              <w:t xml:space="preserve">5. </w:t>
            </w:r>
            <w:r w:rsidRPr="002232F6">
              <w:rPr>
                <w:rFonts w:cstheme="minorHAnsi"/>
                <w:bCs/>
                <w:sz w:val="24"/>
                <w:szCs w:val="24"/>
                <w:lang w:val="en-ID"/>
              </w:rPr>
              <w:t xml:space="preserve"> </w:t>
            </w:r>
            <w:r w:rsidRPr="002232F6">
              <w:rPr>
                <w:rFonts w:cstheme="minorHAnsi"/>
                <w:bCs/>
                <w:sz w:val="24"/>
                <w:szCs w:val="24"/>
                <w:lang w:val="en-ID"/>
              </w:rPr>
              <w:tab/>
            </w:r>
            <w:r w:rsidRPr="002232F6">
              <w:rPr>
                <w:rFonts w:cstheme="minorHAnsi"/>
                <w:bCs/>
                <w:sz w:val="24"/>
                <w:szCs w:val="24"/>
              </w:rPr>
              <w:t>Meningkatnya kepatuhan terhadap putusan pengadilan.</w:t>
            </w:r>
          </w:p>
          <w:p w:rsidR="00396D07" w:rsidRPr="002232F6" w:rsidRDefault="003575D0" w:rsidP="006A1CBA">
            <w:pPr>
              <w:pStyle w:val="ListParagraph"/>
              <w:autoSpaceDE w:val="0"/>
              <w:autoSpaceDN w:val="0"/>
              <w:adjustRightInd w:val="0"/>
              <w:ind w:left="360"/>
              <w:contextualSpacing w:val="0"/>
              <w:rPr>
                <w:rFonts w:asciiTheme="minorHAnsi" w:hAnsiTheme="minorHAnsi" w:cstheme="minorHAnsi"/>
                <w:sz w:val="24"/>
                <w:szCs w:val="24"/>
                <w:lang w:val="id-ID"/>
              </w:rPr>
            </w:pPr>
            <w:r w:rsidRPr="002232F6">
              <w:rPr>
                <w:rFonts w:cstheme="minorHAnsi"/>
                <w:bCs/>
                <w:sz w:val="24"/>
                <w:szCs w:val="24"/>
              </w:rPr>
              <w:t xml:space="preserve">6. </w:t>
            </w:r>
            <w:r w:rsidRPr="002232F6">
              <w:rPr>
                <w:rFonts w:cstheme="minorHAnsi"/>
                <w:bCs/>
                <w:sz w:val="24"/>
                <w:szCs w:val="24"/>
                <w:lang w:val="en-ID"/>
              </w:rPr>
              <w:t xml:space="preserve"> </w:t>
            </w:r>
            <w:r w:rsidRPr="002232F6">
              <w:rPr>
                <w:rFonts w:cstheme="minorHAnsi"/>
                <w:bCs/>
                <w:sz w:val="24"/>
                <w:szCs w:val="24"/>
                <w:lang w:val="en-ID"/>
              </w:rPr>
              <w:tab/>
            </w:r>
            <w:r w:rsidRPr="002232F6">
              <w:rPr>
                <w:rFonts w:cstheme="minorHAnsi"/>
                <w:bCs/>
                <w:sz w:val="24"/>
                <w:szCs w:val="24"/>
              </w:rPr>
              <w:t>Meningkatnya kualitas pengawasan.</w:t>
            </w:r>
            <w:r w:rsidR="00396D07" w:rsidRPr="002232F6">
              <w:rPr>
                <w:rFonts w:asciiTheme="minorHAnsi" w:hAnsiTheme="minorHAnsi" w:cstheme="minorHAnsi"/>
                <w:sz w:val="24"/>
                <w:szCs w:val="24"/>
                <w:lang w:val="id-ID"/>
              </w:rPr>
              <w:t xml:space="preserve">  </w:t>
            </w:r>
          </w:p>
          <w:p w:rsidR="006A1CBA" w:rsidRPr="00085AC1" w:rsidRDefault="006A1CBA" w:rsidP="00085AC1">
            <w:pPr>
              <w:autoSpaceDE w:val="0"/>
              <w:autoSpaceDN w:val="0"/>
              <w:adjustRightInd w:val="0"/>
              <w:rPr>
                <w:rFonts w:asciiTheme="minorHAnsi" w:hAnsiTheme="minorHAnsi" w:cstheme="minorHAnsi"/>
                <w:sz w:val="24"/>
                <w:szCs w:val="24"/>
              </w:rPr>
            </w:pPr>
          </w:p>
        </w:tc>
      </w:tr>
      <w:tr w:rsidR="00396D07" w:rsidRPr="00B43606" w:rsidTr="00D03A65">
        <w:trPr>
          <w:gridBefore w:val="1"/>
          <w:wBefore w:w="139" w:type="dxa"/>
          <w:jc w:val="center"/>
        </w:trPr>
        <w:tc>
          <w:tcPr>
            <w:tcW w:w="1978" w:type="dxa"/>
            <w:gridSpan w:val="2"/>
          </w:tcPr>
          <w:p w:rsidR="00396D07" w:rsidRPr="00B43606" w:rsidRDefault="00396D07" w:rsidP="00085AC1">
            <w:pPr>
              <w:spacing w:line="240" w:lineRule="auto"/>
              <w:ind w:right="26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Pendekatan Penyusunan Laporan Keuangan</w:t>
            </w:r>
          </w:p>
        </w:tc>
        <w:tc>
          <w:tcPr>
            <w:tcW w:w="7025" w:type="dxa"/>
            <w:gridSpan w:val="2"/>
          </w:tcPr>
          <w:p w:rsidR="00396D07" w:rsidRPr="00B43606" w:rsidRDefault="00396D07" w:rsidP="00CF5F45">
            <w:pPr>
              <w:spacing w:before="100" w:beforeAutospacing="1" w:line="360" w:lineRule="auto"/>
              <w:jc w:val="both"/>
              <w:rPr>
                <w:rFonts w:asciiTheme="minorHAnsi" w:hAnsiTheme="minorHAnsi" w:cstheme="minorHAnsi"/>
                <w:color w:val="0070C0"/>
                <w:sz w:val="24"/>
                <w:szCs w:val="24"/>
              </w:rPr>
            </w:pPr>
            <w:r w:rsidRPr="00B43606">
              <w:rPr>
                <w:rFonts w:asciiTheme="minorHAnsi" w:hAnsiTheme="minorHAnsi" w:cstheme="minorHAnsi"/>
                <w:b/>
                <w:color w:val="0070C0"/>
                <w:sz w:val="24"/>
                <w:szCs w:val="24"/>
              </w:rPr>
              <w:t>A.2.  Pendekatan Penyusunan Laporan Keuangan</w:t>
            </w:r>
          </w:p>
          <w:p w:rsidR="00396D07" w:rsidRPr="00B43606" w:rsidRDefault="00396D07" w:rsidP="00396D07">
            <w:pPr>
              <w:spacing w:before="240"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Laporan Keuangan </w:t>
            </w:r>
            <w:r w:rsidR="008E50F8">
              <w:rPr>
                <w:rFonts w:asciiTheme="minorHAnsi" w:hAnsiTheme="minorHAnsi" w:cstheme="minorHAnsi"/>
                <w:sz w:val="24"/>
                <w:szCs w:val="24"/>
                <w:lang w:val="en-US"/>
              </w:rPr>
              <w:t>Semester II</w:t>
            </w:r>
            <w:r w:rsidR="006A1CBA">
              <w:rPr>
                <w:rFonts w:asciiTheme="minorHAnsi" w:hAnsiTheme="minorHAnsi" w:cstheme="minorHAnsi"/>
                <w:sz w:val="24"/>
                <w:szCs w:val="24"/>
                <w:lang w:val="en-US"/>
              </w:rPr>
              <w:t xml:space="preserve"> </w:t>
            </w:r>
            <w:r w:rsidRPr="00B43606">
              <w:rPr>
                <w:rFonts w:asciiTheme="minorHAnsi" w:hAnsiTheme="minorHAnsi" w:cstheme="minorHAnsi"/>
                <w:sz w:val="24"/>
                <w:szCs w:val="24"/>
              </w:rPr>
              <w:t>Tahun 201</w:t>
            </w:r>
            <w:r w:rsidR="006A1CBA">
              <w:rPr>
                <w:rFonts w:asciiTheme="minorHAnsi" w:hAnsiTheme="minorHAnsi" w:cstheme="minorHAnsi"/>
                <w:sz w:val="24"/>
                <w:szCs w:val="24"/>
                <w:lang w:val="en-US"/>
              </w:rPr>
              <w:t>7</w:t>
            </w:r>
            <w:r w:rsidRPr="00B43606">
              <w:rPr>
                <w:rFonts w:asciiTheme="minorHAnsi" w:hAnsiTheme="minorHAnsi" w:cstheme="minorHAnsi"/>
                <w:sz w:val="24"/>
                <w:szCs w:val="24"/>
              </w:rPr>
              <w:t xml:space="preserve"> ini merupakan laporan yang mencakup seluruh aspek keuangan yang dikelola oleh </w:t>
            </w:r>
            <w:r w:rsidR="006A1CBA">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w:t>
            </w:r>
            <w:r w:rsidRPr="00B43606">
              <w:rPr>
                <w:rFonts w:asciiTheme="minorHAnsi" w:hAnsiTheme="minorHAnsi" w:cstheme="minorHAnsi"/>
                <w:sz w:val="24"/>
                <w:szCs w:val="24"/>
                <w:lang w:val="sv-SE"/>
              </w:rPr>
              <w:t xml:space="preserve">Laporan Keuangan </w:t>
            </w:r>
            <w:r w:rsidRPr="00B43606">
              <w:rPr>
                <w:rFonts w:asciiTheme="minorHAnsi" w:hAnsiTheme="minorHAnsi" w:cstheme="minorHAnsi"/>
                <w:sz w:val="24"/>
                <w:szCs w:val="24"/>
              </w:rPr>
              <w:t xml:space="preserve">ini </w:t>
            </w:r>
            <w:r w:rsidRPr="00B43606">
              <w:rPr>
                <w:rFonts w:asciiTheme="minorHAnsi" w:hAnsiTheme="minorHAnsi" w:cstheme="minorHAnsi"/>
                <w:sz w:val="24"/>
                <w:szCs w:val="24"/>
                <w:lang w:val="sv-SE"/>
              </w:rPr>
              <w:t>dihasilkan mela</w:t>
            </w:r>
            <w:r w:rsidRPr="00B43606">
              <w:rPr>
                <w:rFonts w:asciiTheme="minorHAnsi" w:hAnsiTheme="minorHAnsi" w:cstheme="minorHAnsi"/>
                <w:sz w:val="24"/>
                <w:szCs w:val="24"/>
              </w:rPr>
              <w:t>l</w:t>
            </w:r>
            <w:r w:rsidRPr="00B43606">
              <w:rPr>
                <w:rFonts w:asciiTheme="minorHAnsi" w:hAnsiTheme="minorHAnsi" w:cstheme="minorHAnsi"/>
                <w:sz w:val="24"/>
                <w:szCs w:val="24"/>
                <w:lang w:val="sv-SE"/>
              </w:rPr>
              <w:t>ui Sistem Akuntansi I</w:t>
            </w:r>
            <w:r w:rsidRPr="00B43606">
              <w:rPr>
                <w:rFonts w:asciiTheme="minorHAnsi" w:hAnsiTheme="minorHAnsi" w:cstheme="minorHAnsi"/>
                <w:sz w:val="24"/>
                <w:szCs w:val="24"/>
              </w:rPr>
              <w:t>nstansi</w:t>
            </w:r>
            <w:r w:rsidRPr="00B43606">
              <w:rPr>
                <w:rFonts w:asciiTheme="minorHAnsi" w:hAnsiTheme="minorHAnsi" w:cstheme="minorHAnsi"/>
                <w:sz w:val="24"/>
                <w:szCs w:val="24"/>
                <w:lang w:val="sv-SE"/>
              </w:rPr>
              <w:t xml:space="preserve"> (SAI)</w:t>
            </w:r>
            <w:r w:rsidRPr="00B43606">
              <w:rPr>
                <w:rFonts w:asciiTheme="minorHAnsi" w:hAnsiTheme="minorHAnsi" w:cstheme="minorHAnsi"/>
                <w:sz w:val="24"/>
                <w:szCs w:val="24"/>
              </w:rPr>
              <w:t xml:space="preserve"> yaitu serangkaian prosedur manual maupun yang terkomputerisasi mulai dari pengumpulan data, pencatatan dan pengikhtisaran sampai dengan pelaporan posisi keuangan dan operasi keuangan pada Kementerian Negara/Lembaga.</w:t>
            </w:r>
          </w:p>
          <w:p w:rsidR="00396D07" w:rsidRPr="00B43606" w:rsidRDefault="00396D07" w:rsidP="00396D07">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SAI </w:t>
            </w:r>
            <w:r w:rsidRPr="00B43606">
              <w:rPr>
                <w:rFonts w:asciiTheme="minorHAnsi" w:hAnsiTheme="minorHAnsi" w:cstheme="minorHAnsi"/>
                <w:sz w:val="24"/>
                <w:szCs w:val="24"/>
                <w:lang w:val="sv-SE"/>
              </w:rPr>
              <w:t>terdiri dari Sistem Akuntansi Instansi Berbasis Akrual (SAIBA) dan Sistem Informasi Manajemen dan Akuntansi Barang Milik Negara (SIMAK-BMN). SAI dirancang untuk menghasilkan Laporan Keuangan Satuan Kerja yang terdiri dar</w:t>
            </w:r>
            <w:r w:rsidRPr="00B43606">
              <w:rPr>
                <w:rFonts w:asciiTheme="minorHAnsi" w:hAnsiTheme="minorHAnsi" w:cstheme="minorHAnsi"/>
                <w:sz w:val="24"/>
                <w:szCs w:val="24"/>
              </w:rPr>
              <w:t xml:space="preserve">i </w:t>
            </w:r>
            <w:r w:rsidRPr="00B43606">
              <w:rPr>
                <w:rFonts w:asciiTheme="minorHAnsi" w:hAnsiTheme="minorHAnsi" w:cstheme="minorHAnsi"/>
                <w:sz w:val="24"/>
                <w:szCs w:val="24"/>
                <w:lang w:val="es-ES"/>
              </w:rPr>
              <w:t>Laporan Realisasi Anggaran</w:t>
            </w:r>
            <w:r w:rsidRPr="00B43606">
              <w:rPr>
                <w:rFonts w:asciiTheme="minorHAnsi" w:hAnsiTheme="minorHAnsi" w:cstheme="minorHAnsi"/>
                <w:sz w:val="24"/>
                <w:szCs w:val="24"/>
              </w:rPr>
              <w:t xml:space="preserve">, </w:t>
            </w:r>
            <w:r w:rsidRPr="00B43606">
              <w:rPr>
                <w:rFonts w:asciiTheme="minorHAnsi" w:hAnsiTheme="minorHAnsi" w:cstheme="minorHAnsi"/>
                <w:sz w:val="24"/>
                <w:szCs w:val="24"/>
                <w:lang w:val="es-ES"/>
              </w:rPr>
              <w:t>Neraca</w:t>
            </w:r>
            <w:r w:rsidRPr="00B43606">
              <w:rPr>
                <w:rFonts w:asciiTheme="minorHAnsi" w:hAnsiTheme="minorHAnsi" w:cstheme="minorHAnsi"/>
                <w:sz w:val="24"/>
                <w:szCs w:val="24"/>
              </w:rPr>
              <w:t>, Laporan Operasional, dan Laporan Perubahan Ekuitas. Sedangkan SIMAK-BMN adalah sistem yang menghasilkan informasi aset tetap, persediaan, dan aset lainnya untuk penyusunan neraca dan laporan barang milik negara  ser</w:t>
            </w:r>
            <w:r w:rsidR="00E918ED">
              <w:rPr>
                <w:rFonts w:asciiTheme="minorHAnsi" w:hAnsiTheme="minorHAnsi" w:cstheme="minorHAnsi"/>
                <w:sz w:val="24"/>
                <w:szCs w:val="24"/>
              </w:rPr>
              <w:t xml:space="preserve">ta laporan manajerial lainnya. </w:t>
            </w:r>
          </w:p>
        </w:tc>
      </w:tr>
      <w:tr w:rsidR="00396D07" w:rsidRPr="00B43606" w:rsidTr="00D03A65">
        <w:trPr>
          <w:gridBefore w:val="1"/>
          <w:wBefore w:w="139" w:type="dxa"/>
          <w:jc w:val="center"/>
        </w:trPr>
        <w:tc>
          <w:tcPr>
            <w:tcW w:w="1978" w:type="dxa"/>
            <w:gridSpan w:val="2"/>
            <w:shd w:val="clear" w:color="auto" w:fill="auto"/>
          </w:tcPr>
          <w:p w:rsidR="00396D07" w:rsidRPr="00B43606" w:rsidRDefault="00396D07" w:rsidP="00396D07">
            <w:pPr>
              <w:spacing w:before="120" w:line="360" w:lineRule="auto"/>
              <w:ind w:right="259"/>
              <w:rPr>
                <w:rFonts w:asciiTheme="minorHAnsi" w:eastAsia="Arial Unicode MS" w:hAnsiTheme="minorHAnsi" w:cstheme="minorHAnsi"/>
                <w:i/>
                <w:color w:val="C00000"/>
                <w:sz w:val="24"/>
                <w:szCs w:val="24"/>
                <w:lang w:val="fi-FI"/>
              </w:rPr>
            </w:pPr>
            <w:r w:rsidRPr="00B43606">
              <w:rPr>
                <w:rFonts w:asciiTheme="minorHAnsi" w:eastAsia="Arial Unicode MS" w:hAnsiTheme="minorHAnsi" w:cstheme="minorHAnsi"/>
                <w:i/>
                <w:color w:val="C00000"/>
                <w:sz w:val="24"/>
                <w:szCs w:val="24"/>
                <w:lang w:val="fi-FI"/>
              </w:rPr>
              <w:t>Basis Akuntansi</w:t>
            </w:r>
          </w:p>
        </w:tc>
        <w:tc>
          <w:tcPr>
            <w:tcW w:w="7025" w:type="dxa"/>
            <w:gridSpan w:val="2"/>
            <w:shd w:val="clear" w:color="auto" w:fill="auto"/>
          </w:tcPr>
          <w:p w:rsidR="00396D07" w:rsidRPr="00B43606" w:rsidRDefault="00396D07" w:rsidP="00396D07">
            <w:pPr>
              <w:spacing w:before="120" w:after="0"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A.3. Basis Akuntansi </w:t>
            </w:r>
          </w:p>
          <w:p w:rsidR="006A1CBA" w:rsidRPr="00E918ED" w:rsidRDefault="00B43606" w:rsidP="00396D07">
            <w:pPr>
              <w:autoSpaceDE w:val="0"/>
              <w:autoSpaceDN w:val="0"/>
              <w:adjustRightInd w:val="0"/>
              <w:spacing w:after="0" w:line="360" w:lineRule="auto"/>
              <w:jc w:val="both"/>
              <w:rPr>
                <w:rFonts w:asciiTheme="minorHAnsi" w:eastAsia="Calibri" w:hAnsiTheme="minorHAnsi" w:cstheme="minorHAnsi"/>
                <w:bCs/>
                <w:i/>
                <w:iCs/>
                <w:color w:val="000000"/>
                <w:sz w:val="24"/>
                <w:szCs w:val="24"/>
              </w:rPr>
            </w:pPr>
            <w:r w:rsidRPr="00B43606">
              <w:rPr>
                <w:rFonts w:asciiTheme="minorHAnsi" w:hAnsiTheme="minorHAnsi" w:cstheme="minorHAnsi"/>
                <w:sz w:val="24"/>
                <w:szCs w:val="24"/>
              </w:rPr>
              <w:t>Pengadilan Agama Banggai</w:t>
            </w:r>
            <w:r w:rsidR="00396D07" w:rsidRPr="00B43606">
              <w:rPr>
                <w:rFonts w:asciiTheme="minorHAnsi" w:hAnsiTheme="minorHAnsi" w:cstheme="minorHAnsi"/>
                <w:sz w:val="24"/>
                <w:szCs w:val="24"/>
              </w:rPr>
              <w:t xml:space="preserve"> menerapkan basis akrual dalam penyusunan dan penyajian Neraca, Laporan Operasional, dan Laporan Perubahan Ekuitas serta basis kas untuk penyusunan dan penyajian Laporan Realisasi Anggaran. Basis akrual adalah </w:t>
            </w:r>
            <w:r w:rsidR="00396D07" w:rsidRPr="00B43606">
              <w:rPr>
                <w:rFonts w:asciiTheme="minorHAnsi" w:eastAsia="Calibri" w:hAnsiTheme="minorHAnsi" w:cstheme="minorHAnsi"/>
                <w:bCs/>
                <w:iCs/>
                <w:color w:val="000000"/>
                <w:sz w:val="24"/>
                <w:szCs w:val="24"/>
              </w:rPr>
              <w:t xml:space="preserve">basis akuntansi yang mengakui pengaruh transaksi dan peristiwa lainnya pada saat transaksi dan peristiwa itu terjadi, tanpa memperhatikan saat kas  atau setara kas diterima atau dibayarkan. Sedangkan basis kas adalah basis akuntansi yang yang mengakui pengaruhi transaksi </w:t>
            </w:r>
            <w:r w:rsidR="00396D07" w:rsidRPr="00B43606">
              <w:rPr>
                <w:rFonts w:asciiTheme="minorHAnsi" w:eastAsia="Calibri" w:hAnsiTheme="minorHAnsi" w:cstheme="minorHAnsi"/>
                <w:bCs/>
                <w:iCs/>
                <w:color w:val="000000"/>
                <w:sz w:val="24"/>
                <w:szCs w:val="24"/>
              </w:rPr>
              <w:lastRenderedPageBreak/>
              <w:t xml:space="preserve">atau peristiwa lainnya pada saat kas atau setara kas diterima atau dibayar. </w:t>
            </w:r>
            <w:r w:rsidR="00396D07" w:rsidRPr="00B43606">
              <w:rPr>
                <w:rFonts w:asciiTheme="minorHAnsi" w:hAnsiTheme="minorHAnsi" w:cstheme="minorHAnsi"/>
                <w:sz w:val="24"/>
                <w:szCs w:val="24"/>
              </w:rPr>
              <w:t>Hal ini sesuai dengan Standar Akuntansi Pemerintahan (SAP) yang telah ditetapkan dengan Peraturan Pemerintah Nomor 71 Tahun 2010 tentang Standar Akuntansi Pemerintahan.</w:t>
            </w:r>
            <w:r w:rsidR="00396D07" w:rsidRPr="00B43606">
              <w:rPr>
                <w:rFonts w:asciiTheme="minorHAnsi" w:eastAsia="Calibri" w:hAnsiTheme="minorHAnsi" w:cstheme="minorHAnsi"/>
                <w:bCs/>
                <w:i/>
                <w:iCs/>
                <w:color w:val="000000"/>
                <w:sz w:val="24"/>
                <w:szCs w:val="24"/>
              </w:rPr>
              <w:t xml:space="preserve"> </w:t>
            </w:r>
          </w:p>
        </w:tc>
      </w:tr>
      <w:tr w:rsidR="00396D07" w:rsidRPr="00B43606" w:rsidTr="00D03A65">
        <w:trPr>
          <w:gridBefore w:val="1"/>
          <w:wBefore w:w="139" w:type="dxa"/>
          <w:jc w:val="center"/>
        </w:trPr>
        <w:tc>
          <w:tcPr>
            <w:tcW w:w="1978" w:type="dxa"/>
            <w:gridSpan w:val="2"/>
            <w:shd w:val="clear" w:color="auto" w:fill="auto"/>
          </w:tcPr>
          <w:p w:rsidR="00396D07" w:rsidRPr="00B43606" w:rsidRDefault="00396D07" w:rsidP="00396D07">
            <w:pPr>
              <w:spacing w:before="360"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 xml:space="preserve">Dasar Pengukuran </w:t>
            </w:r>
          </w:p>
        </w:tc>
        <w:tc>
          <w:tcPr>
            <w:tcW w:w="7025" w:type="dxa"/>
            <w:gridSpan w:val="2"/>
            <w:shd w:val="clear" w:color="auto" w:fill="auto"/>
          </w:tcPr>
          <w:p w:rsidR="00396D07" w:rsidRPr="00B43606" w:rsidRDefault="00396D07" w:rsidP="00396D07">
            <w:pPr>
              <w:spacing w:before="240" w:after="0"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A.4. Dasar Pengukuran  </w:t>
            </w:r>
          </w:p>
          <w:p w:rsidR="00396D07" w:rsidRPr="00B43606" w:rsidRDefault="00396D07" w:rsidP="00396D07">
            <w:pPr>
              <w:autoSpaceDE w:val="0"/>
              <w:autoSpaceDN w:val="0"/>
              <w:adjustRightInd w:val="0"/>
              <w:spacing w:line="360" w:lineRule="auto"/>
              <w:jc w:val="both"/>
              <w:rPr>
                <w:rFonts w:asciiTheme="minorHAnsi" w:hAnsiTheme="minorHAnsi" w:cstheme="minorHAnsi"/>
                <w:sz w:val="24"/>
                <w:szCs w:val="24"/>
              </w:rPr>
            </w:pPr>
            <w:r w:rsidRPr="00B43606">
              <w:rPr>
                <w:rFonts w:asciiTheme="minorHAnsi" w:eastAsia="Calibri" w:hAnsiTheme="minorHAnsi" w:cstheme="minorHAnsi"/>
                <w:color w:val="000000"/>
                <w:sz w:val="24"/>
                <w:szCs w:val="24"/>
              </w:rPr>
              <w:t xml:space="preserve">Pengukuran adalah proses penetapan nilai uang untuk mengakui dan memasukkan setiap pos dalam laporan keuangan. </w:t>
            </w:r>
            <w:r w:rsidRPr="00B43606">
              <w:rPr>
                <w:rFonts w:asciiTheme="minorHAnsi" w:hAnsiTheme="minorHAnsi" w:cstheme="minorHAnsi"/>
                <w:sz w:val="24"/>
                <w:szCs w:val="24"/>
              </w:rPr>
              <w:t xml:space="preserve">Dasar pengukuran yang diterapkan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dalam penyusunan dan penyajian Laporan Keuangan adalah dengan menggunakan nilai perolehan historis. </w:t>
            </w:r>
          </w:p>
          <w:p w:rsidR="00396D07" w:rsidRPr="00B43606" w:rsidRDefault="00396D07" w:rsidP="00396D07">
            <w:pPr>
              <w:autoSpaceDE w:val="0"/>
              <w:autoSpaceDN w:val="0"/>
              <w:adjustRightInd w:val="0"/>
              <w:spacing w:before="360" w:line="360" w:lineRule="auto"/>
              <w:jc w:val="both"/>
              <w:rPr>
                <w:rFonts w:asciiTheme="minorHAnsi" w:eastAsia="Calibri" w:hAnsiTheme="minorHAnsi" w:cstheme="minorHAnsi"/>
                <w:color w:val="000000"/>
                <w:sz w:val="24"/>
                <w:szCs w:val="24"/>
              </w:rPr>
            </w:pPr>
            <w:r w:rsidRPr="00B43606">
              <w:rPr>
                <w:rFonts w:asciiTheme="minorHAnsi" w:eastAsia="Calibri" w:hAnsiTheme="minorHAnsi" w:cstheme="minorHAnsi"/>
                <w:color w:val="000000"/>
                <w:sz w:val="24"/>
                <w:szCs w:val="24"/>
              </w:rPr>
              <w:t>Aset dicatat sebesar pengeluaran/penggunaan sumber daya ekonomi atau sebesar nilai wajar dari imbalan yang diberikan untuk memperoleh aset tersebut. Kewajiban dicatat sebesar nilai wajar sumber daya ekonomi yang digunakan pemerintah untuk memenuhi kewajiban yang bersangkutan.</w:t>
            </w:r>
          </w:p>
          <w:p w:rsidR="00396D07" w:rsidRPr="00B43606" w:rsidRDefault="00396D07" w:rsidP="00396D07">
            <w:pPr>
              <w:autoSpaceDE w:val="0"/>
              <w:autoSpaceDN w:val="0"/>
              <w:adjustRightInd w:val="0"/>
              <w:spacing w:before="120" w:after="120" w:line="360" w:lineRule="auto"/>
              <w:jc w:val="both"/>
              <w:rPr>
                <w:rFonts w:asciiTheme="minorHAnsi" w:eastAsia="Calibri" w:hAnsiTheme="minorHAnsi" w:cstheme="minorHAnsi"/>
                <w:color w:val="000000"/>
                <w:sz w:val="24"/>
                <w:szCs w:val="24"/>
              </w:rPr>
            </w:pPr>
            <w:r w:rsidRPr="00B43606">
              <w:rPr>
                <w:rFonts w:asciiTheme="minorHAnsi" w:eastAsia="Calibri" w:hAnsiTheme="minorHAnsi" w:cstheme="minorHAnsi"/>
                <w:color w:val="000000"/>
                <w:sz w:val="24"/>
                <w:szCs w:val="24"/>
              </w:rPr>
              <w:t>Pengukuran pos-pos laporan keuangan menggunakan mata uang rupiah. Transaksi yang menggunakan mata uang asing ditranslasi terlebih dahulu dan dinyatakan dalam mata uang rupiah.</w:t>
            </w:r>
          </w:p>
        </w:tc>
      </w:tr>
      <w:tr w:rsidR="00396D07" w:rsidRPr="00B43606" w:rsidTr="00D03A65">
        <w:trPr>
          <w:gridBefore w:val="1"/>
          <w:wBefore w:w="139" w:type="dxa"/>
          <w:jc w:val="center"/>
        </w:trPr>
        <w:tc>
          <w:tcPr>
            <w:tcW w:w="1978" w:type="dxa"/>
            <w:gridSpan w:val="2"/>
            <w:shd w:val="clear" w:color="auto" w:fill="auto"/>
          </w:tcPr>
          <w:p w:rsidR="00396D07" w:rsidRPr="00B43606" w:rsidRDefault="00396D07" w:rsidP="00396D07">
            <w:pPr>
              <w:spacing w:before="120" w:line="360" w:lineRule="auto"/>
              <w:ind w:right="259"/>
              <w:rPr>
                <w:rFonts w:asciiTheme="minorHAnsi" w:eastAsia="Arial Unicode MS" w:hAnsiTheme="minorHAnsi" w:cstheme="minorHAnsi"/>
                <w:i/>
                <w:color w:val="C00000"/>
                <w:sz w:val="24"/>
                <w:szCs w:val="24"/>
                <w:lang w:val="fi-FI"/>
              </w:rPr>
            </w:pPr>
            <w:r w:rsidRPr="00B43606">
              <w:rPr>
                <w:rFonts w:asciiTheme="minorHAnsi" w:eastAsia="Arial Unicode MS" w:hAnsiTheme="minorHAnsi" w:cstheme="minorHAnsi"/>
                <w:i/>
                <w:color w:val="C00000"/>
                <w:sz w:val="24"/>
                <w:szCs w:val="24"/>
                <w:lang w:val="fi-FI"/>
              </w:rPr>
              <w:t>Kebijakan Akuntansi</w:t>
            </w:r>
          </w:p>
        </w:tc>
        <w:tc>
          <w:tcPr>
            <w:tcW w:w="7025" w:type="dxa"/>
            <w:gridSpan w:val="2"/>
            <w:shd w:val="clear" w:color="auto" w:fill="auto"/>
          </w:tcPr>
          <w:p w:rsidR="00396D07" w:rsidRPr="00B43606" w:rsidRDefault="00396D07" w:rsidP="00396D07">
            <w:pPr>
              <w:spacing w:before="120" w:after="120" w:line="348"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A.5. Kebijakan Akuntansi</w:t>
            </w:r>
          </w:p>
          <w:p w:rsidR="00396D07" w:rsidRPr="00B43606" w:rsidRDefault="00396D07" w:rsidP="00396D07">
            <w:pPr>
              <w:autoSpaceDE w:val="0"/>
              <w:autoSpaceDN w:val="0"/>
              <w:adjustRightInd w:val="0"/>
              <w:spacing w:before="120" w:line="348"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Penyusunan dan penyajian Laporan Keuangan Tahun </w:t>
            </w:r>
            <w:r w:rsidR="00965CA4">
              <w:rPr>
                <w:rFonts w:asciiTheme="minorHAnsi" w:hAnsiTheme="minorHAnsi" w:cstheme="minorHAnsi"/>
                <w:sz w:val="24"/>
                <w:szCs w:val="24"/>
              </w:rPr>
              <w:t>201</w:t>
            </w:r>
            <w:r w:rsidR="00E918ED">
              <w:rPr>
                <w:rFonts w:asciiTheme="minorHAnsi" w:hAnsiTheme="minorHAnsi" w:cstheme="minorHAnsi"/>
                <w:sz w:val="24"/>
                <w:szCs w:val="24"/>
                <w:lang w:val="en-US"/>
              </w:rPr>
              <w:t>7</w:t>
            </w:r>
            <w:r w:rsidRPr="00B43606">
              <w:rPr>
                <w:rFonts w:asciiTheme="minorHAnsi" w:hAnsiTheme="minorHAnsi" w:cstheme="minorHAnsi"/>
                <w:color w:val="FF0000"/>
                <w:sz w:val="24"/>
                <w:szCs w:val="24"/>
              </w:rPr>
              <w:t xml:space="preserve"> </w:t>
            </w:r>
            <w:r w:rsidRPr="00B43606">
              <w:rPr>
                <w:rFonts w:asciiTheme="minorHAnsi" w:hAnsiTheme="minorHAnsi" w:cstheme="minorHAnsi"/>
                <w:sz w:val="24"/>
                <w:szCs w:val="24"/>
              </w:rPr>
              <w:t xml:space="preserve">telah mengacu pada Standar Akuntansi Pemerintahan (SAP). Kebijakan akuntansi merupakan </w:t>
            </w:r>
            <w:r w:rsidRPr="00B43606">
              <w:rPr>
                <w:rFonts w:asciiTheme="minorHAnsi" w:eastAsia="Calibri" w:hAnsiTheme="minorHAnsi" w:cstheme="minorHAnsi"/>
                <w:bCs/>
                <w:iCs/>
                <w:sz w:val="24"/>
                <w:szCs w:val="24"/>
              </w:rPr>
              <w:t>prinsip-prinsip, dasar-dasar, konvensi</w:t>
            </w:r>
            <w:r w:rsidRPr="00B43606">
              <w:rPr>
                <w:rFonts w:asciiTheme="minorHAnsi" w:eastAsia="Calibri" w:hAnsiTheme="minorHAnsi" w:cstheme="minorHAnsi"/>
                <w:sz w:val="24"/>
                <w:szCs w:val="24"/>
              </w:rPr>
              <w:t>-</w:t>
            </w:r>
            <w:r w:rsidRPr="00B43606">
              <w:rPr>
                <w:rFonts w:asciiTheme="minorHAnsi" w:eastAsia="Calibri" w:hAnsiTheme="minorHAnsi" w:cstheme="minorHAnsi"/>
                <w:bCs/>
                <w:iCs/>
                <w:sz w:val="24"/>
                <w:szCs w:val="24"/>
              </w:rPr>
              <w:t>konvensi, aturan-aturan, dan praktik-praktik spesifik yang dipilih oleh suatu</w:t>
            </w:r>
            <w:r w:rsidRPr="00B43606">
              <w:rPr>
                <w:rFonts w:asciiTheme="minorHAnsi" w:eastAsia="Calibri" w:hAnsiTheme="minorHAnsi" w:cstheme="minorHAnsi"/>
                <w:sz w:val="24"/>
                <w:szCs w:val="24"/>
              </w:rPr>
              <w:t xml:space="preserve"> </w:t>
            </w:r>
            <w:r w:rsidRPr="00B43606">
              <w:rPr>
                <w:rFonts w:asciiTheme="minorHAnsi" w:eastAsia="Calibri" w:hAnsiTheme="minorHAnsi" w:cstheme="minorHAnsi"/>
                <w:bCs/>
                <w:iCs/>
                <w:sz w:val="24"/>
                <w:szCs w:val="24"/>
              </w:rPr>
              <w:t>entitas pelaporan dalam penyusunan dan penyajian laporan keuangan.</w:t>
            </w:r>
            <w:r w:rsidRPr="00B43606">
              <w:rPr>
                <w:rFonts w:asciiTheme="minorHAnsi" w:hAnsiTheme="minorHAnsi" w:cstheme="minorHAnsi"/>
                <w:sz w:val="24"/>
                <w:szCs w:val="24"/>
              </w:rPr>
              <w:t xml:space="preserve"> Kebijakan akuntansi yang diterapkan dalam laporan keuangan ini adalah merupakan kebijakan yang ditetapkan oleh Badan Akuntansi dan Pelaporan Keuangan yang merupakan entitas pelaporan dari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Disamping itu, dalam </w:t>
            </w:r>
            <w:r w:rsidRPr="00B43606">
              <w:rPr>
                <w:rFonts w:asciiTheme="minorHAnsi" w:hAnsiTheme="minorHAnsi" w:cstheme="minorHAnsi"/>
                <w:sz w:val="24"/>
                <w:szCs w:val="24"/>
              </w:rPr>
              <w:lastRenderedPageBreak/>
              <w:t>penyusunannya telah diterapkan kaidah-kaidah pengelolaan keuangan yang sehat di lingkungan pemerintahan.</w:t>
            </w:r>
          </w:p>
          <w:p w:rsidR="00396D07" w:rsidRPr="00B43606" w:rsidRDefault="00396D07" w:rsidP="00396D07">
            <w:pPr>
              <w:spacing w:before="120" w:after="120" w:line="348"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Kebijakan-kebijakan akuntansi penting yang digunakan dalam penyusunan Laporan Keuangan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adalah sebagai berikut:</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lang w:val="fi-FI"/>
              </w:rPr>
              <w:lastRenderedPageBreak/>
              <w:t>Pendapatan</w:t>
            </w:r>
            <w:r w:rsidRPr="00B43606">
              <w:rPr>
                <w:rFonts w:asciiTheme="minorHAnsi" w:eastAsia="Arial Unicode MS" w:hAnsiTheme="minorHAnsi" w:cstheme="minorHAnsi"/>
                <w:i/>
                <w:color w:val="C00000"/>
                <w:sz w:val="24"/>
                <w:szCs w:val="24"/>
              </w:rPr>
              <w:t>-LRA</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p>
        </w:tc>
        <w:tc>
          <w:tcPr>
            <w:tcW w:w="7025" w:type="dxa"/>
            <w:gridSpan w:val="2"/>
          </w:tcPr>
          <w:p w:rsidR="00396D07" w:rsidRPr="00B43606" w:rsidRDefault="00396D07" w:rsidP="00CE774F">
            <w:pPr>
              <w:widowControl w:val="0"/>
              <w:numPr>
                <w:ilvl w:val="0"/>
                <w:numId w:val="73"/>
              </w:numPr>
              <w:spacing w:after="0" w:line="348" w:lineRule="auto"/>
              <w:ind w:left="372" w:hanging="357"/>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Pendapatan- LRA</w:t>
            </w:r>
          </w:p>
          <w:p w:rsidR="00396D07" w:rsidRPr="00B43606" w:rsidRDefault="00396D07" w:rsidP="00CE774F">
            <w:pPr>
              <w:pStyle w:val="ListParagraph"/>
              <w:widowControl w:val="0"/>
              <w:numPr>
                <w:ilvl w:val="0"/>
                <w:numId w:val="76"/>
              </w:numPr>
              <w:spacing w:before="120" w:after="0" w:line="348"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Pendapatan-LRA diakui pada saat kas diterima pada Kas Umum Negara (KUN).</w:t>
            </w:r>
          </w:p>
          <w:p w:rsidR="00396D07" w:rsidRPr="00B43606" w:rsidRDefault="00396D07" w:rsidP="00CE774F">
            <w:pPr>
              <w:pStyle w:val="ListParagraph"/>
              <w:widowControl w:val="0"/>
              <w:numPr>
                <w:ilvl w:val="0"/>
                <w:numId w:val="76"/>
              </w:numPr>
              <w:spacing w:before="120" w:after="0" w:line="348"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Akuntansi pendapatan-LRA dilaksanakan berdasarkan azas bruto, yaitu dengan membukukan penerimaan bruto, dan tidak mencatat jumlah nettonya (setelah dikompensasikan dengan pengeluaran).</w:t>
            </w:r>
          </w:p>
          <w:p w:rsidR="00396D07" w:rsidRPr="00B43606" w:rsidRDefault="00396D07" w:rsidP="00CE774F">
            <w:pPr>
              <w:pStyle w:val="ListParagraph"/>
              <w:widowControl w:val="0"/>
              <w:numPr>
                <w:ilvl w:val="0"/>
                <w:numId w:val="76"/>
              </w:numPr>
              <w:spacing w:line="348"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Pendapatan-LRA disajikan menurut klasifikasi sumber pendapatan</w:t>
            </w:r>
            <w:r w:rsidRPr="00B43606">
              <w:rPr>
                <w:rFonts w:asciiTheme="minorHAnsi" w:hAnsiTheme="minorHAnsi" w:cstheme="minorHAnsi"/>
                <w:sz w:val="24"/>
                <w:szCs w:val="24"/>
              </w:rPr>
              <w:t>.</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lang w:val="fi-FI"/>
              </w:rPr>
              <w:t>Pendapatan</w:t>
            </w:r>
            <w:r w:rsidRPr="00B43606">
              <w:rPr>
                <w:rFonts w:asciiTheme="minorHAnsi" w:eastAsia="Arial Unicode MS" w:hAnsiTheme="minorHAnsi" w:cstheme="minorHAnsi"/>
                <w:i/>
                <w:color w:val="C00000"/>
                <w:sz w:val="24"/>
                <w:szCs w:val="24"/>
              </w:rPr>
              <w:t>-LO</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p>
        </w:tc>
        <w:tc>
          <w:tcPr>
            <w:tcW w:w="7025" w:type="dxa"/>
            <w:gridSpan w:val="2"/>
          </w:tcPr>
          <w:p w:rsidR="00396D07" w:rsidRPr="00B43606" w:rsidRDefault="00396D07" w:rsidP="00CE774F">
            <w:pPr>
              <w:widowControl w:val="0"/>
              <w:numPr>
                <w:ilvl w:val="0"/>
                <w:numId w:val="73"/>
              </w:numPr>
              <w:spacing w:after="120" w:line="350" w:lineRule="auto"/>
              <w:ind w:left="372" w:hanging="357"/>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Pendapatan- LO</w:t>
            </w:r>
          </w:p>
          <w:p w:rsidR="00396D07" w:rsidRPr="00B43606" w:rsidRDefault="00396D07" w:rsidP="00CE774F">
            <w:pPr>
              <w:numPr>
                <w:ilvl w:val="0"/>
                <w:numId w:val="83"/>
              </w:numPr>
              <w:autoSpaceDE w:val="0"/>
              <w:autoSpaceDN w:val="0"/>
              <w:adjustRightInd w:val="0"/>
              <w:spacing w:after="0" w:line="350" w:lineRule="auto"/>
              <w:ind w:left="714" w:hanging="357"/>
              <w:jc w:val="both"/>
              <w:rPr>
                <w:rFonts w:asciiTheme="minorHAnsi" w:hAnsiTheme="minorHAnsi" w:cstheme="minorHAnsi"/>
                <w:sz w:val="24"/>
                <w:szCs w:val="24"/>
              </w:rPr>
            </w:pPr>
            <w:r w:rsidRPr="00B43606">
              <w:rPr>
                <w:rFonts w:asciiTheme="minorHAnsi" w:hAnsiTheme="minorHAnsi" w:cstheme="minorHAnsi"/>
                <w:sz w:val="24"/>
                <w:szCs w:val="24"/>
              </w:rPr>
              <w:t xml:space="preserve">Pendapatan-LO adalah </w:t>
            </w:r>
            <w:r w:rsidRPr="00B43606">
              <w:rPr>
                <w:rFonts w:asciiTheme="minorHAnsi" w:eastAsia="Calibri" w:hAnsiTheme="minorHAnsi" w:cstheme="minorHAnsi"/>
                <w:bCs/>
                <w:iCs/>
                <w:color w:val="000000"/>
                <w:sz w:val="24"/>
                <w:szCs w:val="24"/>
              </w:rPr>
              <w:t>hak pemerintah pusat yang diakui sebagai penambah ekuitas dalam periode tahun anggaran yang bersangkutan dan tidak perlu dibayar kembali</w:t>
            </w:r>
            <w:r w:rsidRPr="00B43606">
              <w:rPr>
                <w:rFonts w:asciiTheme="minorHAnsi" w:hAnsiTheme="minorHAnsi" w:cstheme="minorHAnsi"/>
                <w:sz w:val="24"/>
                <w:szCs w:val="24"/>
              </w:rPr>
              <w:t>.</w:t>
            </w:r>
          </w:p>
          <w:p w:rsidR="00396D07" w:rsidRPr="00B43606" w:rsidRDefault="00396D07" w:rsidP="00CE774F">
            <w:pPr>
              <w:widowControl w:val="0"/>
              <w:numPr>
                <w:ilvl w:val="0"/>
                <w:numId w:val="76"/>
              </w:numPr>
              <w:autoSpaceDE w:val="0"/>
              <w:autoSpaceDN w:val="0"/>
              <w:adjustRightInd w:val="0"/>
              <w:spacing w:after="0" w:line="350" w:lineRule="auto"/>
              <w:ind w:left="720" w:hanging="245"/>
              <w:jc w:val="both"/>
              <w:rPr>
                <w:rFonts w:asciiTheme="minorHAnsi" w:hAnsiTheme="minorHAnsi" w:cstheme="minorHAnsi"/>
                <w:sz w:val="24"/>
                <w:szCs w:val="24"/>
              </w:rPr>
            </w:pPr>
            <w:r w:rsidRPr="00B43606">
              <w:rPr>
                <w:rFonts w:asciiTheme="minorHAnsi" w:hAnsiTheme="minorHAnsi" w:cstheme="minorHAnsi"/>
                <w:sz w:val="24"/>
                <w:szCs w:val="24"/>
              </w:rPr>
              <w:t>Pendapatan-LO diakui pada saat  t</w:t>
            </w:r>
            <w:r w:rsidRPr="00B43606">
              <w:rPr>
                <w:rFonts w:asciiTheme="minorHAnsi" w:eastAsia="Calibri" w:hAnsiTheme="minorHAnsi" w:cstheme="minorHAnsi"/>
                <w:bCs/>
                <w:iCs/>
                <w:color w:val="000000"/>
                <w:sz w:val="24"/>
                <w:szCs w:val="24"/>
              </w:rPr>
              <w:t>imbulnya hak  atas pendapatan dan /atau Pendapatan direalisasi, yaitu adanya aliran masuk sumber daya ekonomi</w:t>
            </w:r>
            <w:r w:rsidRPr="00B43606">
              <w:rPr>
                <w:rFonts w:asciiTheme="minorHAnsi" w:eastAsia="Calibri" w:hAnsiTheme="minorHAnsi" w:cstheme="minorHAnsi"/>
                <w:bCs/>
                <w:iCs/>
                <w:sz w:val="24"/>
                <w:szCs w:val="24"/>
              </w:rPr>
              <w:t xml:space="preserve">. Secara khusus pengakuan pendapatan-LO pada </w:t>
            </w:r>
            <w:r w:rsidRPr="00B43606">
              <w:rPr>
                <w:rFonts w:asciiTheme="minorHAnsi" w:hAnsiTheme="minorHAnsi" w:cstheme="minorHAnsi"/>
                <w:sz w:val="24"/>
                <w:szCs w:val="24"/>
              </w:rPr>
              <w:t>Badan Akuntansi dan Pelaporan Keuangan</w:t>
            </w:r>
            <w:r w:rsidRPr="00B43606">
              <w:rPr>
                <w:rFonts w:asciiTheme="minorHAnsi" w:eastAsia="Calibri" w:hAnsiTheme="minorHAnsi" w:cstheme="minorHAnsi"/>
                <w:bCs/>
                <w:iCs/>
                <w:sz w:val="24"/>
                <w:szCs w:val="24"/>
              </w:rPr>
              <w:t xml:space="preserve"> adalah sebagai berikut:</w:t>
            </w:r>
          </w:p>
          <w:p w:rsidR="00396D07" w:rsidRPr="00B43606" w:rsidRDefault="00396D07" w:rsidP="00CE774F">
            <w:pPr>
              <w:widowControl w:val="0"/>
              <w:numPr>
                <w:ilvl w:val="1"/>
                <w:numId w:val="76"/>
              </w:numPr>
              <w:autoSpaceDE w:val="0"/>
              <w:autoSpaceDN w:val="0"/>
              <w:adjustRightInd w:val="0"/>
              <w:spacing w:after="0" w:line="350" w:lineRule="auto"/>
              <w:ind w:left="1034" w:hanging="283"/>
              <w:jc w:val="both"/>
              <w:rPr>
                <w:rFonts w:asciiTheme="minorHAnsi" w:hAnsiTheme="minorHAnsi" w:cstheme="minorHAnsi"/>
                <w:sz w:val="24"/>
                <w:szCs w:val="24"/>
              </w:rPr>
            </w:pPr>
            <w:r w:rsidRPr="00B43606">
              <w:rPr>
                <w:rFonts w:asciiTheme="minorHAnsi" w:eastAsia="Calibri" w:hAnsiTheme="minorHAnsi" w:cstheme="minorHAnsi"/>
                <w:bCs/>
                <w:iCs/>
                <w:sz w:val="24"/>
                <w:szCs w:val="24"/>
              </w:rPr>
              <w:t>Pendapatan Jasa Pelatihan diakui setelah pelatihan selesai dilaksanakan</w:t>
            </w:r>
          </w:p>
          <w:p w:rsidR="00396D07" w:rsidRPr="00B43606" w:rsidRDefault="00396D07" w:rsidP="00CE774F">
            <w:pPr>
              <w:widowControl w:val="0"/>
              <w:numPr>
                <w:ilvl w:val="1"/>
                <w:numId w:val="76"/>
              </w:numPr>
              <w:autoSpaceDE w:val="0"/>
              <w:autoSpaceDN w:val="0"/>
              <w:adjustRightInd w:val="0"/>
              <w:spacing w:after="0" w:line="350" w:lineRule="auto"/>
              <w:ind w:left="1034" w:hanging="283"/>
              <w:jc w:val="both"/>
              <w:rPr>
                <w:rFonts w:asciiTheme="minorHAnsi" w:hAnsiTheme="minorHAnsi" w:cstheme="minorHAnsi"/>
                <w:sz w:val="24"/>
                <w:szCs w:val="24"/>
              </w:rPr>
            </w:pPr>
            <w:r w:rsidRPr="00B43606">
              <w:rPr>
                <w:rFonts w:asciiTheme="minorHAnsi" w:eastAsia="Calibri" w:hAnsiTheme="minorHAnsi" w:cstheme="minorHAnsi"/>
                <w:bCs/>
                <w:iCs/>
                <w:sz w:val="24"/>
                <w:szCs w:val="24"/>
              </w:rPr>
              <w:t>Pendapatan Sewa Gedung diakui secara proporsional antara nilai dan periode waktu sewa.</w:t>
            </w:r>
          </w:p>
          <w:p w:rsidR="00396D07" w:rsidRPr="00B43606" w:rsidRDefault="00396D07" w:rsidP="00CE774F">
            <w:pPr>
              <w:widowControl w:val="0"/>
              <w:numPr>
                <w:ilvl w:val="1"/>
                <w:numId w:val="76"/>
              </w:numPr>
              <w:autoSpaceDE w:val="0"/>
              <w:autoSpaceDN w:val="0"/>
              <w:adjustRightInd w:val="0"/>
              <w:spacing w:after="0" w:line="350" w:lineRule="auto"/>
              <w:ind w:left="1034" w:hanging="283"/>
              <w:jc w:val="both"/>
              <w:rPr>
                <w:rFonts w:asciiTheme="minorHAnsi" w:hAnsiTheme="minorHAnsi" w:cstheme="minorHAnsi"/>
                <w:sz w:val="24"/>
                <w:szCs w:val="24"/>
              </w:rPr>
            </w:pPr>
            <w:r w:rsidRPr="00B43606">
              <w:rPr>
                <w:rFonts w:asciiTheme="minorHAnsi" w:eastAsia="Calibri" w:hAnsiTheme="minorHAnsi" w:cstheme="minorHAnsi"/>
                <w:bCs/>
                <w:iCs/>
                <w:sz w:val="24"/>
                <w:szCs w:val="24"/>
              </w:rPr>
              <w:t>Pendapatan Denda diakui pada saat dikeluarkannya surat keputusan denda atau dokumen lain yang dipersamakan</w:t>
            </w:r>
          </w:p>
          <w:p w:rsidR="00396D07" w:rsidRPr="00B43606" w:rsidRDefault="00396D07" w:rsidP="00CE774F">
            <w:pPr>
              <w:widowControl w:val="0"/>
              <w:numPr>
                <w:ilvl w:val="0"/>
                <w:numId w:val="76"/>
              </w:numPr>
              <w:autoSpaceDE w:val="0"/>
              <w:autoSpaceDN w:val="0"/>
              <w:adjustRightInd w:val="0"/>
              <w:spacing w:after="0" w:line="350" w:lineRule="auto"/>
              <w:ind w:left="720" w:hanging="245"/>
              <w:jc w:val="both"/>
              <w:rPr>
                <w:rFonts w:asciiTheme="minorHAnsi" w:hAnsiTheme="minorHAnsi" w:cstheme="minorHAnsi"/>
                <w:sz w:val="24"/>
                <w:szCs w:val="24"/>
              </w:rPr>
            </w:pPr>
            <w:r w:rsidRPr="00B43606">
              <w:rPr>
                <w:rFonts w:asciiTheme="minorHAnsi" w:hAnsiTheme="minorHAnsi" w:cstheme="minorHAnsi"/>
                <w:sz w:val="24"/>
                <w:szCs w:val="24"/>
              </w:rPr>
              <w:t xml:space="preserve">Akuntansi pendapatan-LO dilaksanakan berdasarkan azas </w:t>
            </w:r>
            <w:r w:rsidRPr="00B43606">
              <w:rPr>
                <w:rFonts w:asciiTheme="minorHAnsi" w:hAnsiTheme="minorHAnsi" w:cstheme="minorHAnsi"/>
                <w:sz w:val="24"/>
                <w:szCs w:val="24"/>
              </w:rPr>
              <w:lastRenderedPageBreak/>
              <w:t>bruto, yaitu dengan membukukan penerimaan bruto, dan tidak mencatat jumlah nettonya (setelah dikompensasikan dengan pengeluaran).</w:t>
            </w:r>
          </w:p>
          <w:p w:rsidR="00396D07" w:rsidRPr="00B43606" w:rsidRDefault="00396D07" w:rsidP="00CE774F">
            <w:pPr>
              <w:pStyle w:val="ListParagraph"/>
              <w:widowControl w:val="0"/>
              <w:numPr>
                <w:ilvl w:val="0"/>
                <w:numId w:val="76"/>
              </w:numPr>
              <w:spacing w:after="0" w:line="350" w:lineRule="auto"/>
              <w:ind w:left="720" w:hanging="245"/>
              <w:contextualSpacing w:val="0"/>
              <w:rPr>
                <w:rFonts w:asciiTheme="minorHAnsi" w:hAnsiTheme="minorHAnsi" w:cstheme="minorHAnsi"/>
                <w:sz w:val="24"/>
                <w:szCs w:val="24"/>
              </w:rPr>
            </w:pPr>
            <w:r w:rsidRPr="00B43606">
              <w:rPr>
                <w:rFonts w:asciiTheme="minorHAnsi" w:hAnsiTheme="minorHAnsi" w:cstheme="minorHAnsi"/>
                <w:sz w:val="24"/>
                <w:szCs w:val="24"/>
                <w:lang w:val="id-ID"/>
              </w:rPr>
              <w:t>Pendapatan disajikan menurut klasifikasi sumber pendapatan.</w:t>
            </w:r>
          </w:p>
        </w:tc>
      </w:tr>
      <w:tr w:rsidR="00396D07" w:rsidRPr="00B43606" w:rsidTr="00D03A65">
        <w:trPr>
          <w:gridBefore w:val="1"/>
          <w:wBefore w:w="139" w:type="dxa"/>
          <w:jc w:val="center"/>
        </w:trPr>
        <w:tc>
          <w:tcPr>
            <w:tcW w:w="1978" w:type="dxa"/>
            <w:gridSpan w:val="2"/>
          </w:tcPr>
          <w:p w:rsidR="00396D07" w:rsidRPr="00B43606" w:rsidDel="00A070AE"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lang w:val="fi-FI"/>
              </w:rPr>
              <w:lastRenderedPageBreak/>
              <w:t>Belanja</w:t>
            </w:r>
          </w:p>
        </w:tc>
        <w:tc>
          <w:tcPr>
            <w:tcW w:w="7025" w:type="dxa"/>
            <w:gridSpan w:val="2"/>
          </w:tcPr>
          <w:p w:rsidR="00396D07" w:rsidRPr="00B43606" w:rsidRDefault="00396D07" w:rsidP="00CE774F">
            <w:pPr>
              <w:widowControl w:val="0"/>
              <w:numPr>
                <w:ilvl w:val="0"/>
                <w:numId w:val="73"/>
              </w:numPr>
              <w:tabs>
                <w:tab w:val="num" w:pos="-1308"/>
              </w:tabs>
              <w:spacing w:after="120" w:line="336" w:lineRule="auto"/>
              <w:ind w:left="372"/>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Belanja</w:t>
            </w:r>
          </w:p>
          <w:p w:rsidR="00396D07" w:rsidRPr="00B43606" w:rsidRDefault="00396D07" w:rsidP="00CE774F">
            <w:pPr>
              <w:pStyle w:val="ListParagraph"/>
              <w:widowControl w:val="0"/>
              <w:numPr>
                <w:ilvl w:val="0"/>
                <w:numId w:val="77"/>
              </w:numPr>
              <w:spacing w:after="0" w:line="336"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Belanja adalah semua pengeluaran dari Rekening Kas Umum Negara yang mengurangi Saldo Anggaran Lebih dalam peride tahun anggaran yang bersangkutan yang tidak akan diperoleh pembayarannya kembali oleh pemerintah.</w:t>
            </w:r>
          </w:p>
          <w:p w:rsidR="00396D07" w:rsidRPr="00B43606" w:rsidRDefault="00396D07" w:rsidP="00CE774F">
            <w:pPr>
              <w:pStyle w:val="ListParagraph"/>
              <w:widowControl w:val="0"/>
              <w:numPr>
                <w:ilvl w:val="0"/>
                <w:numId w:val="77"/>
              </w:numPr>
              <w:spacing w:after="0" w:line="336"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 xml:space="preserve">Belanja diakui pada saat terjadi pengeluaran kas dari KUN. </w:t>
            </w:r>
          </w:p>
          <w:p w:rsidR="00396D07" w:rsidRPr="00B43606" w:rsidRDefault="00396D07" w:rsidP="00CE774F">
            <w:pPr>
              <w:pStyle w:val="ListParagraph"/>
              <w:widowControl w:val="0"/>
              <w:numPr>
                <w:ilvl w:val="0"/>
                <w:numId w:val="77"/>
              </w:numPr>
              <w:spacing w:after="0" w:line="336"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Khusus pengeluaran melalui bendahara pengeluaran, pengakuan belanja terjadi pada saat pertanggungjawaban atas pengeluaran tersebut disahkan oleh Kantor Pelayanan Perbendaharaan Negara (KPPN).</w:t>
            </w:r>
          </w:p>
          <w:p w:rsidR="00396D07" w:rsidRPr="00B43606" w:rsidDel="00A070AE" w:rsidRDefault="00396D07" w:rsidP="00CE774F">
            <w:pPr>
              <w:pStyle w:val="ListParagraph"/>
              <w:widowControl w:val="0"/>
              <w:numPr>
                <w:ilvl w:val="0"/>
                <w:numId w:val="77"/>
              </w:numPr>
              <w:spacing w:line="336"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Belanja disajikan menurut klasifikasi ekonomi/jenis belanja dan selanjutnya klasifikasi berdasarkan organisasi dan fungsi akan diungkapkan dalam Catatan atas Laporan Keuangan.</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lang w:val="fi-FI"/>
              </w:rPr>
              <w:t>Be</w:t>
            </w:r>
            <w:r w:rsidRPr="00B43606">
              <w:rPr>
                <w:rFonts w:asciiTheme="minorHAnsi" w:eastAsia="Arial Unicode MS" w:hAnsiTheme="minorHAnsi" w:cstheme="minorHAnsi"/>
                <w:i/>
                <w:color w:val="C00000"/>
                <w:sz w:val="24"/>
                <w:szCs w:val="24"/>
              </w:rPr>
              <w:t>ban</w:t>
            </w:r>
          </w:p>
          <w:p w:rsidR="00396D07" w:rsidRPr="00B43606" w:rsidDel="00A070AE" w:rsidRDefault="00396D07" w:rsidP="00396D07">
            <w:pPr>
              <w:spacing w:line="360" w:lineRule="auto"/>
              <w:ind w:right="259"/>
              <w:rPr>
                <w:rFonts w:asciiTheme="minorHAnsi" w:eastAsia="Arial Unicode MS" w:hAnsiTheme="minorHAnsi" w:cstheme="minorHAnsi"/>
                <w:i/>
                <w:color w:val="C00000"/>
                <w:sz w:val="24"/>
                <w:szCs w:val="24"/>
              </w:rPr>
            </w:pPr>
          </w:p>
        </w:tc>
        <w:tc>
          <w:tcPr>
            <w:tcW w:w="7025" w:type="dxa"/>
            <w:gridSpan w:val="2"/>
          </w:tcPr>
          <w:p w:rsidR="00396D07" w:rsidRPr="00B43606" w:rsidRDefault="00396D07" w:rsidP="00CE774F">
            <w:pPr>
              <w:widowControl w:val="0"/>
              <w:numPr>
                <w:ilvl w:val="0"/>
                <w:numId w:val="73"/>
              </w:numPr>
              <w:tabs>
                <w:tab w:val="num" w:pos="-1308"/>
              </w:tabs>
              <w:spacing w:after="120" w:line="350" w:lineRule="auto"/>
              <w:ind w:left="372"/>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Beban</w:t>
            </w:r>
          </w:p>
          <w:p w:rsidR="00396D07" w:rsidRPr="00B43606" w:rsidRDefault="00396D07" w:rsidP="00CE774F">
            <w:pPr>
              <w:numPr>
                <w:ilvl w:val="0"/>
                <w:numId w:val="83"/>
              </w:numPr>
              <w:autoSpaceDE w:val="0"/>
              <w:autoSpaceDN w:val="0"/>
              <w:adjustRightInd w:val="0"/>
              <w:spacing w:after="0" w:line="350" w:lineRule="auto"/>
              <w:ind w:left="714" w:hanging="357"/>
              <w:jc w:val="both"/>
              <w:rPr>
                <w:rFonts w:asciiTheme="minorHAnsi" w:eastAsia="Calibri" w:hAnsiTheme="minorHAnsi" w:cstheme="minorHAnsi"/>
                <w:bCs/>
                <w:iCs/>
                <w:color w:val="000000"/>
                <w:sz w:val="24"/>
                <w:szCs w:val="24"/>
              </w:rPr>
            </w:pPr>
            <w:r w:rsidRPr="00B43606">
              <w:rPr>
                <w:rFonts w:asciiTheme="minorHAnsi" w:hAnsiTheme="minorHAnsi" w:cstheme="minorHAnsi"/>
                <w:sz w:val="24"/>
                <w:szCs w:val="24"/>
              </w:rPr>
              <w:t>Beban adalah p</w:t>
            </w:r>
            <w:r w:rsidRPr="00B43606">
              <w:rPr>
                <w:rFonts w:asciiTheme="minorHAnsi" w:eastAsia="Calibri" w:hAnsiTheme="minorHAnsi" w:cstheme="minorHAnsi"/>
                <w:bCs/>
                <w:iCs/>
                <w:color w:val="000000"/>
                <w:sz w:val="24"/>
                <w:szCs w:val="24"/>
              </w:rPr>
              <w:t xml:space="preserve">enurunan manfaat ekonomi atau potensi jasa dalam periode pelaporan yang menurunkan ekuitas, yang dapat berupa pengeluaran atau konsumsi aset atau timbulnya kewajiban. </w:t>
            </w:r>
          </w:p>
          <w:p w:rsidR="00396D07" w:rsidRPr="00B43606" w:rsidRDefault="00396D07" w:rsidP="00CE774F">
            <w:pPr>
              <w:pStyle w:val="ListParagraph"/>
              <w:widowControl w:val="0"/>
              <w:numPr>
                <w:ilvl w:val="0"/>
                <w:numId w:val="77"/>
              </w:numPr>
              <w:spacing w:after="0" w:line="350"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 xml:space="preserve">Beban diakui pada saat timbulnya kewajiban; terjadinya konsumsi aset; terjadinya penurunan manfaat ekonomi atau potensi jasa.  </w:t>
            </w:r>
          </w:p>
          <w:p w:rsidR="00396D07" w:rsidRPr="00B43606" w:rsidDel="00A070AE" w:rsidRDefault="00396D07" w:rsidP="00CE774F">
            <w:pPr>
              <w:pStyle w:val="ListParagraph"/>
              <w:widowControl w:val="0"/>
              <w:numPr>
                <w:ilvl w:val="0"/>
                <w:numId w:val="77"/>
              </w:numPr>
              <w:spacing w:after="0" w:line="350" w:lineRule="auto"/>
              <w:ind w:left="720" w:hanging="245"/>
              <w:contextualSpacing w:val="0"/>
              <w:rPr>
                <w:rFonts w:asciiTheme="minorHAnsi" w:hAnsiTheme="minorHAnsi" w:cstheme="minorHAnsi"/>
                <w:sz w:val="24"/>
                <w:szCs w:val="24"/>
                <w:lang w:val="id-ID"/>
              </w:rPr>
            </w:pPr>
            <w:r w:rsidRPr="00B43606">
              <w:rPr>
                <w:rFonts w:asciiTheme="minorHAnsi" w:hAnsiTheme="minorHAnsi" w:cstheme="minorHAnsi"/>
                <w:sz w:val="24"/>
                <w:szCs w:val="24"/>
                <w:lang w:val="id-ID"/>
              </w:rPr>
              <w:t xml:space="preserve">Beban disajikan menurut klasifikasi ekonomi/jenis belanja dan selanjutnya klasifikasi berdasarkan organisasi dan fungsi diungkapkan dalam Catatan atas Laporan Keuangan. </w:t>
            </w:r>
          </w:p>
        </w:tc>
      </w:tr>
      <w:tr w:rsidR="00396D07" w:rsidRPr="00B43606" w:rsidTr="00D03A65">
        <w:trPr>
          <w:gridBefore w:val="1"/>
          <w:wBefore w:w="139" w:type="dxa"/>
          <w:trHeight w:val="1449"/>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fi-FI"/>
              </w:rPr>
            </w:pPr>
            <w:r w:rsidRPr="00B43606">
              <w:rPr>
                <w:rFonts w:asciiTheme="minorHAnsi" w:eastAsia="Arial Unicode MS" w:hAnsiTheme="minorHAnsi" w:cstheme="minorHAnsi"/>
                <w:i/>
                <w:color w:val="C00000"/>
                <w:sz w:val="24"/>
                <w:szCs w:val="24"/>
                <w:lang w:val="fi-FI"/>
              </w:rPr>
              <w:t>Aset</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fi-FI"/>
              </w:rPr>
            </w:pPr>
          </w:p>
        </w:tc>
        <w:tc>
          <w:tcPr>
            <w:tcW w:w="7025" w:type="dxa"/>
            <w:gridSpan w:val="2"/>
          </w:tcPr>
          <w:p w:rsidR="00396D07" w:rsidRPr="00B43606" w:rsidRDefault="000706E9" w:rsidP="000706E9">
            <w:pPr>
              <w:widowControl w:val="0"/>
              <w:numPr>
                <w:ilvl w:val="0"/>
                <w:numId w:val="73"/>
              </w:numPr>
              <w:tabs>
                <w:tab w:val="clear" w:pos="360"/>
                <w:tab w:val="num" w:pos="-5028"/>
              </w:tabs>
              <w:spacing w:after="0" w:line="350" w:lineRule="auto"/>
              <w:ind w:left="372"/>
              <w:jc w:val="both"/>
              <w:rPr>
                <w:rFonts w:asciiTheme="minorHAnsi" w:hAnsiTheme="minorHAnsi" w:cstheme="minorHAnsi"/>
                <w:b/>
                <w:color w:val="002060"/>
                <w:sz w:val="24"/>
                <w:szCs w:val="24"/>
              </w:rPr>
            </w:pPr>
            <w:r>
              <w:rPr>
                <w:rFonts w:asciiTheme="minorHAnsi" w:hAnsiTheme="minorHAnsi" w:cstheme="minorHAnsi"/>
                <w:b/>
                <w:color w:val="002060"/>
                <w:sz w:val="24"/>
                <w:szCs w:val="24"/>
                <w:lang w:val="en-US"/>
              </w:rPr>
              <w:t xml:space="preserve">  </w:t>
            </w:r>
            <w:r w:rsidR="00396D07" w:rsidRPr="00B43606">
              <w:rPr>
                <w:rFonts w:asciiTheme="minorHAnsi" w:hAnsiTheme="minorHAnsi" w:cstheme="minorHAnsi"/>
                <w:b/>
                <w:color w:val="002060"/>
                <w:sz w:val="24"/>
                <w:szCs w:val="24"/>
              </w:rPr>
              <w:t xml:space="preserve">Aset  </w:t>
            </w:r>
          </w:p>
          <w:p w:rsidR="00396D07" w:rsidRPr="00B43606" w:rsidRDefault="00396D07" w:rsidP="000706E9">
            <w:pPr>
              <w:pStyle w:val="ListParagraph"/>
              <w:widowControl w:val="0"/>
              <w:spacing w:line="350" w:lineRule="auto"/>
              <w:ind w:left="505" w:firstLine="0"/>
              <w:rPr>
                <w:rFonts w:asciiTheme="minorHAnsi" w:hAnsiTheme="minorHAnsi" w:cstheme="minorHAnsi"/>
                <w:b/>
                <w:sz w:val="24"/>
                <w:szCs w:val="24"/>
                <w:lang w:val="id-ID"/>
              </w:rPr>
            </w:pPr>
            <w:r w:rsidRPr="00B43606">
              <w:rPr>
                <w:rFonts w:asciiTheme="minorHAnsi" w:hAnsiTheme="minorHAnsi" w:cstheme="minorHAnsi"/>
                <w:sz w:val="24"/>
                <w:szCs w:val="24"/>
                <w:lang w:val="fi-FI"/>
              </w:rPr>
              <w:t xml:space="preserve">Aset diklasifikasikan menjadi Aset Lancar, Aset Tetap, Piutang Jangka Panjang dan </w:t>
            </w:r>
            <w:r w:rsidRPr="00B43606">
              <w:rPr>
                <w:rFonts w:asciiTheme="minorHAnsi" w:hAnsiTheme="minorHAnsi" w:cstheme="minorHAnsi"/>
                <w:sz w:val="24"/>
                <w:szCs w:val="24"/>
                <w:lang w:val="id-ID"/>
              </w:rPr>
              <w:t>As</w:t>
            </w:r>
            <w:r w:rsidRPr="00B43606">
              <w:rPr>
                <w:rFonts w:asciiTheme="minorHAnsi" w:hAnsiTheme="minorHAnsi" w:cstheme="minorHAnsi"/>
                <w:sz w:val="24"/>
                <w:szCs w:val="24"/>
                <w:lang w:val="fi-FI"/>
              </w:rPr>
              <w:t>et Lainnya</w:t>
            </w:r>
            <w:r w:rsidRPr="00B43606">
              <w:rPr>
                <w:rFonts w:asciiTheme="minorHAnsi" w:hAnsiTheme="minorHAnsi" w:cstheme="minorHAnsi"/>
                <w:sz w:val="24"/>
                <w:szCs w:val="24"/>
                <w:lang w:val="id-ID"/>
              </w:rPr>
              <w:t>.</w:t>
            </w:r>
          </w:p>
        </w:tc>
      </w:tr>
      <w:tr w:rsidR="00396D07" w:rsidRPr="00B43606" w:rsidTr="00D03A65">
        <w:trPr>
          <w:gridBefore w:val="1"/>
          <w:wBefore w:w="139" w:type="dxa"/>
          <w:jc w:val="center"/>
        </w:trPr>
        <w:tc>
          <w:tcPr>
            <w:tcW w:w="1978" w:type="dxa"/>
            <w:gridSpan w:val="2"/>
          </w:tcPr>
          <w:p w:rsidR="00396D07" w:rsidRPr="00B43606" w:rsidRDefault="00396D07" w:rsidP="00396D07">
            <w:pPr>
              <w:spacing w:before="120" w:line="360" w:lineRule="auto"/>
              <w:ind w:right="259"/>
              <w:rPr>
                <w:rFonts w:asciiTheme="minorHAnsi" w:eastAsia="Arial Unicode MS" w:hAnsiTheme="minorHAnsi" w:cstheme="minorHAnsi"/>
                <w:i/>
                <w:color w:val="C00000"/>
                <w:sz w:val="24"/>
                <w:szCs w:val="24"/>
                <w:lang w:val="fi-FI"/>
              </w:rPr>
            </w:pPr>
            <w:r w:rsidRPr="00B43606">
              <w:rPr>
                <w:rFonts w:asciiTheme="minorHAnsi" w:eastAsia="Arial Unicode MS" w:hAnsiTheme="minorHAnsi" w:cstheme="minorHAnsi"/>
                <w:i/>
                <w:color w:val="C00000"/>
                <w:sz w:val="24"/>
                <w:szCs w:val="24"/>
                <w:lang w:val="fi-FI"/>
              </w:rPr>
              <w:lastRenderedPageBreak/>
              <w:t>Aset Lancar</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fi-FI"/>
              </w:rPr>
            </w:pPr>
          </w:p>
        </w:tc>
        <w:tc>
          <w:tcPr>
            <w:tcW w:w="7025" w:type="dxa"/>
            <w:gridSpan w:val="2"/>
          </w:tcPr>
          <w:p w:rsidR="00396D07" w:rsidRPr="00B43606" w:rsidRDefault="00396D07" w:rsidP="00CE774F">
            <w:pPr>
              <w:pStyle w:val="BodyTextIndent"/>
              <w:widowControl w:val="0"/>
              <w:numPr>
                <w:ilvl w:val="4"/>
                <w:numId w:val="158"/>
              </w:numPr>
              <w:spacing w:before="120" w:after="0" w:line="350" w:lineRule="auto"/>
              <w:ind w:left="473"/>
              <w:jc w:val="both"/>
              <w:rPr>
                <w:rFonts w:asciiTheme="minorHAnsi" w:hAnsiTheme="minorHAnsi" w:cstheme="minorHAnsi"/>
                <w:b/>
                <w:bCs/>
                <w:color w:val="002060"/>
                <w:sz w:val="24"/>
                <w:szCs w:val="24"/>
              </w:rPr>
            </w:pPr>
            <w:r w:rsidRPr="00B43606">
              <w:rPr>
                <w:rFonts w:asciiTheme="minorHAnsi" w:hAnsiTheme="minorHAnsi" w:cstheme="minorHAnsi"/>
                <w:b/>
                <w:bCs/>
                <w:color w:val="002060"/>
                <w:sz w:val="24"/>
                <w:szCs w:val="24"/>
              </w:rPr>
              <w:t>Aset Lancar</w:t>
            </w:r>
          </w:p>
          <w:p w:rsidR="00396D07" w:rsidRPr="00B43606" w:rsidRDefault="00396D07" w:rsidP="00CE774F">
            <w:pPr>
              <w:pStyle w:val="BodyTextIndent"/>
              <w:widowControl w:val="0"/>
              <w:numPr>
                <w:ilvl w:val="0"/>
                <w:numId w:val="78"/>
              </w:numPr>
              <w:spacing w:before="240" w:after="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Kas disajikan di neraca dengan menggunakan nilai nominal. Kas dalam bentuk valuta asing disajikan di neraca dengan menggunakan kurs tengah BI pada tanggal neraca.</w:t>
            </w:r>
          </w:p>
          <w:p w:rsidR="00396D07" w:rsidRPr="00B43606" w:rsidRDefault="00396D07" w:rsidP="00CE774F">
            <w:pPr>
              <w:pStyle w:val="BodyTextIndent"/>
              <w:widowControl w:val="0"/>
              <w:numPr>
                <w:ilvl w:val="0"/>
                <w:numId w:val="78"/>
              </w:numPr>
              <w:spacing w:before="120" w:after="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 xml:space="preserve">Investasi Jangka Pendek BLU dalam bentuk surat berharga disajikan sebesar nilai perolehan sedangkan investasi dalam bentuk deposito dicatat sebesar nilai nominal. </w:t>
            </w:r>
          </w:p>
          <w:p w:rsidR="00396D07" w:rsidRPr="00B43606" w:rsidRDefault="00396D07" w:rsidP="00CE774F">
            <w:pPr>
              <w:pStyle w:val="BodyTextIndent"/>
              <w:widowControl w:val="0"/>
              <w:numPr>
                <w:ilvl w:val="0"/>
                <w:numId w:val="78"/>
              </w:numPr>
              <w:spacing w:before="120" w:after="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 xml:space="preserve">Piutang diakui apabila menenuhi kriteria sebagai berikut: </w:t>
            </w:r>
          </w:p>
          <w:p w:rsidR="00396D07" w:rsidRPr="00B43606" w:rsidRDefault="00396D07" w:rsidP="00CE774F">
            <w:pPr>
              <w:pStyle w:val="BodyTextIndent"/>
              <w:widowControl w:val="0"/>
              <w:numPr>
                <w:ilvl w:val="0"/>
                <w:numId w:val="85"/>
              </w:numPr>
              <w:spacing w:before="120" w:after="0" w:line="350" w:lineRule="auto"/>
              <w:ind w:left="1154" w:hanging="425"/>
              <w:jc w:val="both"/>
              <w:rPr>
                <w:rFonts w:asciiTheme="minorHAnsi" w:hAnsiTheme="minorHAnsi" w:cstheme="minorHAnsi"/>
                <w:sz w:val="24"/>
                <w:szCs w:val="24"/>
              </w:rPr>
            </w:pPr>
            <w:r w:rsidRPr="00B43606">
              <w:rPr>
                <w:rFonts w:asciiTheme="minorHAnsi" w:hAnsiTheme="minorHAnsi" w:cstheme="minorHAnsi"/>
                <w:sz w:val="24"/>
                <w:szCs w:val="24"/>
              </w:rPr>
              <w:t xml:space="preserve">Piutang yang timbul dari Tuntutan Perbendaharaan/Ganti Rugi apabila telah timbul hak yang didukung dengan Surat Keterangan Tanggung Jawab Mutlak dan/atau telah dikeluarkannya surat keputusan yang mempunyai kekuatan hukum tetap.   </w:t>
            </w:r>
          </w:p>
          <w:p w:rsidR="00396D07" w:rsidRPr="00B43606" w:rsidRDefault="00396D07" w:rsidP="00CE774F">
            <w:pPr>
              <w:pStyle w:val="BodyTextIndent"/>
              <w:widowControl w:val="0"/>
              <w:numPr>
                <w:ilvl w:val="0"/>
                <w:numId w:val="85"/>
              </w:numPr>
              <w:spacing w:before="120" w:after="0" w:line="350" w:lineRule="auto"/>
              <w:ind w:left="1154" w:hanging="425"/>
              <w:jc w:val="both"/>
              <w:rPr>
                <w:rFonts w:asciiTheme="minorHAnsi" w:hAnsiTheme="minorHAnsi" w:cstheme="minorHAnsi"/>
                <w:sz w:val="24"/>
                <w:szCs w:val="24"/>
              </w:rPr>
            </w:pPr>
            <w:r w:rsidRPr="00B43606">
              <w:rPr>
                <w:rFonts w:asciiTheme="minorHAnsi" w:hAnsiTheme="minorHAnsi" w:cstheme="minorHAnsi"/>
                <w:sz w:val="24"/>
                <w:szCs w:val="24"/>
              </w:rPr>
              <w:t>Piutang yang timbul dari perikatan diakui apabila terdapat peristiwa yang menimbulkan hak tagih dan didukung dengan naskah perjanjian yang menyatakan hak dan kewajiban secara jelas serta jumlahnya bisa diukur dengan andal</w:t>
            </w:r>
            <w:r w:rsidR="003C0D25">
              <w:rPr>
                <w:rFonts w:asciiTheme="minorHAnsi" w:hAnsiTheme="minorHAnsi" w:cstheme="minorHAnsi"/>
                <w:sz w:val="24"/>
                <w:szCs w:val="24"/>
                <w:lang w:val="en-US"/>
              </w:rPr>
              <w:t>.</w:t>
            </w:r>
          </w:p>
          <w:p w:rsidR="00396D07" w:rsidRPr="00B43606" w:rsidRDefault="00396D07" w:rsidP="00CE774F">
            <w:pPr>
              <w:pStyle w:val="BodyTextIndent"/>
              <w:widowControl w:val="0"/>
              <w:numPr>
                <w:ilvl w:val="0"/>
                <w:numId w:val="78"/>
              </w:numPr>
              <w:spacing w:before="120" w:after="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Piutang disajikan dalam neraca pada nilai yang dapat direalisasikan (</w:t>
            </w:r>
            <w:r w:rsidRPr="00B43606">
              <w:rPr>
                <w:rFonts w:asciiTheme="minorHAnsi" w:hAnsiTheme="minorHAnsi" w:cstheme="minorHAnsi"/>
                <w:i/>
                <w:sz w:val="24"/>
                <w:szCs w:val="24"/>
              </w:rPr>
              <w:t>net realizable value</w:t>
            </w:r>
            <w:r w:rsidRPr="00B43606">
              <w:rPr>
                <w:rFonts w:asciiTheme="minorHAnsi" w:hAnsiTheme="minorHAnsi" w:cstheme="minorHAnsi"/>
                <w:sz w:val="24"/>
                <w:szCs w:val="24"/>
              </w:rPr>
              <w:t xml:space="preserve">). Hal ini diwujudkan dengan membentuk penyisihan piutang tak tertagih. Penyisihan tersebut didasarkan atas kualitas piutang yang ditentukan berdasarkan jatuh tempo dan upaya penagihan yang dilakukan pemerintah. Perhitungan penyisihannya adalah sebagai berikut: </w:t>
            </w: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3859"/>
              <w:gridCol w:w="1361"/>
            </w:tblGrid>
            <w:tr w:rsidR="00396D07" w:rsidRPr="00B43606" w:rsidTr="00B1333F">
              <w:trPr>
                <w:trHeight w:val="643"/>
                <w:jc w:val="center"/>
              </w:trPr>
              <w:tc>
                <w:tcPr>
                  <w:tcW w:w="1527" w:type="dxa"/>
                  <w:shd w:val="clear" w:color="auto" w:fill="FFFF99"/>
                  <w:vAlign w:val="center"/>
                </w:tcPr>
                <w:p w:rsidR="00396D07" w:rsidRPr="00B1333F" w:rsidRDefault="00396D07" w:rsidP="00396D07">
                  <w:pPr>
                    <w:pStyle w:val="BodyTextIndent"/>
                    <w:widowControl w:val="0"/>
                    <w:spacing w:after="0"/>
                    <w:jc w:val="center"/>
                    <w:rPr>
                      <w:rFonts w:asciiTheme="minorHAnsi" w:hAnsiTheme="minorHAnsi" w:cstheme="minorHAnsi"/>
                      <w:b/>
                      <w:color w:val="000000"/>
                      <w:sz w:val="24"/>
                      <w:szCs w:val="24"/>
                    </w:rPr>
                  </w:pPr>
                  <w:r w:rsidRPr="00B1333F">
                    <w:rPr>
                      <w:rFonts w:asciiTheme="minorHAnsi" w:hAnsiTheme="minorHAnsi" w:cstheme="minorHAnsi"/>
                      <w:b/>
                      <w:color w:val="000000"/>
                      <w:sz w:val="24"/>
                      <w:szCs w:val="24"/>
                    </w:rPr>
                    <w:t>Kualitas Piutang</w:t>
                  </w:r>
                </w:p>
              </w:tc>
              <w:tc>
                <w:tcPr>
                  <w:tcW w:w="3859" w:type="dxa"/>
                  <w:shd w:val="clear" w:color="auto" w:fill="FFFF99"/>
                  <w:vAlign w:val="center"/>
                </w:tcPr>
                <w:p w:rsidR="00396D07" w:rsidRPr="00B1333F" w:rsidRDefault="00396D07" w:rsidP="00396D07">
                  <w:pPr>
                    <w:pStyle w:val="BodyTextIndent"/>
                    <w:widowControl w:val="0"/>
                    <w:spacing w:after="0"/>
                    <w:jc w:val="center"/>
                    <w:rPr>
                      <w:rFonts w:asciiTheme="minorHAnsi" w:hAnsiTheme="minorHAnsi" w:cstheme="minorHAnsi"/>
                      <w:b/>
                      <w:color w:val="000000"/>
                      <w:sz w:val="24"/>
                      <w:szCs w:val="24"/>
                    </w:rPr>
                  </w:pPr>
                  <w:r w:rsidRPr="00B1333F">
                    <w:rPr>
                      <w:rFonts w:asciiTheme="minorHAnsi" w:hAnsiTheme="minorHAnsi" w:cstheme="minorHAnsi"/>
                      <w:b/>
                      <w:color w:val="000000"/>
                      <w:sz w:val="24"/>
                      <w:szCs w:val="24"/>
                    </w:rPr>
                    <w:t>Uraian</w:t>
                  </w:r>
                </w:p>
              </w:tc>
              <w:tc>
                <w:tcPr>
                  <w:tcW w:w="1361" w:type="dxa"/>
                  <w:shd w:val="clear" w:color="auto" w:fill="FFFF99"/>
                  <w:vAlign w:val="center"/>
                </w:tcPr>
                <w:p w:rsidR="00396D07" w:rsidRPr="00B1333F" w:rsidRDefault="00396D07" w:rsidP="00396D07">
                  <w:pPr>
                    <w:pStyle w:val="BodyTextIndent"/>
                    <w:widowControl w:val="0"/>
                    <w:spacing w:after="0"/>
                    <w:ind w:left="16"/>
                    <w:jc w:val="center"/>
                    <w:rPr>
                      <w:rFonts w:asciiTheme="minorHAnsi" w:hAnsiTheme="minorHAnsi" w:cstheme="minorHAnsi"/>
                      <w:b/>
                      <w:color w:val="000000"/>
                      <w:sz w:val="24"/>
                      <w:szCs w:val="24"/>
                    </w:rPr>
                  </w:pPr>
                  <w:r w:rsidRPr="00B1333F">
                    <w:rPr>
                      <w:rFonts w:asciiTheme="minorHAnsi" w:hAnsiTheme="minorHAnsi" w:cstheme="minorHAnsi"/>
                      <w:b/>
                      <w:color w:val="000000"/>
                      <w:sz w:val="24"/>
                      <w:szCs w:val="24"/>
                    </w:rPr>
                    <w:t>Penyisihan</w:t>
                  </w:r>
                </w:p>
              </w:tc>
            </w:tr>
            <w:tr w:rsidR="00396D07" w:rsidRPr="00B43606" w:rsidTr="00396D07">
              <w:trPr>
                <w:trHeight w:val="422"/>
                <w:jc w:val="center"/>
              </w:trPr>
              <w:tc>
                <w:tcPr>
                  <w:tcW w:w="1527" w:type="dxa"/>
                  <w:shd w:val="clear" w:color="auto" w:fill="DAEEF3"/>
                  <w:vAlign w:val="center"/>
                </w:tcPr>
                <w:p w:rsidR="00396D07" w:rsidRPr="00B43606" w:rsidRDefault="00396D07" w:rsidP="00396D07">
                  <w:pPr>
                    <w:pStyle w:val="BodyTextIndent"/>
                    <w:widowControl w:val="0"/>
                    <w:spacing w:after="0"/>
                    <w:ind w:left="147"/>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Lancar</w:t>
                  </w:r>
                </w:p>
              </w:tc>
              <w:tc>
                <w:tcPr>
                  <w:tcW w:w="3859" w:type="dxa"/>
                  <w:shd w:val="clear" w:color="auto" w:fill="DAEEF3"/>
                  <w:vAlign w:val="center"/>
                </w:tcPr>
                <w:p w:rsidR="00396D07" w:rsidRPr="00B43606" w:rsidRDefault="00396D07" w:rsidP="00396D07">
                  <w:pPr>
                    <w:pStyle w:val="BodyTextIndent"/>
                    <w:widowControl w:val="0"/>
                    <w:spacing w:after="0"/>
                    <w:rPr>
                      <w:rFonts w:asciiTheme="minorHAnsi" w:hAnsiTheme="minorHAnsi" w:cstheme="minorHAnsi"/>
                      <w:color w:val="000000"/>
                      <w:sz w:val="24"/>
                      <w:szCs w:val="24"/>
                    </w:rPr>
                  </w:pPr>
                  <w:r w:rsidRPr="00B43606">
                    <w:rPr>
                      <w:rFonts w:asciiTheme="minorHAnsi" w:hAnsiTheme="minorHAnsi" w:cstheme="minorHAnsi"/>
                      <w:color w:val="000000"/>
                      <w:sz w:val="24"/>
                      <w:szCs w:val="24"/>
                    </w:rPr>
                    <w:t>Belum dilakukan pelunasan s.d. tanggal jatuh tempo</w:t>
                  </w:r>
                </w:p>
              </w:tc>
              <w:tc>
                <w:tcPr>
                  <w:tcW w:w="1361" w:type="dxa"/>
                  <w:shd w:val="clear" w:color="auto" w:fill="DAEEF3"/>
                  <w:vAlign w:val="center"/>
                </w:tcPr>
                <w:p w:rsidR="00396D07" w:rsidRPr="00B43606" w:rsidRDefault="00396D07" w:rsidP="00396D07">
                  <w:pPr>
                    <w:pStyle w:val="BodyTextIndent"/>
                    <w:widowControl w:val="0"/>
                    <w:spacing w:after="0"/>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0.5%</w:t>
                  </w:r>
                </w:p>
              </w:tc>
            </w:tr>
            <w:tr w:rsidR="00396D07" w:rsidRPr="00B43606" w:rsidTr="00396D07">
              <w:trPr>
                <w:trHeight w:val="564"/>
                <w:jc w:val="center"/>
              </w:trPr>
              <w:tc>
                <w:tcPr>
                  <w:tcW w:w="1527" w:type="dxa"/>
                  <w:shd w:val="clear" w:color="auto" w:fill="DAEEF3"/>
                  <w:vAlign w:val="center"/>
                </w:tcPr>
                <w:p w:rsidR="00396D07" w:rsidRPr="00B43606" w:rsidRDefault="00396D07" w:rsidP="00396D07">
                  <w:pPr>
                    <w:pStyle w:val="BodyTextIndent"/>
                    <w:widowControl w:val="0"/>
                    <w:spacing w:after="0"/>
                    <w:ind w:left="147"/>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 xml:space="preserve">Kurang </w:t>
                  </w:r>
                  <w:r w:rsidRPr="00B43606">
                    <w:rPr>
                      <w:rFonts w:asciiTheme="minorHAnsi" w:hAnsiTheme="minorHAnsi" w:cstheme="minorHAnsi"/>
                      <w:color w:val="000000"/>
                      <w:sz w:val="24"/>
                      <w:szCs w:val="24"/>
                    </w:rPr>
                    <w:lastRenderedPageBreak/>
                    <w:t>Lancar</w:t>
                  </w:r>
                </w:p>
              </w:tc>
              <w:tc>
                <w:tcPr>
                  <w:tcW w:w="3859" w:type="dxa"/>
                  <w:shd w:val="clear" w:color="auto" w:fill="DAEEF3"/>
                  <w:vAlign w:val="center"/>
                </w:tcPr>
                <w:p w:rsidR="00396D07" w:rsidRPr="00B43606" w:rsidRDefault="00396D07" w:rsidP="00396D07">
                  <w:pPr>
                    <w:pStyle w:val="BodyTextIndent"/>
                    <w:widowControl w:val="0"/>
                    <w:spacing w:after="0"/>
                    <w:rPr>
                      <w:rFonts w:asciiTheme="minorHAnsi" w:hAnsiTheme="minorHAnsi" w:cstheme="minorHAnsi"/>
                      <w:color w:val="000000"/>
                      <w:sz w:val="24"/>
                      <w:szCs w:val="24"/>
                    </w:rPr>
                  </w:pPr>
                  <w:r w:rsidRPr="00B43606">
                    <w:rPr>
                      <w:rFonts w:asciiTheme="minorHAnsi" w:hAnsiTheme="minorHAnsi" w:cstheme="minorHAnsi"/>
                      <w:color w:val="000000"/>
                      <w:sz w:val="24"/>
                      <w:szCs w:val="24"/>
                    </w:rPr>
                    <w:lastRenderedPageBreak/>
                    <w:t xml:space="preserve">Satu bulan terhitung sejak tanggal </w:t>
                  </w:r>
                  <w:r w:rsidRPr="00B43606">
                    <w:rPr>
                      <w:rFonts w:asciiTheme="minorHAnsi" w:hAnsiTheme="minorHAnsi" w:cstheme="minorHAnsi"/>
                      <w:color w:val="000000"/>
                      <w:sz w:val="24"/>
                      <w:szCs w:val="24"/>
                    </w:rPr>
                    <w:lastRenderedPageBreak/>
                    <w:t>Surat Tagihan Pertama tidak dilakukan pelunasan</w:t>
                  </w:r>
                </w:p>
              </w:tc>
              <w:tc>
                <w:tcPr>
                  <w:tcW w:w="1361" w:type="dxa"/>
                  <w:shd w:val="clear" w:color="auto" w:fill="DAEEF3"/>
                  <w:vAlign w:val="center"/>
                </w:tcPr>
                <w:p w:rsidR="00396D07" w:rsidRPr="00B43606" w:rsidRDefault="00396D07" w:rsidP="00396D07">
                  <w:pPr>
                    <w:pStyle w:val="BodyTextIndent"/>
                    <w:widowControl w:val="0"/>
                    <w:spacing w:after="0"/>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lastRenderedPageBreak/>
                    <w:t>10%</w:t>
                  </w:r>
                </w:p>
              </w:tc>
            </w:tr>
            <w:tr w:rsidR="00396D07" w:rsidRPr="00B43606" w:rsidTr="00396D07">
              <w:trPr>
                <w:trHeight w:val="558"/>
                <w:jc w:val="center"/>
              </w:trPr>
              <w:tc>
                <w:tcPr>
                  <w:tcW w:w="1527" w:type="dxa"/>
                  <w:tcBorders>
                    <w:bottom w:val="single" w:sz="4" w:space="0" w:color="auto"/>
                  </w:tcBorders>
                  <w:shd w:val="clear" w:color="auto" w:fill="DAEEF3"/>
                  <w:vAlign w:val="center"/>
                </w:tcPr>
                <w:p w:rsidR="00396D07" w:rsidRPr="00B43606" w:rsidRDefault="00396D07" w:rsidP="00396D07">
                  <w:pPr>
                    <w:pStyle w:val="BodyTextIndent"/>
                    <w:widowControl w:val="0"/>
                    <w:spacing w:after="0"/>
                    <w:ind w:left="147"/>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lastRenderedPageBreak/>
                    <w:t>Diragukan</w:t>
                  </w:r>
                </w:p>
              </w:tc>
              <w:tc>
                <w:tcPr>
                  <w:tcW w:w="3859" w:type="dxa"/>
                  <w:tcBorders>
                    <w:bottom w:val="single" w:sz="4" w:space="0" w:color="auto"/>
                  </w:tcBorders>
                  <w:shd w:val="clear" w:color="auto" w:fill="DAEEF3"/>
                  <w:vAlign w:val="center"/>
                </w:tcPr>
                <w:p w:rsidR="00396D07" w:rsidRPr="00B43606" w:rsidRDefault="00396D07" w:rsidP="00396D07">
                  <w:pPr>
                    <w:pStyle w:val="BodyTextIndent"/>
                    <w:widowControl w:val="0"/>
                    <w:spacing w:after="0"/>
                    <w:rPr>
                      <w:rFonts w:asciiTheme="minorHAnsi" w:hAnsiTheme="minorHAnsi" w:cstheme="minorHAnsi"/>
                      <w:color w:val="000000"/>
                      <w:sz w:val="24"/>
                      <w:szCs w:val="24"/>
                    </w:rPr>
                  </w:pPr>
                  <w:r w:rsidRPr="00B43606">
                    <w:rPr>
                      <w:rFonts w:asciiTheme="minorHAnsi" w:hAnsiTheme="minorHAnsi" w:cstheme="minorHAnsi"/>
                      <w:color w:val="000000"/>
                      <w:sz w:val="24"/>
                      <w:szCs w:val="24"/>
                    </w:rPr>
                    <w:t>Satu bulan terhitung sejak tanggal Surat Tagihan Kedua tidak dilakukan pelunasan</w:t>
                  </w:r>
                </w:p>
                <w:p w:rsidR="00396D07" w:rsidRPr="00B43606" w:rsidRDefault="00396D07" w:rsidP="00396D07">
                  <w:pPr>
                    <w:pStyle w:val="BodyTextIndent"/>
                    <w:widowControl w:val="0"/>
                    <w:spacing w:after="0"/>
                    <w:rPr>
                      <w:rFonts w:asciiTheme="minorHAnsi" w:hAnsiTheme="minorHAnsi" w:cstheme="minorHAnsi"/>
                      <w:color w:val="000000"/>
                      <w:sz w:val="24"/>
                      <w:szCs w:val="24"/>
                    </w:rPr>
                  </w:pPr>
                </w:p>
              </w:tc>
              <w:tc>
                <w:tcPr>
                  <w:tcW w:w="1361" w:type="dxa"/>
                  <w:tcBorders>
                    <w:bottom w:val="single" w:sz="4" w:space="0" w:color="auto"/>
                  </w:tcBorders>
                  <w:shd w:val="clear" w:color="auto" w:fill="DAEEF3"/>
                  <w:vAlign w:val="center"/>
                </w:tcPr>
                <w:p w:rsidR="00396D07" w:rsidRPr="00B43606" w:rsidRDefault="00396D07" w:rsidP="00396D07">
                  <w:pPr>
                    <w:pStyle w:val="BodyTextIndent"/>
                    <w:widowControl w:val="0"/>
                    <w:spacing w:after="0"/>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50%</w:t>
                  </w:r>
                </w:p>
              </w:tc>
            </w:tr>
            <w:tr w:rsidR="00396D07" w:rsidRPr="00B43606" w:rsidTr="00396D07">
              <w:trPr>
                <w:trHeight w:val="410"/>
                <w:jc w:val="center"/>
              </w:trPr>
              <w:tc>
                <w:tcPr>
                  <w:tcW w:w="1527" w:type="dxa"/>
                  <w:vMerge w:val="restart"/>
                  <w:shd w:val="clear" w:color="auto" w:fill="DAEEF3"/>
                  <w:vAlign w:val="center"/>
                </w:tcPr>
                <w:p w:rsidR="00396D07" w:rsidRPr="00B43606" w:rsidRDefault="00396D07" w:rsidP="00396D07">
                  <w:pPr>
                    <w:pStyle w:val="BodyTextIndent"/>
                    <w:widowControl w:val="0"/>
                    <w:spacing w:after="0"/>
                    <w:ind w:left="147"/>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Macet</w:t>
                  </w:r>
                </w:p>
              </w:tc>
              <w:tc>
                <w:tcPr>
                  <w:tcW w:w="3859" w:type="dxa"/>
                  <w:tcBorders>
                    <w:bottom w:val="single" w:sz="4" w:space="0" w:color="auto"/>
                  </w:tcBorders>
                  <w:shd w:val="clear" w:color="auto" w:fill="DAEEF3"/>
                  <w:vAlign w:val="center"/>
                </w:tcPr>
                <w:p w:rsidR="00396D07" w:rsidRPr="00B43606" w:rsidRDefault="00396D07" w:rsidP="00CE774F">
                  <w:pPr>
                    <w:pStyle w:val="BodyTextIndent"/>
                    <w:widowControl w:val="0"/>
                    <w:numPr>
                      <w:ilvl w:val="3"/>
                      <w:numId w:val="73"/>
                    </w:numPr>
                    <w:tabs>
                      <w:tab w:val="clear" w:pos="2880"/>
                    </w:tabs>
                    <w:spacing w:after="0"/>
                    <w:ind w:left="385" w:hanging="385"/>
                    <w:rPr>
                      <w:rFonts w:asciiTheme="minorHAnsi" w:hAnsiTheme="minorHAnsi" w:cstheme="minorHAnsi"/>
                      <w:color w:val="000000"/>
                      <w:sz w:val="24"/>
                      <w:szCs w:val="24"/>
                    </w:rPr>
                  </w:pPr>
                  <w:r w:rsidRPr="00B43606">
                    <w:rPr>
                      <w:rFonts w:asciiTheme="minorHAnsi" w:hAnsiTheme="minorHAnsi" w:cstheme="minorHAnsi"/>
                      <w:color w:val="000000"/>
                      <w:sz w:val="24"/>
                      <w:szCs w:val="24"/>
                    </w:rPr>
                    <w:t>Satu bulan terhitung sejak tanggal Surat Tagihan Ketiga tidak dilakukan pelunasan</w:t>
                  </w:r>
                </w:p>
              </w:tc>
              <w:tc>
                <w:tcPr>
                  <w:tcW w:w="1361" w:type="dxa"/>
                  <w:vMerge w:val="restart"/>
                  <w:shd w:val="clear" w:color="auto" w:fill="DAEEF3"/>
                  <w:vAlign w:val="center"/>
                </w:tcPr>
                <w:p w:rsidR="00396D07" w:rsidRPr="00B43606" w:rsidRDefault="00396D07" w:rsidP="00396D07">
                  <w:pPr>
                    <w:pStyle w:val="BodyTextIndent"/>
                    <w:widowControl w:val="0"/>
                    <w:spacing w:after="0"/>
                    <w:jc w:val="center"/>
                    <w:rPr>
                      <w:rFonts w:asciiTheme="minorHAnsi" w:hAnsiTheme="minorHAnsi" w:cstheme="minorHAnsi"/>
                      <w:color w:val="000000"/>
                      <w:sz w:val="24"/>
                      <w:szCs w:val="24"/>
                    </w:rPr>
                  </w:pPr>
                  <w:r w:rsidRPr="00B43606">
                    <w:rPr>
                      <w:rFonts w:asciiTheme="minorHAnsi" w:hAnsiTheme="minorHAnsi" w:cstheme="minorHAnsi"/>
                      <w:color w:val="000000"/>
                      <w:sz w:val="24"/>
                      <w:szCs w:val="24"/>
                    </w:rPr>
                    <w:t>100%</w:t>
                  </w:r>
                </w:p>
              </w:tc>
            </w:tr>
            <w:tr w:rsidR="00396D07" w:rsidRPr="00B43606" w:rsidTr="00396D07">
              <w:trPr>
                <w:trHeight w:val="698"/>
                <w:jc w:val="center"/>
              </w:trPr>
              <w:tc>
                <w:tcPr>
                  <w:tcW w:w="1527" w:type="dxa"/>
                  <w:vMerge/>
                  <w:tcBorders>
                    <w:bottom w:val="single" w:sz="4" w:space="0" w:color="auto"/>
                  </w:tcBorders>
                  <w:shd w:val="clear" w:color="auto" w:fill="DAEEF3"/>
                  <w:vAlign w:val="center"/>
                </w:tcPr>
                <w:p w:rsidR="00396D07" w:rsidRPr="00B43606" w:rsidRDefault="00396D07" w:rsidP="00396D07">
                  <w:pPr>
                    <w:pStyle w:val="BodyTextIndent"/>
                    <w:widowControl w:val="0"/>
                    <w:spacing w:line="350" w:lineRule="auto"/>
                    <w:jc w:val="center"/>
                    <w:rPr>
                      <w:rFonts w:asciiTheme="minorHAnsi" w:hAnsiTheme="minorHAnsi" w:cstheme="minorHAnsi"/>
                      <w:color w:val="000000"/>
                      <w:sz w:val="24"/>
                      <w:szCs w:val="24"/>
                    </w:rPr>
                  </w:pPr>
                </w:p>
              </w:tc>
              <w:tc>
                <w:tcPr>
                  <w:tcW w:w="3859" w:type="dxa"/>
                  <w:tcBorders>
                    <w:bottom w:val="single" w:sz="4" w:space="0" w:color="auto"/>
                  </w:tcBorders>
                  <w:shd w:val="clear" w:color="auto" w:fill="DAEEF3"/>
                  <w:vAlign w:val="center"/>
                </w:tcPr>
                <w:p w:rsidR="00396D07" w:rsidRPr="00B43606" w:rsidRDefault="00396D07" w:rsidP="00CE774F">
                  <w:pPr>
                    <w:pStyle w:val="BodyTextIndent"/>
                    <w:widowControl w:val="0"/>
                    <w:numPr>
                      <w:ilvl w:val="3"/>
                      <w:numId w:val="73"/>
                    </w:numPr>
                    <w:tabs>
                      <w:tab w:val="clear" w:pos="2880"/>
                    </w:tabs>
                    <w:spacing w:after="0" w:line="350" w:lineRule="auto"/>
                    <w:ind w:left="385" w:hanging="385"/>
                    <w:rPr>
                      <w:rFonts w:asciiTheme="minorHAnsi" w:hAnsiTheme="minorHAnsi" w:cstheme="minorHAnsi"/>
                      <w:color w:val="000000"/>
                      <w:sz w:val="24"/>
                      <w:szCs w:val="24"/>
                    </w:rPr>
                  </w:pPr>
                  <w:r w:rsidRPr="00B43606">
                    <w:rPr>
                      <w:rFonts w:asciiTheme="minorHAnsi" w:hAnsiTheme="minorHAnsi" w:cstheme="minorHAnsi"/>
                      <w:color w:val="000000"/>
                      <w:sz w:val="24"/>
                      <w:szCs w:val="24"/>
                    </w:rPr>
                    <w:t>Piutang telah diserahkan kepada Panitia Urusan Piutang Negara/DJKN</w:t>
                  </w:r>
                </w:p>
              </w:tc>
              <w:tc>
                <w:tcPr>
                  <w:tcW w:w="1361" w:type="dxa"/>
                  <w:vMerge/>
                  <w:tcBorders>
                    <w:bottom w:val="single" w:sz="4" w:space="0" w:color="auto"/>
                  </w:tcBorders>
                  <w:shd w:val="clear" w:color="auto" w:fill="DAEEF3"/>
                  <w:vAlign w:val="center"/>
                </w:tcPr>
                <w:p w:rsidR="00396D07" w:rsidRPr="00B43606" w:rsidRDefault="00396D07" w:rsidP="00396D07">
                  <w:pPr>
                    <w:pStyle w:val="BodyTextIndent"/>
                    <w:widowControl w:val="0"/>
                    <w:spacing w:line="350" w:lineRule="auto"/>
                    <w:jc w:val="center"/>
                    <w:rPr>
                      <w:rFonts w:asciiTheme="minorHAnsi" w:hAnsiTheme="minorHAnsi" w:cstheme="minorHAnsi"/>
                      <w:color w:val="000000"/>
                      <w:sz w:val="24"/>
                      <w:szCs w:val="24"/>
                    </w:rPr>
                  </w:pPr>
                </w:p>
              </w:tc>
            </w:tr>
          </w:tbl>
          <w:p w:rsidR="00396D07" w:rsidRPr="00B43606" w:rsidRDefault="00396D07" w:rsidP="00396D07">
            <w:pPr>
              <w:pStyle w:val="BodyTextIndent"/>
              <w:widowControl w:val="0"/>
              <w:spacing w:line="350" w:lineRule="auto"/>
              <w:ind w:left="1042"/>
              <w:jc w:val="both"/>
              <w:rPr>
                <w:rFonts w:asciiTheme="minorHAnsi" w:hAnsiTheme="minorHAnsi" w:cstheme="minorHAnsi"/>
                <w:sz w:val="24"/>
                <w:szCs w:val="24"/>
              </w:rPr>
            </w:pPr>
          </w:p>
          <w:p w:rsidR="00396D07" w:rsidRPr="00B43606" w:rsidRDefault="00396D07" w:rsidP="00CE774F">
            <w:pPr>
              <w:pStyle w:val="BodyTextIndent"/>
              <w:widowControl w:val="0"/>
              <w:numPr>
                <w:ilvl w:val="0"/>
                <w:numId w:val="78"/>
              </w:numPr>
              <w:spacing w:before="120" w:after="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 xml:space="preserve">Tagihan Penjualan Angsuran (TPA) dan Tuntutan Perbedaharaan/Ganti Rugi (TP/TGR) yang akan jatuh tempo 12 (dua belas) bulan setelah tanggal neraca disajikan sebagai Bagian Lancar TP/TGR atau Bagian Lancar TPA. </w:t>
            </w:r>
          </w:p>
          <w:p w:rsidR="00396D07" w:rsidRPr="00B43606" w:rsidRDefault="00396D07" w:rsidP="00CE774F">
            <w:pPr>
              <w:pStyle w:val="BodyTextIndent"/>
              <w:widowControl w:val="0"/>
              <w:numPr>
                <w:ilvl w:val="0"/>
                <w:numId w:val="78"/>
              </w:numPr>
              <w:spacing w:before="120" w:line="35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Nilai Persediaan dicatat berdasarkan hasil inventarisasi fisik pada tanggal neraca dikalikan dengan:</w:t>
            </w:r>
          </w:p>
          <w:p w:rsidR="00396D07" w:rsidRPr="00B43606" w:rsidRDefault="00396D07" w:rsidP="00CE774F">
            <w:pPr>
              <w:pStyle w:val="BodyTextIndent"/>
              <w:numPr>
                <w:ilvl w:val="0"/>
                <w:numId w:val="84"/>
              </w:numPr>
              <w:spacing w:after="0" w:line="350" w:lineRule="auto"/>
              <w:ind w:left="1013" w:hanging="284"/>
              <w:jc w:val="both"/>
              <w:rPr>
                <w:rFonts w:asciiTheme="minorHAnsi" w:hAnsiTheme="minorHAnsi" w:cstheme="minorHAnsi"/>
                <w:b/>
                <w:sz w:val="24"/>
                <w:szCs w:val="24"/>
              </w:rPr>
            </w:pPr>
            <w:r w:rsidRPr="00B43606">
              <w:rPr>
                <w:rFonts w:asciiTheme="minorHAnsi" w:hAnsiTheme="minorHAnsi" w:cstheme="minorHAnsi"/>
                <w:sz w:val="24"/>
                <w:szCs w:val="24"/>
              </w:rPr>
              <w:t>harga pembelian terakhir, apabila diperoleh dengan pembelian;</w:t>
            </w:r>
          </w:p>
          <w:p w:rsidR="00396D07" w:rsidRPr="00B43606" w:rsidRDefault="00396D07" w:rsidP="00CE774F">
            <w:pPr>
              <w:pStyle w:val="BodyTextIndent"/>
              <w:numPr>
                <w:ilvl w:val="0"/>
                <w:numId w:val="84"/>
              </w:numPr>
              <w:spacing w:after="0" w:line="350" w:lineRule="auto"/>
              <w:ind w:left="1013" w:hanging="284"/>
              <w:jc w:val="both"/>
              <w:rPr>
                <w:rFonts w:asciiTheme="minorHAnsi" w:hAnsiTheme="minorHAnsi" w:cstheme="minorHAnsi"/>
                <w:b/>
                <w:sz w:val="24"/>
                <w:szCs w:val="24"/>
              </w:rPr>
            </w:pPr>
            <w:r w:rsidRPr="00B43606">
              <w:rPr>
                <w:rFonts w:asciiTheme="minorHAnsi" w:hAnsiTheme="minorHAnsi" w:cstheme="minorHAnsi"/>
                <w:sz w:val="24"/>
                <w:szCs w:val="24"/>
              </w:rPr>
              <w:t>harga standar apabila diperoleh dengan memproduksi sendiri;</w:t>
            </w:r>
          </w:p>
          <w:p w:rsidR="00396D07" w:rsidRPr="00175CE0" w:rsidRDefault="00396D07" w:rsidP="00175CE0">
            <w:pPr>
              <w:pStyle w:val="BodyTextIndent"/>
              <w:numPr>
                <w:ilvl w:val="0"/>
                <w:numId w:val="84"/>
              </w:numPr>
              <w:spacing w:line="350" w:lineRule="auto"/>
              <w:ind w:left="1013" w:hanging="284"/>
              <w:jc w:val="both"/>
              <w:rPr>
                <w:rFonts w:asciiTheme="minorHAnsi" w:hAnsiTheme="minorHAnsi" w:cstheme="minorHAnsi"/>
                <w:b/>
                <w:sz w:val="24"/>
                <w:szCs w:val="24"/>
              </w:rPr>
            </w:pPr>
            <w:r w:rsidRPr="00B43606">
              <w:rPr>
                <w:rFonts w:asciiTheme="minorHAnsi" w:hAnsiTheme="minorHAnsi" w:cstheme="minorHAnsi"/>
                <w:sz w:val="24"/>
                <w:szCs w:val="24"/>
              </w:rPr>
              <w:t xml:space="preserve">harga wajar atau estimasi nilai penjualannya apabila diperoleh dengan cara lainnya.  </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es-ES"/>
              </w:rPr>
            </w:pPr>
            <w:r w:rsidRPr="00B43606">
              <w:rPr>
                <w:rFonts w:asciiTheme="minorHAnsi" w:eastAsia="Arial Unicode MS" w:hAnsiTheme="minorHAnsi" w:cstheme="minorHAnsi"/>
                <w:i/>
                <w:color w:val="C00000"/>
                <w:sz w:val="24"/>
                <w:szCs w:val="24"/>
                <w:lang w:val="es-ES"/>
              </w:rPr>
              <w:lastRenderedPageBreak/>
              <w:t>Aset Tetap</w:t>
            </w:r>
          </w:p>
          <w:p w:rsidR="00396D07" w:rsidRPr="00B43606" w:rsidRDefault="00396D07" w:rsidP="00B1333F">
            <w:pPr>
              <w:spacing w:after="0" w:line="360" w:lineRule="auto"/>
              <w:ind w:right="259"/>
              <w:rPr>
                <w:rFonts w:asciiTheme="minorHAnsi" w:eastAsia="Arial Unicode MS" w:hAnsiTheme="minorHAnsi" w:cstheme="minorHAnsi"/>
                <w:i/>
                <w:color w:val="C00000"/>
                <w:sz w:val="24"/>
                <w:szCs w:val="24"/>
                <w:lang w:val="fi-FI"/>
              </w:rPr>
            </w:pPr>
          </w:p>
        </w:tc>
        <w:tc>
          <w:tcPr>
            <w:tcW w:w="7025" w:type="dxa"/>
            <w:gridSpan w:val="2"/>
          </w:tcPr>
          <w:p w:rsidR="00396D07" w:rsidRPr="00B43606" w:rsidRDefault="00396D07" w:rsidP="00175CE0">
            <w:pPr>
              <w:pStyle w:val="BodyTextIndent"/>
              <w:widowControl w:val="0"/>
              <w:numPr>
                <w:ilvl w:val="0"/>
                <w:numId w:val="158"/>
              </w:numPr>
              <w:spacing w:line="360" w:lineRule="auto"/>
              <w:ind w:left="614"/>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Aset Tetap</w:t>
            </w:r>
          </w:p>
          <w:p w:rsidR="00396D07" w:rsidRPr="00B43606" w:rsidRDefault="00396D07" w:rsidP="00CE774F">
            <w:pPr>
              <w:pStyle w:val="BodyTextIndent"/>
              <w:widowControl w:val="0"/>
              <w:numPr>
                <w:ilvl w:val="0"/>
                <w:numId w:val="79"/>
              </w:numPr>
              <w:spacing w:after="0"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Aset tetap mencakup seluruh aset berwujud yang dimanfaatkan oleh pemerintah maupun untuk kepentingan publik yang mempunyai masa manfaat lebih dari 1 tahun.</w:t>
            </w:r>
          </w:p>
          <w:p w:rsidR="00396D07" w:rsidRPr="00B43606" w:rsidRDefault="00396D07" w:rsidP="00CE774F">
            <w:pPr>
              <w:pStyle w:val="BodyTextIndent"/>
              <w:widowControl w:val="0"/>
              <w:numPr>
                <w:ilvl w:val="0"/>
                <w:numId w:val="79"/>
              </w:numPr>
              <w:spacing w:after="0"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 xml:space="preserve">Nilai Aset tetap disajikan berdasarkan harga perolehan atau harga wajar. </w:t>
            </w:r>
          </w:p>
          <w:p w:rsidR="00396D07" w:rsidRPr="00B43606" w:rsidRDefault="00396D07" w:rsidP="00CE774F">
            <w:pPr>
              <w:pStyle w:val="BodyTextIndent"/>
              <w:widowControl w:val="0"/>
              <w:numPr>
                <w:ilvl w:val="0"/>
                <w:numId w:val="79"/>
              </w:numPr>
              <w:spacing w:after="0"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 xml:space="preserve">Pengakuan aset tetap didasarkan pada nilai satuan minimum </w:t>
            </w:r>
            <w:r w:rsidRPr="00B43606">
              <w:rPr>
                <w:rFonts w:asciiTheme="minorHAnsi" w:hAnsiTheme="minorHAnsi" w:cstheme="minorHAnsi"/>
                <w:sz w:val="24"/>
                <w:szCs w:val="24"/>
              </w:rPr>
              <w:lastRenderedPageBreak/>
              <w:t>kapitalisasi sebagai berikut:</w:t>
            </w:r>
          </w:p>
          <w:p w:rsidR="00396D07" w:rsidRPr="00B43606" w:rsidRDefault="00396D07" w:rsidP="00CE774F">
            <w:pPr>
              <w:pStyle w:val="BodyTextIndent"/>
              <w:widowControl w:val="0"/>
              <w:numPr>
                <w:ilvl w:val="0"/>
                <w:numId w:val="157"/>
              </w:numPr>
              <w:spacing w:before="60" w:line="360" w:lineRule="auto"/>
              <w:ind w:left="1040"/>
              <w:jc w:val="both"/>
              <w:rPr>
                <w:rFonts w:asciiTheme="minorHAnsi" w:hAnsiTheme="minorHAnsi" w:cstheme="minorHAnsi"/>
                <w:sz w:val="24"/>
                <w:szCs w:val="24"/>
              </w:rPr>
            </w:pPr>
            <w:r w:rsidRPr="00B43606">
              <w:rPr>
                <w:rFonts w:asciiTheme="minorHAnsi" w:hAnsiTheme="minorHAnsi" w:cstheme="minorHAnsi"/>
                <w:sz w:val="24"/>
                <w:szCs w:val="24"/>
              </w:rPr>
              <w:t>Pengeluaran untuk per satuan peralatan dan mesin dan peralatan olah raga yang nilainya sama dengan atau lebih dari Rp</w:t>
            </w:r>
            <w:r w:rsidR="003C0D25">
              <w:rPr>
                <w:rFonts w:asciiTheme="minorHAnsi" w:hAnsiTheme="minorHAnsi" w:cstheme="minorHAnsi"/>
                <w:sz w:val="24"/>
                <w:szCs w:val="24"/>
                <w:lang w:val="en-US"/>
              </w:rPr>
              <w:t xml:space="preserve">. </w:t>
            </w:r>
            <w:r w:rsidRPr="00B43606">
              <w:rPr>
                <w:rFonts w:asciiTheme="minorHAnsi" w:hAnsiTheme="minorHAnsi" w:cstheme="minorHAnsi"/>
                <w:sz w:val="24"/>
                <w:szCs w:val="24"/>
              </w:rPr>
              <w:t>300.000 (tiga ratus ribu rupiah);</w:t>
            </w:r>
          </w:p>
          <w:p w:rsidR="00396D07" w:rsidRPr="00B43606" w:rsidRDefault="00396D07" w:rsidP="00CE774F">
            <w:pPr>
              <w:pStyle w:val="BodyTextIndent"/>
              <w:widowControl w:val="0"/>
              <w:numPr>
                <w:ilvl w:val="0"/>
                <w:numId w:val="157"/>
              </w:numPr>
              <w:spacing w:before="60" w:line="360" w:lineRule="auto"/>
              <w:ind w:left="1040"/>
              <w:jc w:val="both"/>
              <w:rPr>
                <w:rFonts w:asciiTheme="minorHAnsi" w:hAnsiTheme="minorHAnsi" w:cstheme="minorHAnsi"/>
                <w:sz w:val="24"/>
                <w:szCs w:val="24"/>
              </w:rPr>
            </w:pPr>
            <w:r w:rsidRPr="00B43606">
              <w:rPr>
                <w:rFonts w:asciiTheme="minorHAnsi" w:hAnsiTheme="minorHAnsi" w:cstheme="minorHAnsi"/>
                <w:sz w:val="24"/>
                <w:szCs w:val="24"/>
              </w:rPr>
              <w:t>Pengeluaran untuk gedung dan bangunan yang nilainya sama dengan atau lebih dari Rp</w:t>
            </w:r>
            <w:r w:rsidR="00B1333F">
              <w:rPr>
                <w:rFonts w:asciiTheme="minorHAnsi" w:hAnsiTheme="minorHAnsi" w:cstheme="minorHAnsi"/>
                <w:sz w:val="24"/>
                <w:szCs w:val="24"/>
                <w:lang w:val="en-US"/>
              </w:rPr>
              <w:t xml:space="preserve">. </w:t>
            </w:r>
            <w:r w:rsidRPr="00B43606">
              <w:rPr>
                <w:rFonts w:asciiTheme="minorHAnsi" w:hAnsiTheme="minorHAnsi" w:cstheme="minorHAnsi"/>
                <w:sz w:val="24"/>
                <w:szCs w:val="24"/>
              </w:rPr>
              <w:t>10.000.000 (sepuluh juta rupiah);</w:t>
            </w:r>
          </w:p>
          <w:p w:rsidR="00396D07" w:rsidRPr="00B43606" w:rsidRDefault="00396D07" w:rsidP="00CE774F">
            <w:pPr>
              <w:pStyle w:val="BodyTextIndent"/>
              <w:widowControl w:val="0"/>
              <w:numPr>
                <w:ilvl w:val="0"/>
                <w:numId w:val="157"/>
              </w:numPr>
              <w:spacing w:before="60" w:line="360" w:lineRule="auto"/>
              <w:ind w:left="1040"/>
              <w:jc w:val="both"/>
              <w:rPr>
                <w:rFonts w:asciiTheme="minorHAnsi" w:hAnsiTheme="minorHAnsi" w:cstheme="minorHAnsi"/>
                <w:sz w:val="24"/>
                <w:szCs w:val="24"/>
              </w:rPr>
            </w:pPr>
            <w:r w:rsidRPr="00B43606">
              <w:rPr>
                <w:rFonts w:asciiTheme="minorHAnsi" w:hAnsiTheme="minorHAnsi" w:cstheme="minorHAnsi"/>
                <w:sz w:val="24"/>
                <w:szCs w:val="24"/>
              </w:rPr>
              <w:t xml:space="preserve">Pengeluaran yang tidak tercakup dalam batasan nilai minimum kapitalisasi tersebut di atas, diperlakukan sebagai biaya kecuali pengeluaran untuk tanah, jalan/irigasi/jaringan, dan aset tetap lainnya berupa koleksi perpustakaan dan barang bercorak kesenian. </w:t>
            </w:r>
          </w:p>
          <w:p w:rsidR="00396D07" w:rsidRPr="00B43606" w:rsidRDefault="00396D07" w:rsidP="00CE774F">
            <w:pPr>
              <w:pStyle w:val="BodyTextIndent"/>
              <w:widowControl w:val="0"/>
              <w:numPr>
                <w:ilvl w:val="0"/>
                <w:numId w:val="86"/>
              </w:numPr>
              <w:spacing w:before="60" w:after="0"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Aset Tetap yang tidak digunakan dalam kegiatan operasional pemerintah yang disebabkan antara lain karena aus, ketinggalan jaman, tidak sesuai dengan kebutuhan organisasi yang makin berkembang, rusak berat, tidak sesuai dengan rencana umum tata ruang (RUTR), atau masa kegunaannya telah berakhir direklasifikasi ke Aset Lain-Lain pada pos Aset Lainnya.</w:t>
            </w:r>
          </w:p>
          <w:p w:rsidR="00B1333F" w:rsidRPr="00175CE0" w:rsidRDefault="00396D07" w:rsidP="00175CE0">
            <w:pPr>
              <w:pStyle w:val="BodyTextIndent"/>
              <w:widowControl w:val="0"/>
              <w:numPr>
                <w:ilvl w:val="0"/>
                <w:numId w:val="86"/>
              </w:numPr>
              <w:spacing w:before="60" w:after="0"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Aset tetap yang secara permanen dihentikan penggunaannya, dikeluarkan dari neraca pada saat ada usulan penghapusan dari entitas sesuai dengan ketentuan perundang-undangan di bidang  pengelolaan BMN/BMD.</w:t>
            </w:r>
          </w:p>
        </w:tc>
      </w:tr>
      <w:tr w:rsidR="00396D07" w:rsidRPr="00B43606" w:rsidTr="00D03A65">
        <w:trPr>
          <w:gridBefore w:val="1"/>
          <w:wBefore w:w="139" w:type="dxa"/>
          <w:jc w:val="center"/>
        </w:trPr>
        <w:tc>
          <w:tcPr>
            <w:tcW w:w="1978" w:type="dxa"/>
            <w:gridSpan w:val="2"/>
          </w:tcPr>
          <w:p w:rsidR="00396D07" w:rsidRPr="00B43606" w:rsidRDefault="00396D07" w:rsidP="00B1333F">
            <w:pPr>
              <w:spacing w:after="0"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Penyusutan Aset Tetap</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p>
        </w:tc>
        <w:tc>
          <w:tcPr>
            <w:tcW w:w="7025" w:type="dxa"/>
            <w:gridSpan w:val="2"/>
          </w:tcPr>
          <w:p w:rsidR="00396D07" w:rsidRPr="00B43606" w:rsidRDefault="00396D07" w:rsidP="00175CE0">
            <w:pPr>
              <w:pStyle w:val="BodyTextIndent"/>
              <w:widowControl w:val="0"/>
              <w:numPr>
                <w:ilvl w:val="0"/>
                <w:numId w:val="158"/>
              </w:numPr>
              <w:spacing w:before="120" w:line="360" w:lineRule="auto"/>
              <w:ind w:left="473"/>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Penyusutan Aset Tetap</w:t>
            </w:r>
          </w:p>
          <w:p w:rsidR="00396D07" w:rsidRPr="00B43606" w:rsidRDefault="00396D07" w:rsidP="00CE774F">
            <w:pPr>
              <w:pStyle w:val="BodyTextIndent"/>
              <w:widowControl w:val="0"/>
              <w:numPr>
                <w:ilvl w:val="0"/>
                <w:numId w:val="82"/>
              </w:numPr>
              <w:spacing w:line="360" w:lineRule="auto"/>
              <w:ind w:hanging="274"/>
              <w:jc w:val="both"/>
              <w:rPr>
                <w:rFonts w:asciiTheme="minorHAnsi" w:hAnsiTheme="minorHAnsi" w:cstheme="minorHAnsi"/>
                <w:sz w:val="24"/>
                <w:szCs w:val="24"/>
              </w:rPr>
            </w:pPr>
            <w:r w:rsidRPr="00B43606">
              <w:rPr>
                <w:rFonts w:asciiTheme="minorHAnsi" w:hAnsiTheme="minorHAnsi" w:cstheme="minorHAnsi"/>
                <w:sz w:val="24"/>
                <w:szCs w:val="24"/>
              </w:rPr>
              <w:t>Penyusutan  aset  tetap adalah penyesuaian nilai  sehubungan  dengan penurunan kapasitas dan manfaat dari suatu aset tetap.</w:t>
            </w:r>
          </w:p>
          <w:p w:rsidR="00396D07" w:rsidRPr="00B43606" w:rsidRDefault="00396D07" w:rsidP="00CE774F">
            <w:pPr>
              <w:pStyle w:val="BodyTextIndent"/>
              <w:widowControl w:val="0"/>
              <w:numPr>
                <w:ilvl w:val="0"/>
                <w:numId w:val="82"/>
              </w:numPr>
              <w:spacing w:after="0" w:line="360" w:lineRule="auto"/>
              <w:ind w:hanging="274"/>
              <w:jc w:val="both"/>
              <w:rPr>
                <w:rFonts w:asciiTheme="minorHAnsi" w:hAnsiTheme="minorHAnsi" w:cstheme="minorHAnsi"/>
                <w:sz w:val="24"/>
                <w:szCs w:val="24"/>
              </w:rPr>
            </w:pPr>
            <w:r w:rsidRPr="00B43606">
              <w:rPr>
                <w:rFonts w:asciiTheme="minorHAnsi" w:hAnsiTheme="minorHAnsi" w:cstheme="minorHAnsi"/>
                <w:sz w:val="24"/>
                <w:szCs w:val="24"/>
              </w:rPr>
              <w:t>Penyusutan aset tetap tidak dilakukan terhadap:</w:t>
            </w:r>
          </w:p>
          <w:p w:rsidR="00396D07" w:rsidRPr="00B43606" w:rsidRDefault="00396D07" w:rsidP="00CE774F">
            <w:pPr>
              <w:pStyle w:val="BodyTextIndent"/>
              <w:widowControl w:val="0"/>
              <w:numPr>
                <w:ilvl w:val="1"/>
                <w:numId w:val="81"/>
              </w:numPr>
              <w:tabs>
                <w:tab w:val="clear" w:pos="1440"/>
              </w:tabs>
              <w:spacing w:after="0" w:line="360" w:lineRule="auto"/>
              <w:ind w:left="1103"/>
              <w:jc w:val="both"/>
              <w:rPr>
                <w:rFonts w:asciiTheme="minorHAnsi" w:hAnsiTheme="minorHAnsi" w:cstheme="minorHAnsi"/>
                <w:sz w:val="24"/>
                <w:szCs w:val="24"/>
              </w:rPr>
            </w:pPr>
            <w:r w:rsidRPr="00B43606">
              <w:rPr>
                <w:rFonts w:asciiTheme="minorHAnsi" w:hAnsiTheme="minorHAnsi" w:cstheme="minorHAnsi"/>
                <w:sz w:val="24"/>
                <w:szCs w:val="24"/>
              </w:rPr>
              <w:t>Tanah</w:t>
            </w:r>
          </w:p>
          <w:p w:rsidR="00396D07" w:rsidRPr="00B43606" w:rsidRDefault="00396D07" w:rsidP="00CE774F">
            <w:pPr>
              <w:pStyle w:val="BodyTextIndent"/>
              <w:widowControl w:val="0"/>
              <w:numPr>
                <w:ilvl w:val="1"/>
                <w:numId w:val="81"/>
              </w:numPr>
              <w:tabs>
                <w:tab w:val="clear" w:pos="1440"/>
              </w:tabs>
              <w:spacing w:after="0" w:line="360" w:lineRule="auto"/>
              <w:ind w:left="1103"/>
              <w:jc w:val="both"/>
              <w:rPr>
                <w:rFonts w:asciiTheme="minorHAnsi" w:hAnsiTheme="minorHAnsi" w:cstheme="minorHAnsi"/>
                <w:sz w:val="24"/>
                <w:szCs w:val="24"/>
              </w:rPr>
            </w:pPr>
            <w:r w:rsidRPr="00B43606">
              <w:rPr>
                <w:rFonts w:asciiTheme="minorHAnsi" w:hAnsiTheme="minorHAnsi" w:cstheme="minorHAnsi"/>
                <w:sz w:val="24"/>
                <w:szCs w:val="24"/>
              </w:rPr>
              <w:lastRenderedPageBreak/>
              <w:t>Konstruksi dalam Pengerjaan (KDP)</w:t>
            </w:r>
          </w:p>
          <w:p w:rsidR="00396D07" w:rsidRPr="00B43606" w:rsidRDefault="00396D07" w:rsidP="00CE774F">
            <w:pPr>
              <w:pStyle w:val="BodyTextIndent"/>
              <w:widowControl w:val="0"/>
              <w:numPr>
                <w:ilvl w:val="1"/>
                <w:numId w:val="81"/>
              </w:numPr>
              <w:tabs>
                <w:tab w:val="clear" w:pos="1440"/>
              </w:tabs>
              <w:spacing w:line="360" w:lineRule="auto"/>
              <w:ind w:left="1103"/>
              <w:jc w:val="both"/>
              <w:rPr>
                <w:rFonts w:asciiTheme="minorHAnsi" w:hAnsiTheme="minorHAnsi" w:cstheme="minorHAnsi"/>
                <w:sz w:val="24"/>
                <w:szCs w:val="24"/>
              </w:rPr>
            </w:pPr>
            <w:r w:rsidRPr="00B43606">
              <w:rPr>
                <w:rFonts w:asciiTheme="minorHAnsi" w:hAnsiTheme="minorHAnsi" w:cstheme="minorHAnsi"/>
                <w:sz w:val="24"/>
                <w:szCs w:val="24"/>
              </w:rPr>
              <w:t>Aset Tetap yang dinyatakan hilang berdasarkan dokumen sumber sah atau dalam kondisi rusak berat dan/atau usang yang telah diusulkan kepada Pengelola Barang untuk dilakukan penghapusan</w:t>
            </w:r>
          </w:p>
          <w:p w:rsidR="00396D07" w:rsidRPr="00B43606" w:rsidRDefault="00396D07" w:rsidP="00CE774F">
            <w:pPr>
              <w:pStyle w:val="BodyTextIndent"/>
              <w:widowControl w:val="0"/>
              <w:numPr>
                <w:ilvl w:val="0"/>
                <w:numId w:val="82"/>
              </w:numPr>
              <w:spacing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Penghitungan  dan  pencatatan  Penyusutan  Aset  Tetap  dilakukan  setiap akhir semester tanpa memperhitungkan adanya nilai residu.</w:t>
            </w:r>
          </w:p>
          <w:p w:rsidR="00396D07" w:rsidRPr="00B43606" w:rsidRDefault="00396D07" w:rsidP="00CE774F">
            <w:pPr>
              <w:pStyle w:val="BodyTextIndent"/>
              <w:widowControl w:val="0"/>
              <w:numPr>
                <w:ilvl w:val="0"/>
                <w:numId w:val="82"/>
              </w:numPr>
              <w:spacing w:line="360" w:lineRule="auto"/>
              <w:ind w:left="729" w:hanging="283"/>
              <w:jc w:val="both"/>
              <w:rPr>
                <w:rFonts w:asciiTheme="minorHAnsi" w:hAnsiTheme="minorHAnsi" w:cstheme="minorHAnsi"/>
                <w:sz w:val="24"/>
                <w:szCs w:val="24"/>
              </w:rPr>
            </w:pPr>
            <w:r w:rsidRPr="00B43606">
              <w:rPr>
                <w:rFonts w:asciiTheme="minorHAnsi" w:hAnsiTheme="minorHAnsi" w:cstheme="minorHAnsi"/>
                <w:sz w:val="24"/>
                <w:szCs w:val="24"/>
              </w:rPr>
              <w:t>Penyusutan  Aset  Tetap  dilakukan  dengan  menggunakan  metode  garis lurus yaitu dengan mengalokasikan nilai yang dapat disusutkan dari Aset Tetap secara merata setiap semester selama Masa Manfaat.</w:t>
            </w:r>
          </w:p>
          <w:p w:rsidR="00396D07" w:rsidRPr="00B43606" w:rsidRDefault="00396D07" w:rsidP="00CE774F">
            <w:pPr>
              <w:pStyle w:val="BodyTextIndent"/>
              <w:widowControl w:val="0"/>
              <w:numPr>
                <w:ilvl w:val="0"/>
                <w:numId w:val="82"/>
              </w:numPr>
              <w:spacing w:line="360" w:lineRule="auto"/>
              <w:ind w:left="729" w:hanging="283"/>
              <w:jc w:val="both"/>
              <w:rPr>
                <w:rFonts w:asciiTheme="minorHAnsi" w:hAnsiTheme="minorHAnsi" w:cstheme="minorHAnsi"/>
                <w:i/>
                <w:color w:val="000000"/>
                <w:sz w:val="24"/>
                <w:szCs w:val="24"/>
              </w:rPr>
            </w:pPr>
            <w:r w:rsidRPr="00B43606">
              <w:rPr>
                <w:rFonts w:asciiTheme="minorHAnsi" w:hAnsiTheme="minorHAnsi" w:cstheme="minorHAnsi"/>
                <w:sz w:val="24"/>
                <w:szCs w:val="24"/>
              </w:rPr>
              <w:t>Masa  Manfaat  Aset  Tetap  ditentukan  dengan  berpedoman  Keputusan Menteri Keuangan Nomor: 59/KMK.06/2013 tentang Tabel Masa Manfaat Dalam Rangka Penyusutan Barang Milik Negara berupa Aset Tetap pada Entitas  Pemerintah  Pusat.  Secara  umum  tabel  masa  manfaat adalah sebagai berikut:</w:t>
            </w:r>
          </w:p>
          <w:p w:rsidR="00396D07" w:rsidRPr="00B43606" w:rsidRDefault="00396D07" w:rsidP="00396D07">
            <w:pPr>
              <w:pStyle w:val="BodyTextIndent"/>
              <w:widowControl w:val="0"/>
              <w:ind w:left="720"/>
              <w:jc w:val="center"/>
              <w:rPr>
                <w:rFonts w:asciiTheme="minorHAnsi" w:hAnsiTheme="minorHAnsi" w:cstheme="minorHAnsi"/>
                <w:i/>
                <w:color w:val="000000"/>
                <w:sz w:val="24"/>
                <w:szCs w:val="24"/>
              </w:rPr>
            </w:pPr>
            <w:r w:rsidRPr="00B43606">
              <w:rPr>
                <w:rFonts w:asciiTheme="minorHAnsi" w:hAnsiTheme="minorHAnsi" w:cstheme="minorHAnsi"/>
                <w:i/>
                <w:color w:val="000000"/>
                <w:sz w:val="24"/>
                <w:szCs w:val="24"/>
              </w:rPr>
              <w:t>Penggolongan Masa Manfaat Aset Tetap</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2392"/>
            </w:tblGrid>
            <w:tr w:rsidR="00396D07" w:rsidRPr="00B43606" w:rsidTr="00396D07">
              <w:trPr>
                <w:jc w:val="right"/>
              </w:trPr>
              <w:tc>
                <w:tcPr>
                  <w:tcW w:w="4394" w:type="dxa"/>
                  <w:shd w:val="clear" w:color="auto" w:fill="FFFF00"/>
                  <w:vAlign w:val="center"/>
                </w:tcPr>
                <w:p w:rsidR="00396D07" w:rsidRPr="00B43606" w:rsidRDefault="00396D07" w:rsidP="00396D07">
                  <w:pPr>
                    <w:pStyle w:val="BodyTextIndent"/>
                    <w:widowControl w:val="0"/>
                    <w:ind w:left="350" w:hanging="350"/>
                    <w:jc w:val="center"/>
                    <w:rPr>
                      <w:rFonts w:asciiTheme="minorHAnsi" w:hAnsiTheme="minorHAnsi" w:cstheme="minorHAnsi"/>
                      <w:b/>
                      <w:sz w:val="24"/>
                      <w:szCs w:val="24"/>
                    </w:rPr>
                  </w:pPr>
                  <w:r w:rsidRPr="00B43606">
                    <w:rPr>
                      <w:rFonts w:asciiTheme="minorHAnsi" w:hAnsiTheme="minorHAnsi" w:cstheme="minorHAnsi"/>
                      <w:b/>
                      <w:sz w:val="24"/>
                      <w:szCs w:val="24"/>
                    </w:rPr>
                    <w:t>Kelompok Aset Tetap</w:t>
                  </w:r>
                </w:p>
              </w:tc>
              <w:tc>
                <w:tcPr>
                  <w:tcW w:w="2392" w:type="dxa"/>
                  <w:shd w:val="clear" w:color="auto" w:fill="FFFF00"/>
                  <w:vAlign w:val="center"/>
                </w:tcPr>
                <w:p w:rsidR="00396D07" w:rsidRPr="00B43606" w:rsidRDefault="00396D07" w:rsidP="00396D07">
                  <w:pPr>
                    <w:pStyle w:val="BodyTextIndent"/>
                    <w:widowControl w:val="0"/>
                    <w:ind w:left="350" w:hanging="350"/>
                    <w:jc w:val="center"/>
                    <w:rPr>
                      <w:rFonts w:asciiTheme="minorHAnsi" w:hAnsiTheme="minorHAnsi" w:cstheme="minorHAnsi"/>
                      <w:b/>
                      <w:sz w:val="24"/>
                      <w:szCs w:val="24"/>
                    </w:rPr>
                  </w:pPr>
                  <w:r w:rsidRPr="00B43606">
                    <w:rPr>
                      <w:rFonts w:asciiTheme="minorHAnsi" w:hAnsiTheme="minorHAnsi" w:cstheme="minorHAnsi"/>
                      <w:b/>
                      <w:sz w:val="24"/>
                      <w:szCs w:val="24"/>
                    </w:rPr>
                    <w:t>Masa Manfaat</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sz w:val="24"/>
                      <w:szCs w:val="24"/>
                    </w:rPr>
                    <w:t>Peralatan dan Mesin</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2 s.d. 20 tahun</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sz w:val="24"/>
                      <w:szCs w:val="24"/>
                    </w:rPr>
                    <w:t>Gedung dan Bangunan</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10 s.d. 50 tahun</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sz w:val="24"/>
                      <w:szCs w:val="24"/>
                    </w:rPr>
                    <w:t>Jalan, Jaringan dan Irigasi</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5 s.d 40 tahun</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sz w:val="24"/>
                      <w:szCs w:val="24"/>
                    </w:rPr>
                    <w:t>Aset Tetap Lainnya (Alat Musik Modern)</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4 tahun</w:t>
                  </w:r>
                </w:p>
              </w:tc>
            </w:tr>
          </w:tbl>
          <w:p w:rsidR="00B1333F" w:rsidRPr="00B43606" w:rsidRDefault="00B1333F" w:rsidP="003C0D25">
            <w:pPr>
              <w:pStyle w:val="BodyTextIndent"/>
              <w:widowControl w:val="0"/>
              <w:jc w:val="both"/>
              <w:rPr>
                <w:rFonts w:asciiTheme="minorHAnsi" w:hAnsiTheme="minorHAnsi" w:cstheme="minorHAnsi"/>
                <w:b/>
                <w:color w:val="002060"/>
                <w:sz w:val="24"/>
                <w:szCs w:val="24"/>
              </w:rPr>
            </w:pPr>
          </w:p>
        </w:tc>
      </w:tr>
      <w:tr w:rsidR="00396D07" w:rsidRPr="00B43606" w:rsidTr="00D03A65">
        <w:trPr>
          <w:gridBefore w:val="1"/>
          <w:wBefore w:w="139" w:type="dxa"/>
          <w:jc w:val="center"/>
        </w:trPr>
        <w:tc>
          <w:tcPr>
            <w:tcW w:w="1978" w:type="dxa"/>
            <w:gridSpan w:val="2"/>
          </w:tcPr>
          <w:p w:rsidR="00396D07" w:rsidRPr="00B43606" w:rsidRDefault="00396D07" w:rsidP="00175CE0">
            <w:pPr>
              <w:spacing w:before="360"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Piutang Jangka Panjang</w:t>
            </w:r>
          </w:p>
        </w:tc>
        <w:tc>
          <w:tcPr>
            <w:tcW w:w="7025" w:type="dxa"/>
            <w:gridSpan w:val="2"/>
          </w:tcPr>
          <w:p w:rsidR="00396D07" w:rsidRPr="00B43606" w:rsidRDefault="00396D07" w:rsidP="00175CE0">
            <w:pPr>
              <w:pStyle w:val="BodyTextIndent"/>
              <w:widowControl w:val="0"/>
              <w:numPr>
                <w:ilvl w:val="1"/>
                <w:numId w:val="81"/>
              </w:numPr>
              <w:tabs>
                <w:tab w:val="clear" w:pos="1440"/>
              </w:tabs>
              <w:spacing w:before="360" w:after="0" w:line="360" w:lineRule="auto"/>
              <w:ind w:left="473"/>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Piutang Jangka Panjang</w:t>
            </w:r>
          </w:p>
          <w:p w:rsidR="00396D07" w:rsidRPr="00B43606" w:rsidRDefault="00396D07" w:rsidP="00CE774F">
            <w:pPr>
              <w:pStyle w:val="BodyTextIndent"/>
              <w:widowControl w:val="0"/>
              <w:numPr>
                <w:ilvl w:val="0"/>
                <w:numId w:val="136"/>
              </w:numPr>
              <w:spacing w:after="0" w:line="360" w:lineRule="auto"/>
              <w:ind w:left="743" w:hanging="284"/>
              <w:jc w:val="both"/>
              <w:rPr>
                <w:rFonts w:asciiTheme="minorHAnsi" w:hAnsiTheme="minorHAnsi" w:cstheme="minorHAnsi"/>
                <w:b/>
                <w:color w:val="002060"/>
                <w:sz w:val="24"/>
                <w:szCs w:val="24"/>
              </w:rPr>
            </w:pPr>
            <w:r w:rsidRPr="00B43606">
              <w:rPr>
                <w:rFonts w:asciiTheme="minorHAnsi" w:hAnsiTheme="minorHAnsi" w:cstheme="minorHAnsi"/>
                <w:sz w:val="24"/>
                <w:szCs w:val="24"/>
              </w:rPr>
              <w:t>Piutang Jangka Panjang adalah piutang yang diharapkan/dijadwalkan akan diterima dalam jangka</w:t>
            </w:r>
            <w:r w:rsidR="00175CE0">
              <w:rPr>
                <w:rFonts w:asciiTheme="minorHAnsi" w:hAnsiTheme="minorHAnsi" w:cstheme="minorHAnsi"/>
                <w:sz w:val="24"/>
                <w:szCs w:val="24"/>
              </w:rPr>
              <w:t xml:space="preserve"> waktu lebih dari 12 (dua belas</w:t>
            </w:r>
            <w:r w:rsidRPr="00B43606">
              <w:rPr>
                <w:rFonts w:asciiTheme="minorHAnsi" w:hAnsiTheme="minorHAnsi" w:cstheme="minorHAnsi"/>
                <w:sz w:val="24"/>
                <w:szCs w:val="24"/>
              </w:rPr>
              <w:t>) bulan setelah tanggal pelaporan.</w:t>
            </w:r>
          </w:p>
          <w:p w:rsidR="00396D07" w:rsidRPr="00B43606" w:rsidRDefault="00396D07" w:rsidP="00CE774F">
            <w:pPr>
              <w:pStyle w:val="BodyTextIndent"/>
              <w:widowControl w:val="0"/>
              <w:numPr>
                <w:ilvl w:val="0"/>
                <w:numId w:val="136"/>
              </w:numPr>
              <w:spacing w:after="0" w:line="360" w:lineRule="auto"/>
              <w:ind w:left="743" w:hanging="284"/>
              <w:jc w:val="both"/>
              <w:rPr>
                <w:rFonts w:asciiTheme="minorHAnsi" w:hAnsiTheme="minorHAnsi" w:cstheme="minorHAnsi"/>
                <w:b/>
                <w:color w:val="002060"/>
                <w:sz w:val="24"/>
                <w:szCs w:val="24"/>
              </w:rPr>
            </w:pPr>
            <w:r w:rsidRPr="00B43606">
              <w:rPr>
                <w:rFonts w:asciiTheme="minorHAnsi" w:hAnsiTheme="minorHAnsi" w:cstheme="minorHAnsi"/>
                <w:sz w:val="24"/>
                <w:szCs w:val="24"/>
              </w:rPr>
              <w:lastRenderedPageBreak/>
              <w:t>Tagihan Penjualan Angsuran (TPA), Tagihan Tuntutan Perbendaharaan/Tuntutan Ganti Rugi (TP/TGR) dinilai berdasarkan nilai nominal dan disajikan sebesar nilai yang dapat direalisasikan.</w:t>
            </w:r>
          </w:p>
          <w:p w:rsidR="00396D07" w:rsidRPr="00B43606" w:rsidRDefault="00396D07" w:rsidP="00396D07">
            <w:pPr>
              <w:pStyle w:val="BodyTextIndent"/>
              <w:widowControl w:val="0"/>
              <w:spacing w:after="0" w:line="360" w:lineRule="auto"/>
              <w:ind w:left="0"/>
              <w:jc w:val="both"/>
              <w:rPr>
                <w:rFonts w:asciiTheme="minorHAnsi" w:hAnsiTheme="minorHAnsi" w:cstheme="minorHAnsi"/>
                <w:b/>
                <w:color w:val="002060"/>
                <w:sz w:val="24"/>
                <w:szCs w:val="24"/>
                <w:lang w:val="en-US"/>
              </w:rPr>
            </w:pP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es-ES"/>
              </w:rPr>
            </w:pPr>
            <w:r w:rsidRPr="00B43606">
              <w:rPr>
                <w:rFonts w:asciiTheme="minorHAnsi" w:eastAsia="Arial Unicode MS" w:hAnsiTheme="minorHAnsi" w:cstheme="minorHAnsi"/>
                <w:i/>
                <w:color w:val="C00000"/>
                <w:sz w:val="24"/>
                <w:szCs w:val="24"/>
                <w:lang w:val="es-ES"/>
              </w:rPr>
              <w:lastRenderedPageBreak/>
              <w:t>Aset Lainnya</w:t>
            </w:r>
          </w:p>
          <w:p w:rsidR="00396D07" w:rsidRPr="00B43606" w:rsidRDefault="00396D07" w:rsidP="00396D07">
            <w:pPr>
              <w:spacing w:line="360" w:lineRule="auto"/>
              <w:ind w:right="259"/>
              <w:rPr>
                <w:rFonts w:asciiTheme="minorHAnsi" w:eastAsia="Arial Unicode MS" w:hAnsiTheme="minorHAnsi" w:cstheme="minorHAnsi"/>
                <w:i/>
                <w:color w:val="C00000"/>
                <w:sz w:val="24"/>
                <w:szCs w:val="24"/>
                <w:lang w:val="es-ES"/>
              </w:rPr>
            </w:pPr>
          </w:p>
        </w:tc>
        <w:tc>
          <w:tcPr>
            <w:tcW w:w="7025" w:type="dxa"/>
            <w:gridSpan w:val="2"/>
          </w:tcPr>
          <w:p w:rsidR="00396D07" w:rsidRPr="00B43606" w:rsidRDefault="00396D07" w:rsidP="00CE774F">
            <w:pPr>
              <w:pStyle w:val="BodyTextIndent"/>
              <w:widowControl w:val="0"/>
              <w:numPr>
                <w:ilvl w:val="1"/>
                <w:numId w:val="81"/>
              </w:numPr>
              <w:tabs>
                <w:tab w:val="clear" w:pos="1440"/>
              </w:tabs>
              <w:spacing w:after="0" w:line="360" w:lineRule="auto"/>
              <w:ind w:left="473"/>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Aset Lainnya</w:t>
            </w:r>
          </w:p>
          <w:p w:rsidR="00396D07" w:rsidRPr="00B43606" w:rsidRDefault="00396D07" w:rsidP="00CE774F">
            <w:pPr>
              <w:pStyle w:val="BodyTextIndent"/>
              <w:widowControl w:val="0"/>
              <w:numPr>
                <w:ilvl w:val="1"/>
                <w:numId w:val="152"/>
              </w:numPr>
              <w:spacing w:before="120" w:after="0" w:line="360" w:lineRule="auto"/>
              <w:ind w:left="659" w:hanging="270"/>
              <w:jc w:val="both"/>
              <w:rPr>
                <w:rFonts w:asciiTheme="minorHAnsi" w:hAnsiTheme="minorHAnsi" w:cstheme="minorHAnsi"/>
                <w:sz w:val="24"/>
                <w:szCs w:val="24"/>
              </w:rPr>
            </w:pPr>
            <w:r w:rsidRPr="00B43606">
              <w:rPr>
                <w:rFonts w:asciiTheme="minorHAnsi" w:hAnsiTheme="minorHAnsi" w:cstheme="minorHAnsi"/>
                <w:sz w:val="24"/>
                <w:szCs w:val="24"/>
              </w:rPr>
              <w:t>Aset Lainnya adalah aset pemerintah selain aset lancar, aset tetap, dan piutang jangka panjang. Termasuk dalam Aset Lainnya adalah aset tak berwujud, tagihan penjualan angsuran yang jatuh tempo lebih dari 12 (dua belas) bulan, aset kerjasama dengan pihak ketiga (kemitraan), dan kas yang dibatasi penggunaannya.</w:t>
            </w:r>
          </w:p>
          <w:p w:rsidR="00396D07" w:rsidRPr="00B43606" w:rsidRDefault="00396D07" w:rsidP="00CE774F">
            <w:pPr>
              <w:pStyle w:val="BodyTextIndent"/>
              <w:widowControl w:val="0"/>
              <w:numPr>
                <w:ilvl w:val="1"/>
                <w:numId w:val="152"/>
              </w:numPr>
              <w:spacing w:after="0" w:line="360" w:lineRule="auto"/>
              <w:ind w:left="659" w:hanging="270"/>
              <w:jc w:val="both"/>
              <w:rPr>
                <w:rFonts w:asciiTheme="minorHAnsi" w:hAnsiTheme="minorHAnsi" w:cstheme="minorHAnsi"/>
                <w:sz w:val="24"/>
                <w:szCs w:val="24"/>
              </w:rPr>
            </w:pPr>
            <w:r w:rsidRPr="00B43606">
              <w:rPr>
                <w:rFonts w:asciiTheme="minorHAnsi" w:hAnsiTheme="minorHAnsi" w:cstheme="minorHAnsi"/>
                <w:sz w:val="24"/>
                <w:szCs w:val="24"/>
              </w:rPr>
              <w:t>Aset Tak Berwujud (ATB) disajikan sebesar nilai tercatat neto yaitu sebesar harga perolehan setelah dikurangi akumulasi amortisasi.</w:t>
            </w:r>
          </w:p>
          <w:p w:rsidR="00396D07" w:rsidRPr="00B43606" w:rsidRDefault="00396D07" w:rsidP="00CE774F">
            <w:pPr>
              <w:pStyle w:val="BodyTextIndent"/>
              <w:widowControl w:val="0"/>
              <w:numPr>
                <w:ilvl w:val="1"/>
                <w:numId w:val="152"/>
              </w:numPr>
              <w:spacing w:after="0" w:line="360" w:lineRule="auto"/>
              <w:ind w:left="659" w:hanging="270"/>
              <w:jc w:val="both"/>
              <w:rPr>
                <w:rFonts w:asciiTheme="minorHAnsi" w:hAnsiTheme="minorHAnsi" w:cstheme="minorHAnsi"/>
                <w:sz w:val="24"/>
                <w:szCs w:val="24"/>
              </w:rPr>
            </w:pPr>
            <w:r w:rsidRPr="00B43606">
              <w:rPr>
                <w:rFonts w:asciiTheme="minorHAnsi" w:hAnsiTheme="minorHAnsi" w:cstheme="minorHAnsi"/>
                <w:sz w:val="24"/>
                <w:szCs w:val="24"/>
              </w:rPr>
              <w:t>Amortisasi ATB dengan masa manfaat terbatas dilakukan dengan metode garis lurus dan nilai sisa nihil. Sedangkan atas ATB dengan masa manfaat tidak terbatas tidak dilakukan amortisasi.</w:t>
            </w:r>
          </w:p>
          <w:p w:rsidR="00396D07" w:rsidRPr="000C0DC0" w:rsidRDefault="00396D07" w:rsidP="00CE774F">
            <w:pPr>
              <w:pStyle w:val="BodyTextIndent"/>
              <w:widowControl w:val="0"/>
              <w:numPr>
                <w:ilvl w:val="0"/>
                <w:numId w:val="151"/>
              </w:numPr>
              <w:spacing w:line="360" w:lineRule="auto"/>
              <w:ind w:left="614" w:hanging="283"/>
              <w:jc w:val="both"/>
              <w:rPr>
                <w:rFonts w:asciiTheme="minorHAnsi" w:hAnsiTheme="minorHAnsi" w:cstheme="minorHAnsi"/>
                <w:i/>
                <w:color w:val="000000"/>
                <w:sz w:val="24"/>
                <w:szCs w:val="24"/>
              </w:rPr>
            </w:pPr>
            <w:r w:rsidRPr="00B43606">
              <w:rPr>
                <w:rFonts w:asciiTheme="minorHAnsi" w:hAnsiTheme="minorHAnsi" w:cstheme="minorHAnsi"/>
                <w:sz w:val="24"/>
                <w:szCs w:val="24"/>
              </w:rPr>
              <w:t>Masa  Manfaat  Aset  Tak Berwujud  ditentukan  dengan  berpedoman Keputusan Menteri Keuangan Nomor: 620/KM.6/</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tentang Masa Manfaat Dalam Rangka Amortisasi Barang Milik Negara berupa Aset Tak Berwujud pada Entitas  Pemerintah  Pusat.  Secara  umum  tabel  masa  manfaat adalah sebagai berikut</w:t>
            </w:r>
            <w:r w:rsidR="000C0DC0">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 </w:t>
            </w:r>
          </w:p>
          <w:p w:rsidR="000C0DC0" w:rsidRDefault="000C0DC0" w:rsidP="000C0DC0">
            <w:pPr>
              <w:pStyle w:val="BodyTextIndent"/>
              <w:widowControl w:val="0"/>
              <w:spacing w:line="360" w:lineRule="auto"/>
              <w:jc w:val="both"/>
              <w:rPr>
                <w:rFonts w:asciiTheme="minorHAnsi" w:hAnsiTheme="minorHAnsi" w:cstheme="minorHAnsi"/>
                <w:sz w:val="24"/>
                <w:szCs w:val="24"/>
              </w:rPr>
            </w:pPr>
          </w:p>
          <w:p w:rsidR="000C0DC0" w:rsidRDefault="000C0DC0" w:rsidP="000C0DC0">
            <w:pPr>
              <w:pStyle w:val="BodyTextIndent"/>
              <w:widowControl w:val="0"/>
              <w:spacing w:line="360" w:lineRule="auto"/>
              <w:jc w:val="both"/>
              <w:rPr>
                <w:rFonts w:asciiTheme="minorHAnsi" w:hAnsiTheme="minorHAnsi" w:cstheme="minorHAnsi"/>
                <w:sz w:val="24"/>
                <w:szCs w:val="24"/>
              </w:rPr>
            </w:pPr>
          </w:p>
          <w:p w:rsidR="000C0DC0" w:rsidRDefault="000C0DC0" w:rsidP="000C0DC0">
            <w:pPr>
              <w:pStyle w:val="BodyTextIndent"/>
              <w:widowControl w:val="0"/>
              <w:spacing w:line="360" w:lineRule="auto"/>
              <w:jc w:val="both"/>
              <w:rPr>
                <w:rFonts w:asciiTheme="minorHAnsi" w:hAnsiTheme="minorHAnsi" w:cstheme="minorHAnsi"/>
                <w:sz w:val="24"/>
                <w:szCs w:val="24"/>
              </w:rPr>
            </w:pPr>
          </w:p>
          <w:p w:rsidR="000C0DC0" w:rsidRDefault="000C0DC0" w:rsidP="000C0DC0">
            <w:pPr>
              <w:pStyle w:val="BodyTextIndent"/>
              <w:widowControl w:val="0"/>
              <w:spacing w:line="360" w:lineRule="auto"/>
              <w:jc w:val="both"/>
              <w:rPr>
                <w:rFonts w:asciiTheme="minorHAnsi" w:hAnsiTheme="minorHAnsi" w:cstheme="minorHAnsi"/>
                <w:sz w:val="24"/>
                <w:szCs w:val="24"/>
              </w:rPr>
            </w:pPr>
          </w:p>
          <w:p w:rsidR="00396D07" w:rsidRPr="00B43606" w:rsidRDefault="00396D07" w:rsidP="00B1333F">
            <w:pPr>
              <w:pStyle w:val="BodyTextIndent"/>
              <w:widowControl w:val="0"/>
              <w:ind w:left="0"/>
              <w:jc w:val="center"/>
              <w:rPr>
                <w:rFonts w:asciiTheme="minorHAnsi" w:hAnsiTheme="minorHAnsi" w:cstheme="minorHAnsi"/>
                <w:i/>
                <w:color w:val="000000"/>
                <w:sz w:val="24"/>
                <w:szCs w:val="24"/>
              </w:rPr>
            </w:pPr>
            <w:r w:rsidRPr="00B43606">
              <w:rPr>
                <w:rFonts w:asciiTheme="minorHAnsi" w:hAnsiTheme="minorHAnsi" w:cstheme="minorHAnsi"/>
                <w:i/>
                <w:color w:val="000000"/>
                <w:sz w:val="24"/>
                <w:szCs w:val="24"/>
              </w:rPr>
              <w:lastRenderedPageBreak/>
              <w:t>Penggolongan Masa Manfaat Aset Tak Berwujud</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2392"/>
            </w:tblGrid>
            <w:tr w:rsidR="00396D07" w:rsidRPr="00B43606" w:rsidTr="00396D07">
              <w:trPr>
                <w:jc w:val="right"/>
              </w:trPr>
              <w:tc>
                <w:tcPr>
                  <w:tcW w:w="4394" w:type="dxa"/>
                  <w:shd w:val="clear" w:color="auto" w:fill="FFFF00"/>
                  <w:vAlign w:val="center"/>
                </w:tcPr>
                <w:p w:rsidR="00396D07" w:rsidRPr="00B43606" w:rsidRDefault="00396D07" w:rsidP="00396D07">
                  <w:pPr>
                    <w:pStyle w:val="BodyTextIndent"/>
                    <w:widowControl w:val="0"/>
                    <w:ind w:left="350" w:hanging="350"/>
                    <w:jc w:val="center"/>
                    <w:rPr>
                      <w:rFonts w:asciiTheme="minorHAnsi" w:hAnsiTheme="minorHAnsi" w:cstheme="minorHAnsi"/>
                      <w:b/>
                      <w:sz w:val="24"/>
                      <w:szCs w:val="24"/>
                    </w:rPr>
                  </w:pPr>
                  <w:r w:rsidRPr="00B43606">
                    <w:rPr>
                      <w:rFonts w:asciiTheme="minorHAnsi" w:hAnsiTheme="minorHAnsi" w:cstheme="minorHAnsi"/>
                      <w:b/>
                      <w:sz w:val="24"/>
                      <w:szCs w:val="24"/>
                    </w:rPr>
                    <w:t>Kelompok Aset Tak Berwujud</w:t>
                  </w:r>
                </w:p>
              </w:tc>
              <w:tc>
                <w:tcPr>
                  <w:tcW w:w="2392" w:type="dxa"/>
                  <w:shd w:val="clear" w:color="auto" w:fill="FFFF00"/>
                  <w:vAlign w:val="center"/>
                </w:tcPr>
                <w:p w:rsidR="00396D07" w:rsidRPr="00B43606" w:rsidRDefault="00396D07" w:rsidP="00396D07">
                  <w:pPr>
                    <w:pStyle w:val="BodyTextIndent"/>
                    <w:widowControl w:val="0"/>
                    <w:ind w:left="350" w:hanging="350"/>
                    <w:jc w:val="center"/>
                    <w:rPr>
                      <w:rFonts w:asciiTheme="minorHAnsi" w:hAnsiTheme="minorHAnsi" w:cstheme="minorHAnsi"/>
                      <w:b/>
                      <w:sz w:val="24"/>
                      <w:szCs w:val="24"/>
                    </w:rPr>
                  </w:pPr>
                  <w:r w:rsidRPr="00B43606">
                    <w:rPr>
                      <w:rFonts w:asciiTheme="minorHAnsi" w:hAnsiTheme="minorHAnsi" w:cstheme="minorHAnsi"/>
                      <w:b/>
                      <w:sz w:val="24"/>
                      <w:szCs w:val="24"/>
                    </w:rPr>
                    <w:t>Masa Manfaat (tahun)</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i/>
                      <w:sz w:val="24"/>
                      <w:szCs w:val="24"/>
                    </w:rPr>
                    <w:t xml:space="preserve">Software </w:t>
                  </w:r>
                  <w:r w:rsidRPr="00B43606">
                    <w:rPr>
                      <w:rFonts w:asciiTheme="minorHAnsi" w:hAnsiTheme="minorHAnsi" w:cstheme="minorHAnsi"/>
                      <w:sz w:val="24"/>
                      <w:szCs w:val="24"/>
                    </w:rPr>
                    <w:t>Komputer</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4</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i/>
                      <w:sz w:val="24"/>
                      <w:szCs w:val="24"/>
                    </w:rPr>
                    <w:t>Franchise</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5</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0" w:firstLine="18"/>
                    <w:rPr>
                      <w:rFonts w:asciiTheme="minorHAnsi" w:hAnsiTheme="minorHAnsi" w:cstheme="minorHAnsi"/>
                      <w:sz w:val="24"/>
                      <w:szCs w:val="24"/>
                    </w:rPr>
                  </w:pPr>
                  <w:r w:rsidRPr="00B43606">
                    <w:rPr>
                      <w:rFonts w:asciiTheme="minorHAnsi" w:hAnsiTheme="minorHAnsi" w:cstheme="minorHAnsi"/>
                      <w:sz w:val="24"/>
                      <w:szCs w:val="24"/>
                    </w:rPr>
                    <w:t>Lisensi, Hak Paten Sederhana, Merk, Desain Industri, Rahasia Dagang, Desain Tata Letak Sirkuit Terpadu.</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10</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0" w:firstLine="18"/>
                    <w:rPr>
                      <w:rFonts w:asciiTheme="minorHAnsi" w:hAnsiTheme="minorHAnsi" w:cstheme="minorHAnsi"/>
                      <w:sz w:val="24"/>
                      <w:szCs w:val="24"/>
                    </w:rPr>
                  </w:pPr>
                  <w:r w:rsidRPr="00B43606">
                    <w:rPr>
                      <w:rFonts w:asciiTheme="minorHAnsi" w:hAnsiTheme="minorHAnsi" w:cstheme="minorHAnsi"/>
                      <w:sz w:val="24"/>
                      <w:szCs w:val="24"/>
                    </w:rPr>
                    <w:t>Hak Ekonomi Lembaga Penyiaran, Paten Biasa, Perlindungan Varietas Tanaman Semusim.</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20</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0" w:firstLine="18"/>
                    <w:rPr>
                      <w:rFonts w:asciiTheme="minorHAnsi" w:hAnsiTheme="minorHAnsi" w:cstheme="minorHAnsi"/>
                      <w:sz w:val="24"/>
                      <w:szCs w:val="24"/>
                    </w:rPr>
                  </w:pPr>
                  <w:r w:rsidRPr="00B43606">
                    <w:rPr>
                      <w:rFonts w:asciiTheme="minorHAnsi" w:hAnsiTheme="minorHAnsi" w:cstheme="minorHAnsi"/>
                      <w:sz w:val="24"/>
                      <w:szCs w:val="24"/>
                    </w:rPr>
                    <w:t>Hak Cipta Karya Seni Terapan, Perlindungan Varietas Tanaman Tahunan</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25</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8" w:firstLine="18"/>
                    <w:rPr>
                      <w:rFonts w:asciiTheme="minorHAnsi" w:hAnsiTheme="minorHAnsi" w:cstheme="minorHAnsi"/>
                      <w:sz w:val="24"/>
                      <w:szCs w:val="24"/>
                    </w:rPr>
                  </w:pPr>
                  <w:r w:rsidRPr="00B43606">
                    <w:rPr>
                      <w:rFonts w:asciiTheme="minorHAnsi" w:hAnsiTheme="minorHAnsi" w:cstheme="minorHAnsi"/>
                      <w:sz w:val="24"/>
                      <w:szCs w:val="24"/>
                    </w:rPr>
                    <w:t>Hak Cipta atas Ciptaan Gol.II, Hak Ekonomi Pelaku Pertunjukan, Hak Ekonomi Produser Fonogram.</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50</w:t>
                  </w:r>
                </w:p>
              </w:tc>
            </w:tr>
            <w:tr w:rsidR="00396D07" w:rsidRPr="00B43606" w:rsidTr="00396D07">
              <w:trPr>
                <w:jc w:val="right"/>
              </w:trPr>
              <w:tc>
                <w:tcPr>
                  <w:tcW w:w="4394" w:type="dxa"/>
                  <w:shd w:val="clear" w:color="auto" w:fill="DAEEF3"/>
                  <w:vAlign w:val="center"/>
                </w:tcPr>
                <w:p w:rsidR="00396D07" w:rsidRPr="00B43606" w:rsidRDefault="00396D07" w:rsidP="00396D07">
                  <w:pPr>
                    <w:pStyle w:val="BodyTextIndent"/>
                    <w:widowControl w:val="0"/>
                    <w:ind w:left="350" w:hanging="350"/>
                    <w:rPr>
                      <w:rFonts w:asciiTheme="minorHAnsi" w:hAnsiTheme="minorHAnsi" w:cstheme="minorHAnsi"/>
                      <w:sz w:val="24"/>
                      <w:szCs w:val="24"/>
                    </w:rPr>
                  </w:pPr>
                  <w:r w:rsidRPr="00B43606">
                    <w:rPr>
                      <w:rFonts w:asciiTheme="minorHAnsi" w:hAnsiTheme="minorHAnsi" w:cstheme="minorHAnsi"/>
                      <w:sz w:val="24"/>
                      <w:szCs w:val="24"/>
                    </w:rPr>
                    <w:t>Hak Cipta atas Ciptaan Gol.I</w:t>
                  </w:r>
                </w:p>
              </w:tc>
              <w:tc>
                <w:tcPr>
                  <w:tcW w:w="2392" w:type="dxa"/>
                  <w:shd w:val="clear" w:color="auto" w:fill="DAEEF3"/>
                  <w:vAlign w:val="center"/>
                </w:tcPr>
                <w:p w:rsidR="00396D07" w:rsidRPr="00B43606" w:rsidRDefault="00396D07" w:rsidP="00396D07">
                  <w:pPr>
                    <w:pStyle w:val="BodyTextIndent"/>
                    <w:widowControl w:val="0"/>
                    <w:ind w:left="350" w:hanging="350"/>
                    <w:jc w:val="center"/>
                    <w:rPr>
                      <w:rFonts w:asciiTheme="minorHAnsi" w:hAnsiTheme="minorHAnsi" w:cstheme="minorHAnsi"/>
                      <w:sz w:val="24"/>
                      <w:szCs w:val="24"/>
                    </w:rPr>
                  </w:pPr>
                  <w:r w:rsidRPr="00B43606">
                    <w:rPr>
                      <w:rFonts w:asciiTheme="minorHAnsi" w:hAnsiTheme="minorHAnsi" w:cstheme="minorHAnsi"/>
                      <w:sz w:val="24"/>
                      <w:szCs w:val="24"/>
                    </w:rPr>
                    <w:t>70</w:t>
                  </w:r>
                </w:p>
              </w:tc>
            </w:tr>
          </w:tbl>
          <w:p w:rsidR="00396D07" w:rsidRPr="00B43606" w:rsidRDefault="00396D07" w:rsidP="00396D07">
            <w:pPr>
              <w:pStyle w:val="BodyTextIndent"/>
              <w:widowControl w:val="0"/>
              <w:spacing w:after="0" w:line="360" w:lineRule="auto"/>
              <w:ind w:left="714"/>
              <w:jc w:val="both"/>
              <w:rPr>
                <w:rFonts w:asciiTheme="minorHAnsi" w:hAnsiTheme="minorHAnsi" w:cstheme="minorHAnsi"/>
                <w:sz w:val="24"/>
                <w:szCs w:val="24"/>
              </w:rPr>
            </w:pPr>
          </w:p>
          <w:p w:rsidR="00396D07" w:rsidRPr="000C0DC0" w:rsidRDefault="00396D07" w:rsidP="000C0DC0">
            <w:pPr>
              <w:pStyle w:val="BodyTextIndent"/>
              <w:widowControl w:val="0"/>
              <w:numPr>
                <w:ilvl w:val="1"/>
                <w:numId w:val="153"/>
              </w:numPr>
              <w:tabs>
                <w:tab w:val="clear" w:pos="1440"/>
              </w:tabs>
              <w:spacing w:line="360" w:lineRule="auto"/>
              <w:ind w:left="749"/>
              <w:jc w:val="both"/>
              <w:rPr>
                <w:rFonts w:asciiTheme="minorHAnsi" w:hAnsiTheme="minorHAnsi" w:cstheme="minorHAnsi"/>
                <w:sz w:val="24"/>
                <w:szCs w:val="24"/>
              </w:rPr>
            </w:pPr>
            <w:r w:rsidRPr="00B43606">
              <w:rPr>
                <w:rFonts w:asciiTheme="minorHAnsi" w:hAnsiTheme="minorHAnsi" w:cstheme="minorHAnsi"/>
                <w:sz w:val="24"/>
                <w:szCs w:val="24"/>
              </w:rPr>
              <w:t xml:space="preserve">Aset  Lain-lain berupa aset tetap pemerintah disajikan sebesar nilai buku yaitu harga perolehan dikurangi akumulasi penyusutan. </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 xml:space="preserve"> Kewajiban</w:t>
            </w:r>
          </w:p>
        </w:tc>
        <w:tc>
          <w:tcPr>
            <w:tcW w:w="7025" w:type="dxa"/>
            <w:gridSpan w:val="2"/>
          </w:tcPr>
          <w:p w:rsidR="00396D07" w:rsidRPr="00B43606" w:rsidRDefault="00396D07" w:rsidP="00CE774F">
            <w:pPr>
              <w:pStyle w:val="BodyTextIndent"/>
              <w:widowControl w:val="0"/>
              <w:numPr>
                <w:ilvl w:val="0"/>
                <w:numId w:val="73"/>
              </w:numPr>
              <w:spacing w:line="360" w:lineRule="auto"/>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Kewajiban</w:t>
            </w:r>
          </w:p>
          <w:p w:rsidR="00396D07" w:rsidRPr="00B43606" w:rsidRDefault="00396D07" w:rsidP="00CE774F">
            <w:pPr>
              <w:pStyle w:val="BodyTextIndent"/>
              <w:widowControl w:val="0"/>
              <w:numPr>
                <w:ilvl w:val="0"/>
                <w:numId w:val="80"/>
              </w:numPr>
              <w:spacing w:after="0" w:line="360" w:lineRule="auto"/>
              <w:ind w:left="743"/>
              <w:jc w:val="both"/>
              <w:rPr>
                <w:rFonts w:asciiTheme="minorHAnsi" w:hAnsiTheme="minorHAnsi" w:cstheme="minorHAnsi"/>
                <w:bCs/>
                <w:sz w:val="24"/>
                <w:szCs w:val="24"/>
              </w:rPr>
            </w:pPr>
            <w:r w:rsidRPr="00B43606">
              <w:rPr>
                <w:rFonts w:asciiTheme="minorHAnsi" w:hAnsiTheme="minorHAnsi" w:cstheme="minorHAnsi"/>
                <w:bCs/>
                <w:sz w:val="24"/>
                <w:szCs w:val="24"/>
              </w:rPr>
              <w:t xml:space="preserve">Kewajiban adalah utang yang timbul dari peristiwa masa lalu yang penyelesaiannya mengakibatkan aliran keluar sumber daya ekonomi pemerintah. </w:t>
            </w:r>
          </w:p>
          <w:p w:rsidR="00396D07" w:rsidRPr="00B43606" w:rsidRDefault="00396D07" w:rsidP="00CE774F">
            <w:pPr>
              <w:pStyle w:val="BodyTextIndent"/>
              <w:widowControl w:val="0"/>
              <w:numPr>
                <w:ilvl w:val="0"/>
                <w:numId w:val="80"/>
              </w:numPr>
              <w:spacing w:after="0" w:line="360" w:lineRule="auto"/>
              <w:ind w:left="743"/>
              <w:jc w:val="both"/>
              <w:rPr>
                <w:rFonts w:asciiTheme="minorHAnsi" w:hAnsiTheme="minorHAnsi" w:cstheme="minorHAnsi"/>
                <w:bCs/>
                <w:sz w:val="24"/>
                <w:szCs w:val="24"/>
              </w:rPr>
            </w:pPr>
            <w:r w:rsidRPr="00B43606">
              <w:rPr>
                <w:rFonts w:asciiTheme="minorHAnsi" w:hAnsiTheme="minorHAnsi" w:cstheme="minorHAnsi"/>
                <w:bCs/>
                <w:sz w:val="24"/>
                <w:szCs w:val="24"/>
              </w:rPr>
              <w:t>Kewajiban pemerintah diklasifikasikan kedalam kewajiban jangka pendek dan kewajiban jangka panjang.</w:t>
            </w:r>
          </w:p>
          <w:p w:rsidR="00396D07" w:rsidRPr="00B43606" w:rsidRDefault="00396D07" w:rsidP="00CE774F">
            <w:pPr>
              <w:pStyle w:val="BodyTextIndent"/>
              <w:widowControl w:val="0"/>
              <w:numPr>
                <w:ilvl w:val="0"/>
                <w:numId w:val="74"/>
              </w:numPr>
              <w:tabs>
                <w:tab w:val="clear" w:pos="757"/>
              </w:tabs>
              <w:spacing w:after="0" w:line="360" w:lineRule="auto"/>
              <w:ind w:left="1103"/>
              <w:jc w:val="both"/>
              <w:rPr>
                <w:rFonts w:asciiTheme="minorHAnsi" w:hAnsiTheme="minorHAnsi" w:cstheme="minorHAnsi"/>
                <w:bCs/>
                <w:sz w:val="24"/>
                <w:szCs w:val="24"/>
              </w:rPr>
            </w:pPr>
            <w:r w:rsidRPr="00B43606">
              <w:rPr>
                <w:rFonts w:asciiTheme="minorHAnsi" w:hAnsiTheme="minorHAnsi" w:cstheme="minorHAnsi"/>
                <w:bCs/>
                <w:sz w:val="24"/>
                <w:szCs w:val="24"/>
              </w:rPr>
              <w:t>Kewajiban Jangka Pendek</w:t>
            </w:r>
          </w:p>
          <w:p w:rsidR="00396D07" w:rsidRPr="00B43606" w:rsidRDefault="00396D07" w:rsidP="00396D07">
            <w:pPr>
              <w:pStyle w:val="BodyTextIndent"/>
              <w:widowControl w:val="0"/>
              <w:spacing w:line="360" w:lineRule="auto"/>
              <w:ind w:left="1103"/>
              <w:jc w:val="both"/>
              <w:rPr>
                <w:rFonts w:asciiTheme="minorHAnsi" w:hAnsiTheme="minorHAnsi" w:cstheme="minorHAnsi"/>
                <w:bCs/>
                <w:sz w:val="24"/>
                <w:szCs w:val="24"/>
              </w:rPr>
            </w:pPr>
            <w:r w:rsidRPr="00B43606">
              <w:rPr>
                <w:rFonts w:asciiTheme="minorHAnsi" w:hAnsiTheme="minorHAnsi" w:cstheme="minorHAnsi"/>
                <w:bCs/>
                <w:sz w:val="24"/>
                <w:szCs w:val="24"/>
              </w:rPr>
              <w:t>Suatu kewajiban diklasifikasikan sebagai kewajiban jangka pendek jika diharapkan untuk dibayar atau jatuh tempo dalam waktu dua belas bulan setelah tanggal pelaporan.</w:t>
            </w:r>
          </w:p>
          <w:p w:rsidR="00396D07" w:rsidRDefault="00396D07" w:rsidP="00396D07">
            <w:pPr>
              <w:pStyle w:val="BodyTextIndent"/>
              <w:widowControl w:val="0"/>
              <w:spacing w:before="120" w:line="360" w:lineRule="auto"/>
              <w:ind w:left="1103"/>
              <w:jc w:val="both"/>
              <w:rPr>
                <w:rFonts w:asciiTheme="minorHAnsi" w:hAnsiTheme="minorHAnsi" w:cstheme="minorHAnsi"/>
                <w:bCs/>
                <w:sz w:val="24"/>
                <w:szCs w:val="24"/>
              </w:rPr>
            </w:pPr>
            <w:r w:rsidRPr="00B43606">
              <w:rPr>
                <w:rFonts w:asciiTheme="minorHAnsi" w:hAnsiTheme="minorHAnsi" w:cstheme="minorHAnsi"/>
                <w:bCs/>
                <w:sz w:val="24"/>
                <w:szCs w:val="24"/>
              </w:rPr>
              <w:lastRenderedPageBreak/>
              <w:t>Kewajiban jangka pendek meliputi Utang Kepada Pihak Ketiga, Belanja yang Masih Harus  Dibayar, Pendapatan Diterima di Muka, Bagian Lancar Utang Jangka Panjang, dan Utang Jangka Pendek Lainnya.</w:t>
            </w:r>
          </w:p>
          <w:p w:rsidR="00396D07" w:rsidRPr="00B43606" w:rsidRDefault="00396D07" w:rsidP="00CE774F">
            <w:pPr>
              <w:pStyle w:val="BodyTextIndent"/>
              <w:widowControl w:val="0"/>
              <w:numPr>
                <w:ilvl w:val="0"/>
                <w:numId w:val="74"/>
              </w:numPr>
              <w:tabs>
                <w:tab w:val="clear" w:pos="757"/>
              </w:tabs>
              <w:spacing w:after="0" w:line="360" w:lineRule="auto"/>
              <w:ind w:left="1103"/>
              <w:jc w:val="both"/>
              <w:rPr>
                <w:rFonts w:asciiTheme="minorHAnsi" w:hAnsiTheme="minorHAnsi" w:cstheme="minorHAnsi"/>
                <w:bCs/>
                <w:sz w:val="24"/>
                <w:szCs w:val="24"/>
              </w:rPr>
            </w:pPr>
            <w:r w:rsidRPr="00B43606">
              <w:rPr>
                <w:rFonts w:asciiTheme="minorHAnsi" w:hAnsiTheme="minorHAnsi" w:cstheme="minorHAnsi"/>
                <w:bCs/>
                <w:sz w:val="24"/>
                <w:szCs w:val="24"/>
              </w:rPr>
              <w:t>Kewajiban Jangka Panjang</w:t>
            </w:r>
          </w:p>
          <w:p w:rsidR="00396D07" w:rsidRPr="00B43606" w:rsidRDefault="00396D07" w:rsidP="0039654E">
            <w:pPr>
              <w:pStyle w:val="BodyTextIndent"/>
              <w:widowControl w:val="0"/>
              <w:spacing w:after="0" w:line="360" w:lineRule="auto"/>
              <w:ind w:left="1103"/>
              <w:jc w:val="both"/>
              <w:rPr>
                <w:rFonts w:asciiTheme="minorHAnsi" w:hAnsiTheme="minorHAnsi" w:cstheme="minorHAnsi"/>
                <w:bCs/>
                <w:sz w:val="24"/>
                <w:szCs w:val="24"/>
              </w:rPr>
            </w:pPr>
            <w:r w:rsidRPr="00B43606">
              <w:rPr>
                <w:rFonts w:asciiTheme="minorHAnsi" w:hAnsiTheme="minorHAnsi" w:cstheme="minorHAnsi"/>
                <w:bCs/>
                <w:sz w:val="24"/>
                <w:szCs w:val="24"/>
              </w:rPr>
              <w:t>Kewajiban diklasifikasikan sebagai kewajiban jangka panjang jika diharapkan untuk dibayar atau jatuh tempo dalam waktu lebih dari dua belas bulan setelah tanggal pelaporan.</w:t>
            </w:r>
          </w:p>
          <w:p w:rsidR="00396D07" w:rsidRPr="00B43606" w:rsidRDefault="00396D07" w:rsidP="00CE774F">
            <w:pPr>
              <w:pStyle w:val="BodyTextIndent"/>
              <w:widowControl w:val="0"/>
              <w:numPr>
                <w:ilvl w:val="0"/>
                <w:numId w:val="80"/>
              </w:numPr>
              <w:spacing w:before="120" w:line="360" w:lineRule="auto"/>
              <w:ind w:left="743"/>
              <w:jc w:val="both"/>
              <w:rPr>
                <w:rFonts w:asciiTheme="minorHAnsi" w:hAnsiTheme="minorHAnsi" w:cstheme="minorHAnsi"/>
                <w:sz w:val="24"/>
                <w:szCs w:val="24"/>
              </w:rPr>
            </w:pPr>
            <w:r w:rsidRPr="00B43606">
              <w:rPr>
                <w:rFonts w:asciiTheme="minorHAnsi" w:hAnsiTheme="minorHAnsi" w:cstheme="minorHAnsi"/>
                <w:sz w:val="24"/>
                <w:szCs w:val="24"/>
              </w:rPr>
              <w:t xml:space="preserve">Kewajiban dicatat sebesar nilai nominal, yaitu sebesar nilai kewajiban pemerintah pada saat pertama kali transaksi berlangsung. </w:t>
            </w:r>
          </w:p>
        </w:tc>
      </w:tr>
      <w:tr w:rsidR="00396D07" w:rsidRPr="00B43606" w:rsidTr="00D03A65">
        <w:trPr>
          <w:gridBefore w:val="1"/>
          <w:wBefore w:w="139" w:type="dxa"/>
          <w:jc w:val="center"/>
        </w:trPr>
        <w:tc>
          <w:tcPr>
            <w:tcW w:w="1978" w:type="dxa"/>
            <w:gridSpan w:val="2"/>
          </w:tcPr>
          <w:p w:rsidR="00396D07" w:rsidRPr="00B43606" w:rsidRDefault="00396D07" w:rsidP="00396D07">
            <w:pPr>
              <w:spacing w:line="360" w:lineRule="auto"/>
              <w:ind w:right="259"/>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 xml:space="preserve"> Ekuitas </w:t>
            </w:r>
          </w:p>
        </w:tc>
        <w:tc>
          <w:tcPr>
            <w:tcW w:w="7025" w:type="dxa"/>
            <w:gridSpan w:val="2"/>
          </w:tcPr>
          <w:p w:rsidR="00396D07" w:rsidRPr="00B43606" w:rsidRDefault="00396D07" w:rsidP="00CE774F">
            <w:pPr>
              <w:pStyle w:val="BodyTextIndent"/>
              <w:widowControl w:val="0"/>
              <w:numPr>
                <w:ilvl w:val="0"/>
                <w:numId w:val="73"/>
              </w:numPr>
              <w:spacing w:line="360" w:lineRule="auto"/>
              <w:ind w:left="372"/>
              <w:jc w:val="both"/>
              <w:rPr>
                <w:rFonts w:asciiTheme="minorHAnsi" w:hAnsiTheme="minorHAnsi" w:cstheme="minorHAnsi"/>
                <w:b/>
                <w:color w:val="002060"/>
                <w:sz w:val="24"/>
                <w:szCs w:val="24"/>
              </w:rPr>
            </w:pPr>
            <w:r w:rsidRPr="00B43606">
              <w:rPr>
                <w:rFonts w:asciiTheme="minorHAnsi" w:hAnsiTheme="minorHAnsi" w:cstheme="minorHAnsi"/>
                <w:b/>
                <w:color w:val="002060"/>
                <w:sz w:val="24"/>
                <w:szCs w:val="24"/>
              </w:rPr>
              <w:t xml:space="preserve">Ekuitas </w:t>
            </w:r>
          </w:p>
          <w:p w:rsidR="00D03A65" w:rsidRPr="00B43606" w:rsidRDefault="00396D07" w:rsidP="00F37BFB">
            <w:pPr>
              <w:pStyle w:val="BodyTextIndent"/>
              <w:widowControl w:val="0"/>
              <w:spacing w:line="360" w:lineRule="auto"/>
              <w:ind w:left="318"/>
              <w:jc w:val="both"/>
              <w:rPr>
                <w:rFonts w:asciiTheme="minorHAnsi" w:hAnsiTheme="minorHAnsi" w:cstheme="minorHAnsi"/>
                <w:color w:val="000000"/>
                <w:sz w:val="24"/>
                <w:szCs w:val="24"/>
              </w:rPr>
            </w:pPr>
            <w:r w:rsidRPr="00B43606">
              <w:rPr>
                <w:rFonts w:asciiTheme="minorHAnsi" w:hAnsiTheme="minorHAnsi" w:cstheme="minorHAnsi"/>
                <w:color w:val="000000"/>
                <w:sz w:val="24"/>
                <w:szCs w:val="24"/>
              </w:rPr>
              <w:t>Ekuitas merupakan merupakan selisih antara aset dengan kewajiban dalam satu periode. Pengungkapan lebih lanjut dari ekuitas disajikan dalam Laporan Perubahan Ekuitas.</w:t>
            </w: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F37BFB" w:rsidRPr="00B43606" w:rsidRDefault="00F37BFB" w:rsidP="00F37BFB">
            <w:pPr>
              <w:pStyle w:val="BodyTextIndent"/>
              <w:widowControl w:val="0"/>
              <w:spacing w:line="360" w:lineRule="auto"/>
              <w:ind w:left="318"/>
              <w:jc w:val="both"/>
              <w:rPr>
                <w:rFonts w:asciiTheme="minorHAnsi" w:hAnsiTheme="minorHAnsi" w:cstheme="minorHAnsi"/>
                <w:color w:val="000000"/>
                <w:sz w:val="24"/>
                <w:szCs w:val="24"/>
              </w:rPr>
            </w:pPr>
          </w:p>
          <w:p w:rsidR="000C0DC0" w:rsidRPr="00B43606" w:rsidRDefault="000C0DC0" w:rsidP="00F37BFB">
            <w:pPr>
              <w:pStyle w:val="BodyTextIndent"/>
              <w:widowControl w:val="0"/>
              <w:spacing w:line="360" w:lineRule="auto"/>
              <w:ind w:left="0"/>
              <w:jc w:val="both"/>
              <w:rPr>
                <w:rFonts w:asciiTheme="minorHAnsi" w:hAnsiTheme="minorHAnsi" w:cstheme="minorHAnsi"/>
                <w:color w:val="000000"/>
                <w:sz w:val="24"/>
                <w:szCs w:val="24"/>
              </w:rPr>
            </w:pP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Pr>
        <w:tc>
          <w:tcPr>
            <w:tcW w:w="1985" w:type="dxa"/>
            <w:gridSpan w:val="2"/>
            <w:tcBorders>
              <w:top w:val="nil"/>
              <w:left w:val="nil"/>
              <w:bottom w:val="nil"/>
              <w:right w:val="nil"/>
            </w:tcBorders>
          </w:tcPr>
          <w:p w:rsidR="00F37BFB" w:rsidRPr="00B43606" w:rsidRDefault="00F37BFB" w:rsidP="00F37BFB">
            <w:pPr>
              <w:spacing w:line="360" w:lineRule="auto"/>
              <w:rPr>
                <w:rFonts w:asciiTheme="minorHAnsi" w:hAnsiTheme="minorHAnsi" w:cstheme="minorHAnsi"/>
                <w:color w:val="C00000"/>
                <w:sz w:val="24"/>
                <w:szCs w:val="24"/>
              </w:rPr>
            </w:pPr>
            <w:r w:rsidRPr="00B43606">
              <w:rPr>
                <w:rFonts w:asciiTheme="minorHAnsi" w:hAnsiTheme="minorHAnsi" w:cstheme="minorHAnsi"/>
                <w:color w:val="C00000"/>
                <w:sz w:val="24"/>
                <w:szCs w:val="24"/>
              </w:rPr>
              <w:lastRenderedPageBreak/>
              <w:t xml:space="preserve">      </w:t>
            </w:r>
          </w:p>
        </w:tc>
        <w:tc>
          <w:tcPr>
            <w:tcW w:w="6945" w:type="dxa"/>
            <w:gridSpan w:val="2"/>
            <w:tcBorders>
              <w:top w:val="nil"/>
              <w:left w:val="nil"/>
              <w:bottom w:val="nil"/>
              <w:right w:val="nil"/>
            </w:tcBorders>
          </w:tcPr>
          <w:p w:rsidR="00396D07" w:rsidRPr="00B43606" w:rsidRDefault="000C0DC0" w:rsidP="00D03A65">
            <w:pPr>
              <w:numPr>
                <w:ilvl w:val="0"/>
                <w:numId w:val="87"/>
              </w:numPr>
              <w:tabs>
                <w:tab w:val="clear" w:pos="885"/>
              </w:tabs>
              <w:spacing w:after="0" w:line="360" w:lineRule="auto"/>
              <w:ind w:left="33" w:firstLine="0"/>
              <w:jc w:val="both"/>
              <w:rPr>
                <w:rFonts w:asciiTheme="minorHAnsi" w:hAnsiTheme="minorHAnsi" w:cstheme="minorHAnsi"/>
                <w:b/>
                <w:color w:val="0000FF"/>
                <w:sz w:val="24"/>
                <w:szCs w:val="24"/>
              </w:rPr>
            </w:pPr>
            <w:r>
              <w:rPr>
                <w:rFonts w:asciiTheme="minorHAnsi" w:hAnsiTheme="minorHAnsi" w:cstheme="minorHAnsi"/>
                <w:b/>
                <w:color w:val="0000FF"/>
                <w:sz w:val="24"/>
                <w:szCs w:val="24"/>
                <w:lang w:val="en-US"/>
              </w:rPr>
              <w:t xml:space="preserve"> </w:t>
            </w:r>
            <w:r w:rsidR="00396D07" w:rsidRPr="00B43606">
              <w:rPr>
                <w:rFonts w:asciiTheme="minorHAnsi" w:hAnsiTheme="minorHAnsi" w:cstheme="minorHAnsi"/>
                <w:b/>
                <w:color w:val="0000FF"/>
                <w:sz w:val="24"/>
                <w:szCs w:val="24"/>
              </w:rPr>
              <w:t>PENJELASAN ATAS POS-POS LAPORAN REALISASI ANGGARAN</w:t>
            </w: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Pr>
        <w:tc>
          <w:tcPr>
            <w:tcW w:w="1985" w:type="dxa"/>
            <w:gridSpan w:val="2"/>
            <w:tcBorders>
              <w:top w:val="nil"/>
              <w:left w:val="nil"/>
              <w:bottom w:val="nil"/>
              <w:right w:val="nil"/>
            </w:tcBorders>
          </w:tcPr>
          <w:p w:rsidR="00396D07" w:rsidRPr="00633F75" w:rsidRDefault="00396D07" w:rsidP="00396D07">
            <w:pPr>
              <w:spacing w:line="360" w:lineRule="auto"/>
              <w:ind w:right="12"/>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 xml:space="preserve">Realisasi Pendapatan </w:t>
            </w:r>
            <w:r w:rsidR="000C0DC0">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Rp</w:t>
            </w:r>
            <w:r w:rsidR="000C0DC0">
              <w:rPr>
                <w:rFonts w:asciiTheme="minorHAnsi" w:eastAsia="Arial Unicode MS" w:hAnsiTheme="minorHAnsi" w:cstheme="minorHAnsi"/>
                <w:i/>
                <w:color w:val="C00000"/>
                <w:sz w:val="24"/>
                <w:szCs w:val="24"/>
                <w:lang w:val="en-US"/>
              </w:rPr>
              <w:t xml:space="preserve">. </w:t>
            </w:r>
            <w:r w:rsidR="00C307EE">
              <w:rPr>
                <w:rFonts w:asciiTheme="minorHAnsi" w:eastAsia="Arial Unicode MS" w:hAnsiTheme="minorHAnsi" w:cstheme="minorHAnsi"/>
                <w:i/>
                <w:color w:val="C00000"/>
                <w:sz w:val="24"/>
                <w:szCs w:val="24"/>
                <w:lang w:val="en-US"/>
              </w:rPr>
              <w:t>29.386.200</w:t>
            </w:r>
          </w:p>
          <w:p w:rsidR="00396D07" w:rsidRPr="00B43606" w:rsidRDefault="00396D07" w:rsidP="00396D07">
            <w:pPr>
              <w:spacing w:line="360" w:lineRule="auto"/>
              <w:rPr>
                <w:rFonts w:asciiTheme="minorHAnsi" w:hAnsiTheme="minorHAnsi" w:cstheme="minorHAnsi"/>
                <w:color w:val="C00000"/>
                <w:sz w:val="24"/>
                <w:szCs w:val="24"/>
                <w:lang w:val="es-ES"/>
              </w:rPr>
            </w:pPr>
          </w:p>
        </w:tc>
        <w:tc>
          <w:tcPr>
            <w:tcW w:w="6945" w:type="dxa"/>
            <w:gridSpan w:val="2"/>
            <w:tcBorders>
              <w:top w:val="nil"/>
              <w:left w:val="nil"/>
              <w:bottom w:val="nil"/>
              <w:right w:val="nil"/>
            </w:tcBorders>
          </w:tcPr>
          <w:p w:rsidR="00396D07" w:rsidRPr="00B43606" w:rsidRDefault="00396D07" w:rsidP="00396D07">
            <w:pPr>
              <w:pStyle w:val="Heading9"/>
              <w:spacing w:line="360" w:lineRule="auto"/>
              <w:jc w:val="both"/>
              <w:rPr>
                <w:rFonts w:asciiTheme="minorHAnsi" w:hAnsiTheme="minorHAnsi" w:cstheme="minorHAnsi"/>
                <w:color w:val="0000FF"/>
                <w:sz w:val="24"/>
                <w:lang w:val="en-US" w:eastAsia="en-US"/>
              </w:rPr>
            </w:pPr>
            <w:r w:rsidRPr="00B43606">
              <w:rPr>
                <w:rFonts w:asciiTheme="minorHAnsi" w:hAnsiTheme="minorHAnsi" w:cstheme="minorHAnsi"/>
                <w:color w:val="0000FF"/>
                <w:sz w:val="24"/>
                <w:lang w:eastAsia="en-US"/>
              </w:rPr>
              <w:t>B.1 Pendapatan</w:t>
            </w:r>
          </w:p>
          <w:p w:rsidR="00396D07" w:rsidRPr="00B43606" w:rsidRDefault="00396D07" w:rsidP="00396D07">
            <w:pPr>
              <w:tabs>
                <w:tab w:val="left" w:pos="567"/>
              </w:tabs>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Realisasi Pendapatan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adalah sebesar </w:t>
            </w:r>
            <w:r w:rsidRPr="00B43606">
              <w:rPr>
                <w:rFonts w:asciiTheme="minorHAnsi" w:hAnsiTheme="minorHAnsi" w:cstheme="minorHAnsi"/>
                <w:color w:val="000000"/>
                <w:sz w:val="24"/>
                <w:szCs w:val="24"/>
              </w:rPr>
              <w:t>Rp</w:t>
            </w:r>
            <w:r w:rsidR="000C0DC0">
              <w:rPr>
                <w:rFonts w:asciiTheme="minorHAnsi" w:hAnsiTheme="minorHAnsi" w:cstheme="minorHAnsi"/>
                <w:color w:val="000000"/>
                <w:sz w:val="24"/>
                <w:szCs w:val="24"/>
                <w:lang w:val="en-US"/>
              </w:rPr>
              <w:t xml:space="preserve">. </w:t>
            </w:r>
            <w:r w:rsidR="00C307EE">
              <w:rPr>
                <w:rFonts w:asciiTheme="minorHAnsi" w:hAnsiTheme="minorHAnsi" w:cstheme="minorHAnsi"/>
                <w:color w:val="000000"/>
                <w:sz w:val="24"/>
                <w:szCs w:val="24"/>
                <w:lang w:val="en-US"/>
              </w:rPr>
              <w:t>29.386.200</w:t>
            </w:r>
            <w:r w:rsidRPr="00B43606">
              <w:rPr>
                <w:rFonts w:asciiTheme="minorHAnsi" w:hAnsiTheme="minorHAnsi" w:cstheme="minorHAnsi"/>
                <w:color w:val="000000"/>
                <w:sz w:val="24"/>
                <w:szCs w:val="24"/>
              </w:rPr>
              <w:t xml:space="preserve"> </w:t>
            </w:r>
            <w:r w:rsidRPr="00B43606">
              <w:rPr>
                <w:rFonts w:asciiTheme="minorHAnsi" w:hAnsiTheme="minorHAnsi" w:cstheme="minorHAnsi"/>
                <w:sz w:val="24"/>
                <w:szCs w:val="24"/>
              </w:rPr>
              <w:t xml:space="preserve">atau mencapai </w:t>
            </w:r>
            <w:r w:rsidR="00AB3BCE">
              <w:rPr>
                <w:rFonts w:asciiTheme="minorHAnsi" w:hAnsiTheme="minorHAnsi" w:cstheme="minorHAnsi"/>
                <w:sz w:val="24"/>
                <w:szCs w:val="24"/>
                <w:lang w:val="en-US"/>
              </w:rPr>
              <w:t>1</w:t>
            </w:r>
            <w:r w:rsidR="00C307EE">
              <w:rPr>
                <w:rFonts w:asciiTheme="minorHAnsi" w:hAnsiTheme="minorHAnsi" w:cstheme="minorHAnsi"/>
                <w:sz w:val="24"/>
                <w:szCs w:val="24"/>
                <w:lang w:val="en-US"/>
              </w:rPr>
              <w:t>80,84</w:t>
            </w:r>
            <w:r w:rsidRPr="00B43606">
              <w:rPr>
                <w:rFonts w:asciiTheme="minorHAnsi" w:hAnsiTheme="minorHAnsi" w:cstheme="minorHAnsi"/>
                <w:sz w:val="24"/>
                <w:szCs w:val="24"/>
              </w:rPr>
              <w:t xml:space="preserve"> persen dari estimasi pendapatan yang ditetapkan sebesar </w:t>
            </w:r>
            <w:r w:rsidR="00BC4214">
              <w:rPr>
                <w:rFonts w:asciiTheme="minorHAnsi" w:hAnsiTheme="minorHAnsi" w:cstheme="minorHAnsi"/>
                <w:sz w:val="24"/>
                <w:szCs w:val="24"/>
                <w:lang w:val="en-US"/>
              </w:rPr>
              <w:t xml:space="preserve">                        </w:t>
            </w:r>
            <w:r w:rsidRPr="00B43606">
              <w:rPr>
                <w:rFonts w:asciiTheme="minorHAnsi" w:hAnsiTheme="minorHAnsi" w:cstheme="minorHAnsi"/>
                <w:sz w:val="24"/>
                <w:szCs w:val="24"/>
              </w:rPr>
              <w:t>Rp</w:t>
            </w:r>
            <w:r w:rsidR="00633F75">
              <w:rPr>
                <w:rFonts w:asciiTheme="minorHAnsi" w:hAnsiTheme="minorHAnsi" w:cstheme="minorHAnsi"/>
                <w:sz w:val="24"/>
                <w:szCs w:val="24"/>
                <w:lang w:val="en-US"/>
              </w:rPr>
              <w:t xml:space="preserve">. </w:t>
            </w:r>
            <w:r w:rsidR="00C307EE">
              <w:rPr>
                <w:rFonts w:asciiTheme="minorHAnsi" w:hAnsiTheme="minorHAnsi" w:cstheme="minorHAnsi"/>
                <w:sz w:val="24"/>
                <w:szCs w:val="24"/>
                <w:lang w:val="en-US"/>
              </w:rPr>
              <w:t>16.250.000</w:t>
            </w:r>
            <w:r w:rsidRPr="00B43606">
              <w:rPr>
                <w:rFonts w:asciiTheme="minorHAnsi" w:hAnsiTheme="minorHAnsi" w:cstheme="minorHAnsi"/>
                <w:sz w:val="24"/>
                <w:szCs w:val="24"/>
              </w:rPr>
              <w:t xml:space="preserve">. Pendapatan </w:t>
            </w:r>
            <w:r w:rsidR="00F0317A">
              <w:rPr>
                <w:rFonts w:asciiTheme="minorHAnsi" w:hAnsiTheme="minorHAnsi" w:cstheme="minorHAnsi"/>
                <w:color w:val="000000"/>
                <w:sz w:val="24"/>
                <w:szCs w:val="24"/>
              </w:rPr>
              <w:t>Pengadilan Agama Banggai</w:t>
            </w:r>
            <w:r w:rsidRPr="00B43606">
              <w:rPr>
                <w:rFonts w:asciiTheme="minorHAnsi" w:hAnsiTheme="minorHAnsi" w:cstheme="minorHAnsi"/>
                <w:color w:val="000000"/>
                <w:sz w:val="24"/>
                <w:szCs w:val="24"/>
              </w:rPr>
              <w:t xml:space="preserve"> terdiri dari Pendapatan </w:t>
            </w:r>
            <w:r w:rsidR="00C307EE">
              <w:rPr>
                <w:rFonts w:asciiTheme="minorHAnsi" w:hAnsiTheme="minorHAnsi" w:cstheme="minorHAnsi"/>
                <w:color w:val="000000"/>
                <w:sz w:val="24"/>
                <w:szCs w:val="24"/>
                <w:lang w:val="en-US"/>
              </w:rPr>
              <w:t>Uang Meja (Leges)</w:t>
            </w:r>
            <w:r w:rsidR="001D2D96">
              <w:rPr>
                <w:rFonts w:asciiTheme="minorHAnsi" w:hAnsiTheme="minorHAnsi" w:cstheme="minorHAnsi"/>
                <w:color w:val="000000"/>
                <w:sz w:val="24"/>
                <w:szCs w:val="24"/>
                <w:lang w:val="en-US"/>
              </w:rPr>
              <w:t xml:space="preserve">, </w:t>
            </w:r>
            <w:r w:rsidR="00C307EE">
              <w:rPr>
                <w:rFonts w:asciiTheme="minorHAnsi" w:hAnsiTheme="minorHAnsi" w:cstheme="minorHAnsi"/>
                <w:color w:val="000000"/>
                <w:sz w:val="24"/>
                <w:szCs w:val="24"/>
                <w:lang w:val="en-US"/>
              </w:rPr>
              <w:t xml:space="preserve">Pendapatan Ongkos Perkara </w:t>
            </w:r>
            <w:r w:rsidR="001D2D96">
              <w:rPr>
                <w:rFonts w:asciiTheme="minorHAnsi" w:hAnsiTheme="minorHAnsi" w:cstheme="minorHAnsi"/>
                <w:color w:val="000000"/>
                <w:sz w:val="24"/>
                <w:szCs w:val="24"/>
                <w:lang w:val="en-US"/>
              </w:rPr>
              <w:t xml:space="preserve">dan Pendapatan </w:t>
            </w:r>
            <w:r w:rsidR="00C307EE">
              <w:rPr>
                <w:rFonts w:asciiTheme="minorHAnsi" w:hAnsiTheme="minorHAnsi" w:cstheme="minorHAnsi"/>
                <w:color w:val="000000"/>
                <w:sz w:val="24"/>
                <w:szCs w:val="24"/>
                <w:lang w:val="en-US"/>
              </w:rPr>
              <w:t xml:space="preserve">Kejaksaan dan Peradilan Lainnya </w:t>
            </w:r>
            <w:r w:rsidRPr="00B43606">
              <w:rPr>
                <w:rFonts w:asciiTheme="minorHAnsi" w:hAnsiTheme="minorHAnsi" w:cstheme="minorHAnsi"/>
                <w:color w:val="000000"/>
                <w:sz w:val="24"/>
                <w:szCs w:val="24"/>
              </w:rPr>
              <w:t xml:space="preserve">dengan rincian </w:t>
            </w:r>
            <w:r w:rsidRPr="00B43606">
              <w:rPr>
                <w:rFonts w:asciiTheme="minorHAnsi" w:hAnsiTheme="minorHAnsi" w:cstheme="minorHAnsi"/>
                <w:sz w:val="24"/>
                <w:szCs w:val="24"/>
              </w:rPr>
              <w:t>sebagai berikut</w:t>
            </w:r>
            <w:r w:rsidR="001D2D96">
              <w:rPr>
                <w:rFonts w:asciiTheme="minorHAnsi" w:hAnsiTheme="minorHAnsi" w:cstheme="minorHAnsi"/>
                <w:sz w:val="24"/>
                <w:szCs w:val="24"/>
                <w:lang w:val="en-US"/>
              </w:rPr>
              <w:t xml:space="preserve"> </w:t>
            </w:r>
            <w:r w:rsidRPr="00B43606">
              <w:rPr>
                <w:rFonts w:asciiTheme="minorHAnsi" w:hAnsiTheme="minorHAnsi" w:cstheme="minorHAnsi"/>
                <w:sz w:val="24"/>
                <w:szCs w:val="24"/>
              </w:rPr>
              <w:t>:</w:t>
            </w:r>
          </w:p>
          <w:p w:rsidR="00396D07" w:rsidRPr="00B43606" w:rsidRDefault="00396D07" w:rsidP="00396D07">
            <w:pPr>
              <w:tabs>
                <w:tab w:val="left" w:pos="567"/>
              </w:tabs>
              <w:spacing w:after="0"/>
              <w:jc w:val="center"/>
              <w:rPr>
                <w:rFonts w:asciiTheme="minorHAnsi" w:hAnsiTheme="minorHAnsi" w:cstheme="minorHAnsi"/>
                <w:i/>
                <w:sz w:val="24"/>
                <w:szCs w:val="24"/>
              </w:rPr>
            </w:pPr>
            <w:r w:rsidRPr="00B43606">
              <w:rPr>
                <w:rFonts w:asciiTheme="minorHAnsi" w:hAnsiTheme="minorHAnsi" w:cstheme="minorHAnsi"/>
                <w:i/>
                <w:sz w:val="24"/>
                <w:szCs w:val="24"/>
              </w:rPr>
              <w:t>Rincian Estimasi dan Realisasi Pendapatan</w:t>
            </w:r>
          </w:p>
          <w:p w:rsidR="00396D07" w:rsidRPr="00B43606" w:rsidRDefault="00396D07" w:rsidP="00396D07">
            <w:pPr>
              <w:tabs>
                <w:tab w:val="left" w:pos="567"/>
              </w:tabs>
              <w:spacing w:after="0" w:line="240" w:lineRule="auto"/>
              <w:jc w:val="center"/>
              <w:rPr>
                <w:rFonts w:asciiTheme="minorHAnsi" w:hAnsiTheme="minorHAnsi" w:cstheme="minorHAnsi"/>
                <w:i/>
                <w:sz w:val="24"/>
                <w:szCs w:val="24"/>
              </w:rPr>
            </w:pPr>
          </w:p>
          <w:bookmarkStart w:id="4" w:name="_MON_1569150658"/>
          <w:bookmarkEnd w:id="4"/>
          <w:p w:rsidR="00396D07" w:rsidRPr="00B43606" w:rsidRDefault="00C307EE" w:rsidP="00396D07">
            <w:pPr>
              <w:tabs>
                <w:tab w:val="left" w:pos="567"/>
              </w:tabs>
              <w:spacing w:line="360" w:lineRule="auto"/>
              <w:jc w:val="both"/>
              <w:rPr>
                <w:rFonts w:asciiTheme="minorHAnsi" w:hAnsiTheme="minorHAnsi" w:cstheme="minorHAnsi"/>
                <w:sz w:val="24"/>
                <w:szCs w:val="24"/>
                <w:lang w:val="en-US"/>
              </w:rPr>
            </w:pPr>
            <w:r w:rsidRPr="00B43606">
              <w:rPr>
                <w:rFonts w:asciiTheme="minorHAnsi" w:hAnsiTheme="minorHAnsi" w:cstheme="minorHAnsi"/>
                <w:i/>
                <w:sz w:val="24"/>
                <w:szCs w:val="24"/>
              </w:rPr>
              <w:object w:dxaOrig="9362" w:dyaOrig="3430">
                <v:shape id="_x0000_i1028" type="#_x0000_t75" style="width:338.2pt;height:127.1pt" o:ole="">
                  <v:imagedata r:id="rId18" o:title=""/>
                </v:shape>
                <o:OLEObject Type="Embed" ProgID="Excel.Sheet.12" ShapeID="_x0000_i1028" DrawAspect="Content" ObjectID="_1577048343" r:id="rId19"/>
              </w:object>
            </w: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Height w:val="234"/>
        </w:trPr>
        <w:tc>
          <w:tcPr>
            <w:tcW w:w="1985" w:type="dxa"/>
            <w:gridSpan w:val="2"/>
            <w:tcBorders>
              <w:top w:val="nil"/>
              <w:left w:val="nil"/>
              <w:bottom w:val="nil"/>
              <w:right w:val="nil"/>
            </w:tcBorders>
          </w:tcPr>
          <w:p w:rsidR="00396D07" w:rsidRPr="00B43606" w:rsidRDefault="00396D07" w:rsidP="00396D07">
            <w:pPr>
              <w:spacing w:line="360" w:lineRule="auto"/>
              <w:ind w:right="11"/>
              <w:rPr>
                <w:rFonts w:asciiTheme="minorHAnsi" w:hAnsiTheme="minorHAnsi" w:cstheme="minorHAnsi"/>
                <w:color w:val="C00000"/>
                <w:sz w:val="24"/>
                <w:szCs w:val="24"/>
              </w:rPr>
            </w:pPr>
          </w:p>
        </w:tc>
        <w:tc>
          <w:tcPr>
            <w:tcW w:w="6945" w:type="dxa"/>
            <w:gridSpan w:val="2"/>
            <w:tcBorders>
              <w:top w:val="nil"/>
              <w:left w:val="nil"/>
              <w:bottom w:val="nil"/>
              <w:right w:val="nil"/>
            </w:tcBorders>
          </w:tcPr>
          <w:p w:rsidR="00396D07" w:rsidRPr="00B43606" w:rsidRDefault="00396D07" w:rsidP="00396D07">
            <w:pPr>
              <w:tabs>
                <w:tab w:val="left" w:pos="567"/>
              </w:tabs>
              <w:spacing w:after="240" w:line="360" w:lineRule="auto"/>
              <w:jc w:val="both"/>
              <w:rPr>
                <w:rFonts w:asciiTheme="minorHAnsi" w:hAnsiTheme="minorHAnsi" w:cstheme="minorHAnsi"/>
                <w:color w:val="000000"/>
                <w:sz w:val="24"/>
                <w:szCs w:val="24"/>
              </w:rPr>
            </w:pPr>
            <w:r w:rsidRPr="00B43606">
              <w:rPr>
                <w:rFonts w:asciiTheme="minorHAnsi" w:hAnsiTheme="minorHAnsi" w:cstheme="minorHAnsi"/>
                <w:sz w:val="24"/>
                <w:szCs w:val="24"/>
              </w:rPr>
              <w:t xml:space="preserve">Realisasi Pendapatan </w:t>
            </w:r>
            <w:r w:rsidR="00476F9C">
              <w:rPr>
                <w:rFonts w:asciiTheme="minorHAnsi" w:hAnsiTheme="minorHAnsi" w:cstheme="minorHAnsi"/>
                <w:sz w:val="24"/>
                <w:szCs w:val="24"/>
                <w:lang w:val="en-US"/>
              </w:rPr>
              <w:t>Semester II</w:t>
            </w:r>
            <w:r w:rsidR="00101552">
              <w:rPr>
                <w:rFonts w:asciiTheme="minorHAnsi" w:hAnsiTheme="minorHAnsi" w:cstheme="minorHAnsi"/>
                <w:sz w:val="24"/>
                <w:szCs w:val="24"/>
                <w:lang w:val="en-US"/>
              </w:rPr>
              <w:t xml:space="preserve"> </w:t>
            </w:r>
            <w:r w:rsidRPr="00B43606">
              <w:rPr>
                <w:rFonts w:asciiTheme="minorHAnsi" w:hAnsiTheme="minorHAnsi" w:cstheme="minorHAnsi"/>
                <w:sz w:val="24"/>
                <w:szCs w:val="24"/>
              </w:rPr>
              <w:t>TA 201</w:t>
            </w:r>
            <w:r w:rsidR="00101552">
              <w:rPr>
                <w:rFonts w:asciiTheme="minorHAnsi" w:hAnsiTheme="minorHAnsi" w:cstheme="minorHAnsi"/>
                <w:sz w:val="24"/>
                <w:szCs w:val="24"/>
                <w:lang w:val="en-US"/>
              </w:rPr>
              <w:t>7</w:t>
            </w:r>
            <w:r w:rsidRPr="00B43606">
              <w:rPr>
                <w:rFonts w:asciiTheme="minorHAnsi" w:hAnsiTheme="minorHAnsi" w:cstheme="minorHAnsi"/>
                <w:sz w:val="24"/>
                <w:szCs w:val="24"/>
              </w:rPr>
              <w:t xml:space="preserve"> mengalami </w:t>
            </w:r>
            <w:r w:rsidR="00023055">
              <w:rPr>
                <w:rFonts w:asciiTheme="minorHAnsi" w:hAnsiTheme="minorHAnsi" w:cstheme="minorHAnsi"/>
                <w:sz w:val="24"/>
                <w:szCs w:val="24"/>
                <w:lang w:val="en-US"/>
              </w:rPr>
              <w:t>kenaikan sebesar 80</w:t>
            </w:r>
            <w:r w:rsidRPr="00B43606">
              <w:rPr>
                <w:rFonts w:asciiTheme="minorHAnsi" w:hAnsiTheme="minorHAnsi" w:cstheme="minorHAnsi"/>
                <w:sz w:val="24"/>
                <w:szCs w:val="24"/>
              </w:rPr>
              <w:t>,</w:t>
            </w:r>
            <w:r w:rsidR="00023055">
              <w:rPr>
                <w:rFonts w:asciiTheme="minorHAnsi" w:hAnsiTheme="minorHAnsi" w:cstheme="minorHAnsi"/>
                <w:sz w:val="24"/>
                <w:szCs w:val="24"/>
                <w:lang w:val="en-US"/>
              </w:rPr>
              <w:t>84</w:t>
            </w:r>
            <w:r w:rsidRPr="00B43606">
              <w:rPr>
                <w:rFonts w:asciiTheme="minorHAnsi" w:hAnsiTheme="minorHAnsi" w:cstheme="minorHAnsi"/>
                <w:sz w:val="24"/>
                <w:szCs w:val="24"/>
              </w:rPr>
              <w:t xml:space="preserve"> persen dibandingkan TA </w:t>
            </w:r>
            <w:r w:rsidR="003411F3">
              <w:rPr>
                <w:rFonts w:asciiTheme="minorHAnsi" w:hAnsiTheme="minorHAnsi" w:cstheme="minorHAnsi"/>
                <w:sz w:val="24"/>
                <w:szCs w:val="24"/>
              </w:rPr>
              <w:t>201</w:t>
            </w:r>
            <w:r w:rsidR="00BC4214">
              <w:rPr>
                <w:rFonts w:asciiTheme="minorHAnsi" w:hAnsiTheme="minorHAnsi" w:cstheme="minorHAnsi"/>
                <w:sz w:val="24"/>
                <w:szCs w:val="24"/>
                <w:lang w:val="en-US"/>
              </w:rPr>
              <w:t>6</w:t>
            </w:r>
            <w:r w:rsidRPr="00B43606">
              <w:rPr>
                <w:rFonts w:asciiTheme="minorHAnsi" w:hAnsiTheme="minorHAnsi" w:cstheme="minorHAnsi"/>
                <w:sz w:val="24"/>
                <w:szCs w:val="24"/>
              </w:rPr>
              <w:t xml:space="preserve">. Hal ini disebabkan oleh </w:t>
            </w:r>
            <w:r w:rsidR="00023055">
              <w:rPr>
                <w:rFonts w:asciiTheme="minorHAnsi" w:hAnsiTheme="minorHAnsi" w:cstheme="minorHAnsi"/>
                <w:sz w:val="24"/>
                <w:szCs w:val="24"/>
                <w:lang w:val="en-US"/>
              </w:rPr>
              <w:t xml:space="preserve">meningkatnya </w:t>
            </w:r>
            <w:r w:rsidR="00101552">
              <w:rPr>
                <w:rFonts w:asciiTheme="minorHAnsi" w:hAnsiTheme="minorHAnsi" w:cstheme="minorHAnsi"/>
                <w:sz w:val="24"/>
                <w:szCs w:val="24"/>
                <w:lang w:val="en-US"/>
              </w:rPr>
              <w:t>pendapatan dari BMN</w:t>
            </w:r>
            <w:r w:rsidRPr="00B43606">
              <w:rPr>
                <w:rFonts w:asciiTheme="minorHAnsi" w:hAnsiTheme="minorHAnsi" w:cstheme="minorHAnsi"/>
                <w:sz w:val="24"/>
                <w:szCs w:val="24"/>
              </w:rPr>
              <w:t xml:space="preserve"> yang berhubungan dengan tugas </w:t>
            </w:r>
            <w:r w:rsidR="00023055">
              <w:rPr>
                <w:rFonts w:asciiTheme="minorHAnsi" w:hAnsiTheme="minorHAnsi" w:cstheme="minorHAnsi"/>
                <w:sz w:val="24"/>
                <w:szCs w:val="24"/>
                <w:lang w:val="en-US"/>
              </w:rPr>
              <w:t xml:space="preserve">pokok </w:t>
            </w:r>
            <w:r w:rsidRPr="00B43606">
              <w:rPr>
                <w:rFonts w:asciiTheme="minorHAnsi" w:hAnsiTheme="minorHAnsi" w:cstheme="minorHAnsi"/>
                <w:sz w:val="24"/>
                <w:szCs w:val="24"/>
              </w:rPr>
              <w:t xml:space="preserve">dan fungsi </w:t>
            </w:r>
            <w:r w:rsidR="00F0317A">
              <w:rPr>
                <w:rFonts w:asciiTheme="minorHAnsi" w:hAnsiTheme="minorHAnsi" w:cstheme="minorHAnsi"/>
                <w:color w:val="000000"/>
                <w:sz w:val="24"/>
                <w:szCs w:val="24"/>
              </w:rPr>
              <w:t>Pengadilan Agama Banggai</w:t>
            </w:r>
            <w:r w:rsidR="00101552">
              <w:rPr>
                <w:rFonts w:asciiTheme="minorHAnsi" w:hAnsiTheme="minorHAnsi" w:cstheme="minorHAnsi"/>
                <w:color w:val="000000"/>
                <w:sz w:val="24"/>
                <w:szCs w:val="24"/>
              </w:rPr>
              <w:t>.</w:t>
            </w:r>
          </w:p>
          <w:p w:rsidR="00396D07" w:rsidRDefault="00396D07" w:rsidP="00396D07">
            <w:pPr>
              <w:spacing w:after="0"/>
              <w:jc w:val="center"/>
              <w:rPr>
                <w:rFonts w:asciiTheme="minorHAnsi" w:hAnsiTheme="minorHAnsi" w:cstheme="minorHAnsi"/>
                <w:i/>
                <w:sz w:val="24"/>
                <w:szCs w:val="24"/>
              </w:rPr>
            </w:pPr>
            <w:r w:rsidRPr="00B43606">
              <w:rPr>
                <w:rFonts w:asciiTheme="minorHAnsi" w:hAnsiTheme="minorHAnsi" w:cstheme="minorHAnsi"/>
                <w:i/>
                <w:sz w:val="24"/>
                <w:szCs w:val="24"/>
              </w:rPr>
              <w:t xml:space="preserve">Perbandingan Realisasi Pendapatan </w:t>
            </w:r>
            <w:r w:rsidR="00BC4214">
              <w:rPr>
                <w:rFonts w:asciiTheme="minorHAnsi" w:hAnsiTheme="minorHAnsi" w:cstheme="minorHAnsi"/>
                <w:i/>
                <w:sz w:val="24"/>
                <w:szCs w:val="24"/>
                <w:lang w:val="en-US"/>
              </w:rPr>
              <w:t>2</w:t>
            </w:r>
            <w:r w:rsidRPr="00B43606">
              <w:rPr>
                <w:rFonts w:asciiTheme="minorHAnsi" w:hAnsiTheme="minorHAnsi" w:cstheme="minorHAnsi"/>
                <w:i/>
                <w:sz w:val="24"/>
                <w:szCs w:val="24"/>
              </w:rPr>
              <w:t>01</w:t>
            </w:r>
            <w:r w:rsidR="00D219E8">
              <w:rPr>
                <w:rFonts w:asciiTheme="minorHAnsi" w:hAnsiTheme="minorHAnsi" w:cstheme="minorHAnsi"/>
                <w:i/>
                <w:sz w:val="24"/>
                <w:szCs w:val="24"/>
                <w:lang w:val="en-US"/>
              </w:rPr>
              <w:t>7</w:t>
            </w:r>
            <w:r w:rsidRPr="00B43606">
              <w:rPr>
                <w:rFonts w:asciiTheme="minorHAnsi" w:hAnsiTheme="minorHAnsi" w:cstheme="minorHAnsi"/>
                <w:i/>
                <w:sz w:val="24"/>
                <w:szCs w:val="24"/>
              </w:rPr>
              <w:t xml:space="preserve"> dan </w:t>
            </w:r>
            <w:r w:rsidR="00BC4214">
              <w:rPr>
                <w:rFonts w:asciiTheme="minorHAnsi" w:hAnsiTheme="minorHAnsi" w:cstheme="minorHAnsi"/>
                <w:i/>
                <w:sz w:val="24"/>
                <w:szCs w:val="24"/>
              </w:rPr>
              <w:t>2016</w:t>
            </w:r>
          </w:p>
          <w:bookmarkStart w:id="5" w:name="_MON_1569151310"/>
          <w:bookmarkEnd w:id="5"/>
          <w:p w:rsidR="00396D07" w:rsidRPr="00B43606" w:rsidRDefault="00023055" w:rsidP="00EC3D43">
            <w:pPr>
              <w:spacing w:after="0"/>
              <w:jc w:val="center"/>
              <w:rPr>
                <w:rFonts w:asciiTheme="minorHAnsi" w:hAnsiTheme="minorHAnsi" w:cstheme="minorHAnsi"/>
                <w:i/>
                <w:sz w:val="24"/>
                <w:szCs w:val="24"/>
              </w:rPr>
            </w:pPr>
            <w:r w:rsidRPr="00B43606">
              <w:rPr>
                <w:rFonts w:asciiTheme="minorHAnsi" w:hAnsiTheme="minorHAnsi" w:cstheme="minorHAnsi"/>
                <w:i/>
                <w:sz w:val="24"/>
                <w:szCs w:val="24"/>
              </w:rPr>
              <w:object w:dxaOrig="7043" w:dyaOrig="2239">
                <v:shape id="_x0000_i1029" type="#_x0000_t75" style="width:309.8pt;height:110.2pt" o:ole="">
                  <v:imagedata r:id="rId20" o:title=""/>
                </v:shape>
                <o:OLEObject Type="Embed" ProgID="Excel.Sheet.12" ShapeID="_x0000_i1029" DrawAspect="Content" ObjectID="_1577048344" r:id="rId21"/>
              </w:object>
            </w:r>
          </w:p>
        </w:tc>
      </w:tr>
      <w:tr w:rsidR="00101552"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Height w:val="234"/>
        </w:trPr>
        <w:tc>
          <w:tcPr>
            <w:tcW w:w="1985" w:type="dxa"/>
            <w:gridSpan w:val="2"/>
            <w:tcBorders>
              <w:top w:val="nil"/>
              <w:left w:val="nil"/>
              <w:bottom w:val="nil"/>
              <w:right w:val="nil"/>
            </w:tcBorders>
          </w:tcPr>
          <w:p w:rsidR="00101552" w:rsidRPr="00B43606" w:rsidRDefault="00101552" w:rsidP="00396D07">
            <w:pPr>
              <w:spacing w:line="360" w:lineRule="auto"/>
              <w:ind w:right="11"/>
              <w:rPr>
                <w:rFonts w:asciiTheme="minorHAnsi" w:hAnsiTheme="minorHAnsi" w:cstheme="minorHAnsi"/>
                <w:color w:val="C00000"/>
                <w:sz w:val="24"/>
                <w:szCs w:val="24"/>
              </w:rPr>
            </w:pPr>
          </w:p>
        </w:tc>
        <w:tc>
          <w:tcPr>
            <w:tcW w:w="6945" w:type="dxa"/>
            <w:gridSpan w:val="2"/>
            <w:tcBorders>
              <w:top w:val="nil"/>
              <w:left w:val="nil"/>
              <w:bottom w:val="nil"/>
              <w:right w:val="nil"/>
            </w:tcBorders>
          </w:tcPr>
          <w:p w:rsidR="00F26DBE" w:rsidRPr="00B43606" w:rsidRDefault="00F26DBE" w:rsidP="00EC3D43">
            <w:pPr>
              <w:tabs>
                <w:tab w:val="left" w:pos="567"/>
              </w:tabs>
              <w:spacing w:after="0" w:line="360" w:lineRule="auto"/>
              <w:jc w:val="both"/>
              <w:rPr>
                <w:rFonts w:asciiTheme="minorHAnsi" w:hAnsiTheme="minorHAnsi" w:cstheme="minorHAnsi"/>
                <w:sz w:val="24"/>
                <w:szCs w:val="24"/>
              </w:rPr>
            </w:pP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Pr>
        <w:tc>
          <w:tcPr>
            <w:tcW w:w="1985" w:type="dxa"/>
            <w:gridSpan w:val="2"/>
            <w:vMerge w:val="restart"/>
            <w:tcBorders>
              <w:top w:val="nil"/>
              <w:left w:val="nil"/>
              <w:right w:val="nil"/>
            </w:tcBorders>
          </w:tcPr>
          <w:p w:rsidR="00396D07" w:rsidRPr="00F26DBE" w:rsidRDefault="00396D07" w:rsidP="000D4D9E">
            <w:pPr>
              <w:spacing w:line="360" w:lineRule="auto"/>
              <w:ind w:right="-63"/>
              <w:rPr>
                <w:rFonts w:asciiTheme="minorHAnsi" w:hAnsiTheme="minorHAnsi" w:cstheme="minorHAnsi"/>
                <w:color w:val="C00000"/>
                <w:sz w:val="24"/>
                <w:szCs w:val="24"/>
                <w:lang w:val="en-US"/>
              </w:rPr>
            </w:pPr>
            <w:r w:rsidRPr="00B43606">
              <w:rPr>
                <w:rFonts w:asciiTheme="minorHAnsi" w:eastAsia="Arial Unicode MS" w:hAnsiTheme="minorHAnsi" w:cstheme="minorHAnsi"/>
                <w:i/>
                <w:color w:val="C00000"/>
                <w:sz w:val="24"/>
                <w:szCs w:val="24"/>
              </w:rPr>
              <w:lastRenderedPageBreak/>
              <w:t>Realisasi Belanja Negara Rp</w:t>
            </w:r>
            <w:r w:rsidR="00F26DBE">
              <w:rPr>
                <w:rFonts w:asciiTheme="minorHAnsi" w:eastAsia="Arial Unicode MS" w:hAnsiTheme="minorHAnsi" w:cstheme="minorHAnsi"/>
                <w:i/>
                <w:color w:val="C00000"/>
                <w:sz w:val="24"/>
                <w:szCs w:val="24"/>
                <w:lang w:val="en-US"/>
              </w:rPr>
              <w:t>.</w:t>
            </w:r>
            <w:r w:rsidR="000D4D9E">
              <w:rPr>
                <w:rFonts w:asciiTheme="minorHAnsi" w:eastAsia="Arial Unicode MS" w:hAnsiTheme="minorHAnsi" w:cstheme="minorHAnsi"/>
                <w:i/>
                <w:color w:val="C00000"/>
                <w:sz w:val="24"/>
                <w:szCs w:val="24"/>
                <w:lang w:val="en-US"/>
              </w:rPr>
              <w:t>56.733.000</w:t>
            </w:r>
          </w:p>
        </w:tc>
        <w:tc>
          <w:tcPr>
            <w:tcW w:w="6945" w:type="dxa"/>
            <w:gridSpan w:val="2"/>
            <w:tcBorders>
              <w:top w:val="nil"/>
              <w:left w:val="nil"/>
              <w:bottom w:val="nil"/>
              <w:right w:val="nil"/>
            </w:tcBorders>
          </w:tcPr>
          <w:p w:rsidR="00396D07" w:rsidRPr="00B43606" w:rsidRDefault="00396D07" w:rsidP="00EC3D43">
            <w:pPr>
              <w:tabs>
                <w:tab w:val="left" w:pos="567"/>
              </w:tabs>
              <w:spacing w:after="120" w:line="360" w:lineRule="auto"/>
              <w:jc w:val="both"/>
              <w:rPr>
                <w:rFonts w:asciiTheme="minorHAnsi" w:hAnsiTheme="minorHAnsi" w:cstheme="minorHAnsi"/>
                <w:sz w:val="24"/>
                <w:szCs w:val="24"/>
              </w:rPr>
            </w:pPr>
            <w:r w:rsidRPr="00B43606">
              <w:rPr>
                <w:rFonts w:asciiTheme="minorHAnsi" w:hAnsiTheme="minorHAnsi" w:cstheme="minorHAnsi"/>
                <w:b/>
                <w:color w:val="0000FF"/>
                <w:sz w:val="24"/>
                <w:szCs w:val="24"/>
              </w:rPr>
              <w:t>B.2 Belanja</w:t>
            </w: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Pr>
        <w:tc>
          <w:tcPr>
            <w:tcW w:w="1985" w:type="dxa"/>
            <w:gridSpan w:val="2"/>
            <w:vMerge/>
            <w:tcBorders>
              <w:left w:val="nil"/>
              <w:bottom w:val="nil"/>
              <w:right w:val="nil"/>
            </w:tcBorders>
          </w:tcPr>
          <w:p w:rsidR="00396D07" w:rsidRPr="00B43606" w:rsidRDefault="00396D07" w:rsidP="00396D07">
            <w:pPr>
              <w:spacing w:line="360" w:lineRule="auto"/>
              <w:rPr>
                <w:rFonts w:asciiTheme="minorHAnsi" w:hAnsiTheme="minorHAnsi" w:cstheme="minorHAnsi"/>
                <w:color w:val="C00000"/>
                <w:sz w:val="24"/>
                <w:szCs w:val="24"/>
              </w:rPr>
            </w:pPr>
          </w:p>
        </w:tc>
        <w:tc>
          <w:tcPr>
            <w:tcW w:w="6945" w:type="dxa"/>
            <w:gridSpan w:val="2"/>
            <w:tcBorders>
              <w:top w:val="nil"/>
              <w:left w:val="nil"/>
              <w:bottom w:val="nil"/>
              <w:right w:val="nil"/>
            </w:tcBorders>
          </w:tcPr>
          <w:p w:rsidR="00396D07" w:rsidRPr="00B43606" w:rsidRDefault="00396D07" w:rsidP="00396D07">
            <w:pPr>
              <w:spacing w:after="0" w:line="360" w:lineRule="auto"/>
              <w:jc w:val="both"/>
              <w:rPr>
                <w:rFonts w:asciiTheme="minorHAnsi" w:hAnsiTheme="minorHAnsi" w:cstheme="minorHAnsi"/>
                <w:sz w:val="24"/>
                <w:szCs w:val="24"/>
              </w:rPr>
            </w:pPr>
            <w:r w:rsidRPr="00B43606">
              <w:rPr>
                <w:rFonts w:asciiTheme="minorHAnsi" w:hAnsiTheme="minorHAnsi" w:cstheme="minorHAnsi"/>
                <w:color w:val="000000"/>
                <w:sz w:val="24"/>
                <w:szCs w:val="24"/>
              </w:rPr>
              <w:t xml:space="preserve">Realisasi Belanja instansi </w:t>
            </w:r>
            <w:r w:rsidR="00476F9C">
              <w:rPr>
                <w:rFonts w:asciiTheme="minorHAnsi" w:hAnsiTheme="minorHAnsi" w:cstheme="minorHAnsi"/>
                <w:color w:val="000000"/>
                <w:sz w:val="24"/>
                <w:szCs w:val="24"/>
                <w:lang w:val="en-US"/>
              </w:rPr>
              <w:t>Semester II</w:t>
            </w:r>
            <w:r w:rsidR="00F26DBE">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pada TA 201</w:t>
            </w:r>
            <w:r w:rsidR="00F26DBE">
              <w:rPr>
                <w:rFonts w:asciiTheme="minorHAnsi" w:hAnsiTheme="minorHAnsi" w:cstheme="minorHAnsi"/>
                <w:color w:val="000000"/>
                <w:sz w:val="24"/>
                <w:szCs w:val="24"/>
                <w:lang w:val="en-US"/>
              </w:rPr>
              <w:t>7</w:t>
            </w:r>
            <w:r w:rsidR="00F26DBE">
              <w:rPr>
                <w:rFonts w:asciiTheme="minorHAnsi" w:hAnsiTheme="minorHAnsi" w:cstheme="minorHAnsi"/>
                <w:color w:val="000000"/>
                <w:sz w:val="24"/>
                <w:szCs w:val="24"/>
              </w:rPr>
              <w:t xml:space="preserve"> adalah sebesar Rp. </w:t>
            </w:r>
            <w:r w:rsidR="000D4D9E">
              <w:rPr>
                <w:rFonts w:asciiTheme="minorHAnsi" w:hAnsiTheme="minorHAnsi" w:cstheme="minorHAnsi"/>
                <w:color w:val="000000"/>
                <w:sz w:val="24"/>
                <w:szCs w:val="24"/>
                <w:lang w:val="en-US"/>
              </w:rPr>
              <w:t>56.733.000</w:t>
            </w:r>
            <w:r w:rsidRPr="00B43606">
              <w:rPr>
                <w:rFonts w:asciiTheme="minorHAnsi" w:hAnsiTheme="minorHAnsi" w:cstheme="minorHAnsi"/>
                <w:color w:val="000000"/>
                <w:sz w:val="24"/>
                <w:szCs w:val="24"/>
              </w:rPr>
              <w:t xml:space="preserve"> atau </w:t>
            </w:r>
            <w:r w:rsidR="000D4D9E">
              <w:rPr>
                <w:rFonts w:asciiTheme="minorHAnsi" w:hAnsiTheme="minorHAnsi" w:cstheme="minorHAnsi"/>
                <w:color w:val="000000"/>
                <w:sz w:val="24"/>
                <w:szCs w:val="24"/>
                <w:lang w:val="en-US"/>
              </w:rPr>
              <w:t>99</w:t>
            </w:r>
            <w:r w:rsidRPr="00B43606">
              <w:rPr>
                <w:rFonts w:asciiTheme="minorHAnsi" w:hAnsiTheme="minorHAnsi" w:cstheme="minorHAnsi"/>
                <w:color w:val="000000"/>
                <w:sz w:val="24"/>
                <w:szCs w:val="24"/>
              </w:rPr>
              <w:t>,</w:t>
            </w:r>
            <w:r w:rsidR="00F26DBE">
              <w:rPr>
                <w:rFonts w:asciiTheme="minorHAnsi" w:hAnsiTheme="minorHAnsi" w:cstheme="minorHAnsi"/>
                <w:color w:val="000000"/>
                <w:sz w:val="24"/>
                <w:szCs w:val="24"/>
                <w:lang w:val="en-US"/>
              </w:rPr>
              <w:t>9</w:t>
            </w:r>
            <w:r w:rsidR="000D4D9E">
              <w:rPr>
                <w:rFonts w:asciiTheme="minorHAnsi" w:hAnsiTheme="minorHAnsi" w:cstheme="minorHAnsi"/>
                <w:color w:val="000000"/>
                <w:sz w:val="24"/>
                <w:szCs w:val="24"/>
                <w:lang w:val="en-US"/>
              </w:rPr>
              <w:t>2</w:t>
            </w:r>
            <w:r w:rsidRPr="00B43606">
              <w:rPr>
                <w:rFonts w:asciiTheme="minorHAnsi" w:hAnsiTheme="minorHAnsi" w:cstheme="minorHAnsi"/>
                <w:color w:val="000000"/>
                <w:sz w:val="24"/>
                <w:szCs w:val="24"/>
              </w:rPr>
              <w:t xml:space="preserve">% dari anggaran belanja sebesar </w:t>
            </w:r>
            <w:r w:rsidR="000D4D9E">
              <w:rPr>
                <w:rFonts w:asciiTheme="minorHAnsi" w:hAnsiTheme="minorHAnsi" w:cstheme="minorHAnsi"/>
                <w:color w:val="000000"/>
                <w:sz w:val="24"/>
                <w:szCs w:val="24"/>
                <w:lang w:val="en-US"/>
              </w:rPr>
              <w:t xml:space="preserve">            </w:t>
            </w:r>
            <w:r w:rsidR="00BC4214">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Rp</w:t>
            </w:r>
            <w:r w:rsidR="00F26DBE">
              <w:rPr>
                <w:rFonts w:asciiTheme="minorHAnsi" w:hAnsiTheme="minorHAnsi" w:cstheme="minorHAnsi"/>
                <w:color w:val="000000"/>
                <w:sz w:val="24"/>
                <w:szCs w:val="24"/>
                <w:lang w:val="en-US"/>
              </w:rPr>
              <w:t xml:space="preserve">. </w:t>
            </w:r>
            <w:r w:rsidR="000D4D9E">
              <w:rPr>
                <w:rFonts w:asciiTheme="minorHAnsi" w:hAnsiTheme="minorHAnsi" w:cstheme="minorHAnsi"/>
                <w:color w:val="000000"/>
                <w:sz w:val="24"/>
                <w:szCs w:val="24"/>
                <w:lang w:val="en-US"/>
              </w:rPr>
              <w:t>56.780</w:t>
            </w:r>
            <w:r w:rsidR="00F26DBE">
              <w:rPr>
                <w:rFonts w:asciiTheme="minorHAnsi" w:hAnsiTheme="minorHAnsi" w:cstheme="minorHAnsi"/>
                <w:color w:val="000000"/>
                <w:sz w:val="24"/>
                <w:szCs w:val="24"/>
                <w:lang w:val="en-US"/>
              </w:rPr>
              <w:t>.000</w:t>
            </w:r>
            <w:r w:rsidRPr="00B43606">
              <w:rPr>
                <w:rFonts w:asciiTheme="minorHAnsi" w:hAnsiTheme="minorHAnsi" w:cstheme="minorHAnsi"/>
                <w:color w:val="000000"/>
                <w:sz w:val="24"/>
                <w:szCs w:val="24"/>
              </w:rPr>
              <w:t>. Rincian a</w:t>
            </w:r>
            <w:r w:rsidRPr="00B43606">
              <w:rPr>
                <w:rFonts w:asciiTheme="minorHAnsi" w:hAnsiTheme="minorHAnsi" w:cstheme="minorHAnsi"/>
                <w:sz w:val="24"/>
                <w:szCs w:val="24"/>
              </w:rPr>
              <w:t xml:space="preserve">nggaran dan realisasi belanja </w:t>
            </w:r>
            <w:r w:rsidR="00476F9C">
              <w:rPr>
                <w:rFonts w:asciiTheme="minorHAnsi" w:hAnsiTheme="minorHAnsi" w:cstheme="minorHAnsi"/>
                <w:sz w:val="24"/>
                <w:szCs w:val="24"/>
                <w:lang w:val="en-US"/>
              </w:rPr>
              <w:t>Semester II</w:t>
            </w:r>
            <w:r w:rsidR="00F26DBE">
              <w:rPr>
                <w:rFonts w:asciiTheme="minorHAnsi" w:hAnsiTheme="minorHAnsi" w:cstheme="minorHAnsi"/>
                <w:sz w:val="24"/>
                <w:szCs w:val="24"/>
                <w:lang w:val="en-US"/>
              </w:rPr>
              <w:t xml:space="preserve"> </w:t>
            </w:r>
            <w:r w:rsidRPr="00B43606">
              <w:rPr>
                <w:rFonts w:asciiTheme="minorHAnsi" w:hAnsiTheme="minorHAnsi" w:cstheme="minorHAnsi"/>
                <w:sz w:val="24"/>
                <w:szCs w:val="24"/>
              </w:rPr>
              <w:t>TA 201</w:t>
            </w:r>
            <w:r w:rsidR="00F26DBE">
              <w:rPr>
                <w:rFonts w:asciiTheme="minorHAnsi" w:hAnsiTheme="minorHAnsi" w:cstheme="minorHAnsi"/>
                <w:sz w:val="24"/>
                <w:szCs w:val="24"/>
                <w:lang w:val="en-US"/>
              </w:rPr>
              <w:t>7</w:t>
            </w:r>
            <w:r w:rsidRPr="00B43606">
              <w:rPr>
                <w:rFonts w:asciiTheme="minorHAnsi" w:hAnsiTheme="minorHAnsi" w:cstheme="minorHAnsi"/>
                <w:sz w:val="24"/>
                <w:szCs w:val="24"/>
              </w:rPr>
              <w:t xml:space="preserve"> adalah sebagai berikut</w:t>
            </w:r>
            <w:r w:rsidR="000D4D9E">
              <w:rPr>
                <w:rFonts w:asciiTheme="minorHAnsi" w:hAnsiTheme="minorHAnsi" w:cstheme="minorHAnsi"/>
                <w:sz w:val="24"/>
                <w:szCs w:val="24"/>
                <w:lang w:val="en-US"/>
              </w:rPr>
              <w:t xml:space="preserve"> </w:t>
            </w:r>
            <w:r w:rsidRPr="00B43606">
              <w:rPr>
                <w:rFonts w:asciiTheme="minorHAnsi" w:hAnsiTheme="minorHAnsi" w:cstheme="minorHAnsi"/>
                <w:sz w:val="24"/>
                <w:szCs w:val="24"/>
              </w:rPr>
              <w:t>:</w:t>
            </w:r>
          </w:p>
          <w:p w:rsidR="00396D07" w:rsidRPr="00B43606" w:rsidRDefault="00396D07" w:rsidP="00396D07">
            <w:pPr>
              <w:widowControl w:val="0"/>
              <w:autoSpaceDE w:val="0"/>
              <w:autoSpaceDN w:val="0"/>
              <w:adjustRightInd w:val="0"/>
              <w:spacing w:after="0"/>
              <w:jc w:val="center"/>
              <w:rPr>
                <w:rFonts w:asciiTheme="minorHAnsi" w:hAnsiTheme="minorHAnsi" w:cstheme="minorHAnsi"/>
                <w:i/>
                <w:color w:val="000000"/>
                <w:sz w:val="24"/>
                <w:szCs w:val="24"/>
              </w:rPr>
            </w:pPr>
          </w:p>
          <w:p w:rsidR="00396D07" w:rsidRPr="00B43606" w:rsidRDefault="00396D07" w:rsidP="00396D07">
            <w:pPr>
              <w:widowControl w:val="0"/>
              <w:autoSpaceDE w:val="0"/>
              <w:autoSpaceDN w:val="0"/>
              <w:adjustRightInd w:val="0"/>
              <w:spacing w:after="0"/>
              <w:jc w:val="center"/>
              <w:rPr>
                <w:rFonts w:asciiTheme="minorHAnsi" w:hAnsiTheme="minorHAnsi" w:cstheme="minorHAnsi"/>
                <w:i/>
                <w:color w:val="000000"/>
                <w:sz w:val="24"/>
                <w:szCs w:val="24"/>
              </w:rPr>
            </w:pPr>
            <w:r w:rsidRPr="00B43606">
              <w:rPr>
                <w:rFonts w:asciiTheme="minorHAnsi" w:hAnsiTheme="minorHAnsi" w:cstheme="minorHAnsi"/>
                <w:i/>
                <w:color w:val="000000"/>
                <w:sz w:val="24"/>
                <w:szCs w:val="24"/>
              </w:rPr>
              <w:t xml:space="preserve">Rincian Anggaran dan Realisasi Belanja TA </w:t>
            </w:r>
            <w:r w:rsidR="003411F3">
              <w:rPr>
                <w:rFonts w:asciiTheme="minorHAnsi" w:hAnsiTheme="minorHAnsi" w:cstheme="minorHAnsi"/>
                <w:i/>
                <w:color w:val="000000"/>
                <w:sz w:val="24"/>
                <w:szCs w:val="24"/>
              </w:rPr>
              <w:t>2017</w:t>
            </w:r>
          </w:p>
          <w:p w:rsidR="00396D07" w:rsidRPr="00B43606" w:rsidRDefault="00396D07" w:rsidP="00396D07">
            <w:pPr>
              <w:widowControl w:val="0"/>
              <w:autoSpaceDE w:val="0"/>
              <w:autoSpaceDN w:val="0"/>
              <w:adjustRightInd w:val="0"/>
              <w:spacing w:after="0"/>
              <w:jc w:val="center"/>
              <w:rPr>
                <w:rFonts w:asciiTheme="minorHAnsi" w:hAnsiTheme="minorHAnsi" w:cstheme="minorHAnsi"/>
                <w:i/>
                <w:color w:val="000000"/>
                <w:sz w:val="24"/>
                <w:szCs w:val="24"/>
              </w:rPr>
            </w:pPr>
          </w:p>
          <w:bookmarkStart w:id="6" w:name="_MON_1569152686"/>
          <w:bookmarkEnd w:id="6"/>
          <w:p w:rsidR="00396D07" w:rsidRPr="00B43606" w:rsidRDefault="00B3055C" w:rsidP="00396D07">
            <w:pPr>
              <w:widowControl w:val="0"/>
              <w:autoSpaceDE w:val="0"/>
              <w:autoSpaceDN w:val="0"/>
              <w:adjustRightInd w:val="0"/>
              <w:spacing w:after="0"/>
              <w:jc w:val="center"/>
              <w:rPr>
                <w:rFonts w:asciiTheme="minorHAnsi" w:hAnsiTheme="minorHAnsi" w:cstheme="minorHAnsi"/>
                <w:i/>
                <w:sz w:val="24"/>
                <w:szCs w:val="24"/>
              </w:rPr>
            </w:pPr>
            <w:r w:rsidRPr="00B43606">
              <w:rPr>
                <w:rFonts w:asciiTheme="minorHAnsi" w:hAnsiTheme="minorHAnsi" w:cstheme="minorHAnsi"/>
                <w:i/>
                <w:sz w:val="24"/>
                <w:szCs w:val="24"/>
              </w:rPr>
              <w:object w:dxaOrig="9262" w:dyaOrig="3859">
                <v:shape id="_x0000_i1030" type="#_x0000_t75" style="width:305.45pt;height:116.75pt" o:ole="">
                  <v:imagedata r:id="rId22" o:title=""/>
                </v:shape>
                <o:OLEObject Type="Embed" ProgID="Excel.Sheet.12" ShapeID="_x0000_i1030" DrawAspect="Content" ObjectID="_1577048345" r:id="rId23"/>
              </w:object>
            </w:r>
          </w:p>
          <w:p w:rsidR="00396D07" w:rsidRPr="00B43606" w:rsidRDefault="00396D07" w:rsidP="00396D07">
            <w:pPr>
              <w:widowControl w:val="0"/>
              <w:autoSpaceDE w:val="0"/>
              <w:autoSpaceDN w:val="0"/>
              <w:adjustRightInd w:val="0"/>
              <w:spacing w:after="0"/>
              <w:jc w:val="center"/>
              <w:rPr>
                <w:rFonts w:asciiTheme="minorHAnsi" w:hAnsiTheme="minorHAnsi" w:cstheme="minorHAnsi"/>
                <w:i/>
                <w:color w:val="000000"/>
                <w:sz w:val="24"/>
                <w:szCs w:val="24"/>
              </w:rPr>
            </w:pP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Height w:val="855"/>
        </w:trPr>
        <w:tc>
          <w:tcPr>
            <w:tcW w:w="1985" w:type="dxa"/>
            <w:gridSpan w:val="2"/>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5" w:type="dxa"/>
            <w:gridSpan w:val="2"/>
            <w:tcBorders>
              <w:top w:val="nil"/>
              <w:left w:val="nil"/>
              <w:bottom w:val="nil"/>
              <w:right w:val="nil"/>
            </w:tcBorders>
          </w:tcPr>
          <w:p w:rsidR="00396D07" w:rsidRDefault="00396D07" w:rsidP="002B77F5">
            <w:pPr>
              <w:pStyle w:val="Heading1"/>
              <w:spacing w:before="0" w:after="120" w:line="360" w:lineRule="auto"/>
              <w:jc w:val="both"/>
              <w:rPr>
                <w:rFonts w:asciiTheme="minorHAnsi" w:hAnsiTheme="minorHAnsi" w:cstheme="minorHAnsi"/>
                <w:b w:val="0"/>
                <w:sz w:val="24"/>
                <w:szCs w:val="24"/>
                <w:lang w:eastAsia="en-US"/>
              </w:rPr>
            </w:pPr>
            <w:r w:rsidRPr="00B43606">
              <w:rPr>
                <w:rFonts w:asciiTheme="minorHAnsi" w:hAnsiTheme="minorHAnsi" w:cstheme="minorHAnsi"/>
                <w:b w:val="0"/>
                <w:sz w:val="24"/>
                <w:szCs w:val="24"/>
                <w:lang w:eastAsia="en-US"/>
              </w:rPr>
              <w:t>Realisasi Belanja</w:t>
            </w:r>
            <w:r w:rsidRPr="00B43606">
              <w:rPr>
                <w:rFonts w:asciiTheme="minorHAnsi" w:hAnsiTheme="minorHAnsi" w:cstheme="minorHAnsi"/>
                <w:b w:val="0"/>
                <w:sz w:val="24"/>
                <w:szCs w:val="24"/>
                <w:lang w:val="id-ID" w:eastAsia="en-US"/>
              </w:rPr>
              <w:t xml:space="preserve"> </w:t>
            </w:r>
            <w:r w:rsidR="00476F9C">
              <w:rPr>
                <w:rFonts w:asciiTheme="minorHAnsi" w:hAnsiTheme="minorHAnsi" w:cstheme="minorHAnsi"/>
                <w:b w:val="0"/>
                <w:sz w:val="24"/>
                <w:szCs w:val="24"/>
                <w:lang w:val="en-US" w:eastAsia="en-US"/>
              </w:rPr>
              <w:t>Semester II</w:t>
            </w:r>
            <w:r w:rsidR="0022261E">
              <w:rPr>
                <w:rFonts w:asciiTheme="minorHAnsi" w:hAnsiTheme="minorHAnsi" w:cstheme="minorHAnsi"/>
                <w:b w:val="0"/>
                <w:sz w:val="24"/>
                <w:szCs w:val="24"/>
                <w:lang w:val="en-US" w:eastAsia="en-US"/>
              </w:rPr>
              <w:t xml:space="preserve"> </w:t>
            </w:r>
            <w:r w:rsidRPr="00B43606">
              <w:rPr>
                <w:rFonts w:asciiTheme="minorHAnsi" w:hAnsiTheme="minorHAnsi" w:cstheme="minorHAnsi"/>
                <w:b w:val="0"/>
                <w:sz w:val="24"/>
                <w:szCs w:val="24"/>
                <w:lang w:eastAsia="en-US"/>
              </w:rPr>
              <w:t>TA 201</w:t>
            </w:r>
            <w:r w:rsidR="0022261E">
              <w:rPr>
                <w:rFonts w:asciiTheme="minorHAnsi" w:hAnsiTheme="minorHAnsi" w:cstheme="minorHAnsi"/>
                <w:b w:val="0"/>
                <w:sz w:val="24"/>
                <w:szCs w:val="24"/>
                <w:lang w:eastAsia="en-US"/>
              </w:rPr>
              <w:t>7</w:t>
            </w:r>
            <w:r w:rsidRPr="00B43606">
              <w:rPr>
                <w:rFonts w:asciiTheme="minorHAnsi" w:hAnsiTheme="minorHAnsi" w:cstheme="minorHAnsi"/>
                <w:b w:val="0"/>
                <w:sz w:val="24"/>
                <w:szCs w:val="24"/>
                <w:lang w:val="id-ID" w:eastAsia="en-US"/>
              </w:rPr>
              <w:t xml:space="preserve"> </w:t>
            </w:r>
            <w:r w:rsidRPr="00B43606">
              <w:rPr>
                <w:rFonts w:asciiTheme="minorHAnsi" w:hAnsiTheme="minorHAnsi" w:cstheme="minorHAnsi"/>
                <w:b w:val="0"/>
                <w:sz w:val="24"/>
                <w:szCs w:val="24"/>
                <w:lang w:eastAsia="en-US"/>
              </w:rPr>
              <w:t xml:space="preserve">mengalami </w:t>
            </w:r>
            <w:r w:rsidR="00B96DDA">
              <w:rPr>
                <w:rFonts w:asciiTheme="minorHAnsi" w:hAnsiTheme="minorHAnsi" w:cstheme="minorHAnsi"/>
                <w:b w:val="0"/>
                <w:sz w:val="24"/>
                <w:szCs w:val="24"/>
                <w:lang w:eastAsia="en-US"/>
              </w:rPr>
              <w:t xml:space="preserve">peningkatan </w:t>
            </w:r>
            <w:r w:rsidRPr="00B43606">
              <w:rPr>
                <w:rFonts w:asciiTheme="minorHAnsi" w:hAnsiTheme="minorHAnsi" w:cstheme="minorHAnsi"/>
                <w:b w:val="0"/>
                <w:sz w:val="24"/>
                <w:szCs w:val="24"/>
                <w:lang w:eastAsia="en-US"/>
              </w:rPr>
              <w:t>sebesar</w:t>
            </w:r>
            <w:r w:rsidRPr="00B43606">
              <w:rPr>
                <w:rFonts w:asciiTheme="minorHAnsi" w:hAnsiTheme="minorHAnsi" w:cstheme="minorHAnsi"/>
                <w:b w:val="0"/>
                <w:sz w:val="24"/>
                <w:szCs w:val="24"/>
                <w:lang w:val="id-ID" w:eastAsia="en-US"/>
              </w:rPr>
              <w:t xml:space="preserve"> </w:t>
            </w:r>
            <w:r w:rsidR="00E1127A">
              <w:rPr>
                <w:rFonts w:asciiTheme="minorHAnsi" w:hAnsiTheme="minorHAnsi" w:cstheme="minorHAnsi"/>
                <w:b w:val="0"/>
                <w:sz w:val="24"/>
                <w:szCs w:val="24"/>
                <w:lang w:val="en-US" w:eastAsia="en-US"/>
              </w:rPr>
              <w:t>2</w:t>
            </w:r>
            <w:r w:rsidR="002B77F5">
              <w:rPr>
                <w:rFonts w:asciiTheme="minorHAnsi" w:hAnsiTheme="minorHAnsi" w:cstheme="minorHAnsi"/>
                <w:b w:val="0"/>
                <w:sz w:val="24"/>
                <w:szCs w:val="24"/>
                <w:lang w:val="en-US" w:eastAsia="en-US"/>
              </w:rPr>
              <w:t>5</w:t>
            </w:r>
            <w:r w:rsidRPr="00B43606">
              <w:rPr>
                <w:rFonts w:asciiTheme="minorHAnsi" w:hAnsiTheme="minorHAnsi" w:cstheme="minorHAnsi"/>
                <w:b w:val="0"/>
                <w:sz w:val="24"/>
                <w:szCs w:val="24"/>
                <w:lang w:val="id-ID" w:eastAsia="en-US"/>
              </w:rPr>
              <w:t>,</w:t>
            </w:r>
            <w:r w:rsidR="002B77F5">
              <w:rPr>
                <w:rFonts w:asciiTheme="minorHAnsi" w:hAnsiTheme="minorHAnsi" w:cstheme="minorHAnsi"/>
                <w:b w:val="0"/>
                <w:sz w:val="24"/>
                <w:szCs w:val="24"/>
                <w:lang w:val="en-US" w:eastAsia="en-US"/>
              </w:rPr>
              <w:t>29</w:t>
            </w:r>
            <w:r w:rsidRPr="00B43606">
              <w:rPr>
                <w:rFonts w:asciiTheme="minorHAnsi" w:hAnsiTheme="minorHAnsi" w:cstheme="minorHAnsi"/>
                <w:b w:val="0"/>
                <w:sz w:val="24"/>
                <w:szCs w:val="24"/>
                <w:lang w:val="id-ID" w:eastAsia="en-US"/>
              </w:rPr>
              <w:t>%</w:t>
            </w:r>
            <w:r w:rsidRPr="00B43606">
              <w:rPr>
                <w:rFonts w:asciiTheme="minorHAnsi" w:hAnsiTheme="minorHAnsi" w:cstheme="minorHAnsi"/>
                <w:b w:val="0"/>
                <w:sz w:val="24"/>
                <w:szCs w:val="24"/>
                <w:lang w:eastAsia="en-US"/>
              </w:rPr>
              <w:t xml:space="preserve"> dibandingkan realisasi belanja pada </w:t>
            </w:r>
            <w:r w:rsidRPr="00B43606">
              <w:rPr>
                <w:rFonts w:asciiTheme="minorHAnsi" w:hAnsiTheme="minorHAnsi" w:cstheme="minorHAnsi"/>
                <w:b w:val="0"/>
                <w:sz w:val="24"/>
                <w:szCs w:val="24"/>
                <w:lang w:val="id-ID" w:eastAsia="en-US"/>
              </w:rPr>
              <w:t>tahun sebelumnya</w:t>
            </w:r>
            <w:r w:rsidRPr="00B43606">
              <w:rPr>
                <w:rFonts w:asciiTheme="minorHAnsi" w:hAnsiTheme="minorHAnsi" w:cstheme="minorHAnsi"/>
                <w:b w:val="0"/>
                <w:sz w:val="24"/>
                <w:szCs w:val="24"/>
                <w:lang w:eastAsia="en-US"/>
              </w:rPr>
              <w:t>.</w:t>
            </w:r>
            <w:r w:rsidRPr="00B43606">
              <w:rPr>
                <w:rFonts w:asciiTheme="minorHAnsi" w:hAnsiTheme="minorHAnsi" w:cstheme="minorHAnsi"/>
                <w:b w:val="0"/>
                <w:sz w:val="24"/>
                <w:szCs w:val="24"/>
                <w:lang w:val="id-ID" w:eastAsia="en-US"/>
              </w:rPr>
              <w:t xml:space="preserve"> </w:t>
            </w:r>
            <w:r w:rsidRPr="00B43606">
              <w:rPr>
                <w:rFonts w:asciiTheme="minorHAnsi" w:hAnsiTheme="minorHAnsi" w:cstheme="minorHAnsi"/>
                <w:b w:val="0"/>
                <w:sz w:val="24"/>
                <w:szCs w:val="24"/>
                <w:lang w:eastAsia="en-US"/>
              </w:rPr>
              <w:t>Hal ini disebabkan antara lain</w:t>
            </w:r>
            <w:r w:rsidR="002B77F5">
              <w:rPr>
                <w:rFonts w:asciiTheme="minorHAnsi" w:hAnsiTheme="minorHAnsi" w:cstheme="minorHAnsi"/>
                <w:b w:val="0"/>
                <w:sz w:val="24"/>
                <w:szCs w:val="24"/>
                <w:lang w:eastAsia="en-US"/>
              </w:rPr>
              <w:t xml:space="preserve"> meningkatnya anggaran belanja barang operasional pada tahun 2017 berupa pelayanan perkara sidang keliling diluar gedung peradilan.</w:t>
            </w:r>
          </w:p>
          <w:p w:rsidR="002B77F5" w:rsidRPr="002B77F5" w:rsidRDefault="002B77F5" w:rsidP="00EF54D3">
            <w:pPr>
              <w:spacing w:line="240" w:lineRule="auto"/>
              <w:rPr>
                <w:lang w:val="en-GB"/>
              </w:rPr>
            </w:pP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Height w:val="1134"/>
        </w:trPr>
        <w:tc>
          <w:tcPr>
            <w:tcW w:w="1985" w:type="dxa"/>
            <w:gridSpan w:val="2"/>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5" w:type="dxa"/>
            <w:gridSpan w:val="2"/>
            <w:tcBorders>
              <w:top w:val="nil"/>
              <w:left w:val="nil"/>
              <w:bottom w:val="nil"/>
              <w:right w:val="nil"/>
            </w:tcBorders>
          </w:tcPr>
          <w:p w:rsidR="00396D07" w:rsidRPr="00B43606" w:rsidRDefault="00396D07" w:rsidP="00EC3D43">
            <w:pPr>
              <w:pStyle w:val="Heading1"/>
              <w:spacing w:before="0" w:after="100" w:afterAutospacing="1"/>
              <w:jc w:val="center"/>
              <w:rPr>
                <w:rFonts w:asciiTheme="minorHAnsi" w:hAnsiTheme="minorHAnsi" w:cstheme="minorHAnsi"/>
                <w:b w:val="0"/>
                <w:i/>
                <w:sz w:val="24"/>
                <w:szCs w:val="24"/>
                <w:lang w:val="id-ID" w:eastAsia="en-US"/>
              </w:rPr>
            </w:pPr>
            <w:r w:rsidRPr="00B43606">
              <w:rPr>
                <w:rFonts w:asciiTheme="minorHAnsi" w:hAnsiTheme="minorHAnsi" w:cstheme="minorHAnsi"/>
                <w:b w:val="0"/>
                <w:i/>
                <w:sz w:val="24"/>
                <w:szCs w:val="24"/>
                <w:lang w:val="id-ID" w:eastAsia="en-US"/>
              </w:rPr>
              <w:t>P</w:t>
            </w:r>
            <w:r w:rsidRPr="00B43606">
              <w:rPr>
                <w:rFonts w:asciiTheme="minorHAnsi" w:hAnsiTheme="minorHAnsi" w:cstheme="minorHAnsi"/>
                <w:b w:val="0"/>
                <w:i/>
                <w:sz w:val="24"/>
                <w:szCs w:val="24"/>
                <w:lang w:eastAsia="en-US"/>
              </w:rPr>
              <w:t xml:space="preserve">erbandingan Realisasi Belanja </w:t>
            </w:r>
            <w:r w:rsidR="00476F9C">
              <w:rPr>
                <w:rFonts w:asciiTheme="minorHAnsi" w:hAnsiTheme="minorHAnsi" w:cstheme="minorHAnsi"/>
                <w:b w:val="0"/>
                <w:i/>
                <w:sz w:val="24"/>
                <w:szCs w:val="24"/>
                <w:lang w:eastAsia="en-US"/>
              </w:rPr>
              <w:t>Semester II</w:t>
            </w:r>
            <w:r w:rsidR="001C723F">
              <w:rPr>
                <w:rFonts w:asciiTheme="minorHAnsi" w:hAnsiTheme="minorHAnsi" w:cstheme="minorHAnsi"/>
                <w:b w:val="0"/>
                <w:i/>
                <w:sz w:val="24"/>
                <w:szCs w:val="24"/>
                <w:lang w:eastAsia="en-US"/>
              </w:rPr>
              <w:t xml:space="preserve"> </w:t>
            </w:r>
            <w:r w:rsidRPr="00B43606">
              <w:rPr>
                <w:rFonts w:asciiTheme="minorHAnsi" w:hAnsiTheme="minorHAnsi" w:cstheme="minorHAnsi"/>
                <w:b w:val="0"/>
                <w:i/>
                <w:sz w:val="24"/>
                <w:szCs w:val="24"/>
                <w:lang w:eastAsia="en-US"/>
              </w:rPr>
              <w:t>TA 201</w:t>
            </w:r>
            <w:r w:rsidR="001C723F">
              <w:rPr>
                <w:rFonts w:asciiTheme="minorHAnsi" w:hAnsiTheme="minorHAnsi" w:cstheme="minorHAnsi"/>
                <w:b w:val="0"/>
                <w:i/>
                <w:sz w:val="24"/>
                <w:szCs w:val="24"/>
                <w:lang w:eastAsia="en-US"/>
              </w:rPr>
              <w:t>7</w:t>
            </w:r>
            <w:r w:rsidRPr="00B43606">
              <w:rPr>
                <w:rFonts w:asciiTheme="minorHAnsi" w:hAnsiTheme="minorHAnsi" w:cstheme="minorHAnsi"/>
                <w:b w:val="0"/>
                <w:i/>
                <w:sz w:val="24"/>
                <w:szCs w:val="24"/>
                <w:lang w:eastAsia="en-US"/>
              </w:rPr>
              <w:t xml:space="preserve"> dan </w:t>
            </w:r>
            <w:r w:rsidR="003411F3">
              <w:rPr>
                <w:rFonts w:asciiTheme="minorHAnsi" w:hAnsiTheme="minorHAnsi" w:cstheme="minorHAnsi"/>
                <w:b w:val="0"/>
                <w:i/>
                <w:sz w:val="24"/>
                <w:szCs w:val="24"/>
                <w:lang w:eastAsia="en-US"/>
              </w:rPr>
              <w:t>201</w:t>
            </w:r>
            <w:r w:rsidR="00BC4214">
              <w:rPr>
                <w:rFonts w:asciiTheme="minorHAnsi" w:hAnsiTheme="minorHAnsi" w:cstheme="minorHAnsi"/>
                <w:b w:val="0"/>
                <w:i/>
                <w:sz w:val="24"/>
                <w:szCs w:val="24"/>
                <w:lang w:eastAsia="en-US"/>
              </w:rPr>
              <w:t>6</w:t>
            </w:r>
          </w:p>
          <w:bookmarkStart w:id="7" w:name="_MON_1569153353"/>
          <w:bookmarkEnd w:id="7"/>
          <w:p w:rsidR="00396D07" w:rsidRPr="00B43606" w:rsidRDefault="002B77F5" w:rsidP="00396D07">
            <w:pPr>
              <w:spacing w:after="240"/>
              <w:jc w:val="center"/>
              <w:rPr>
                <w:rFonts w:asciiTheme="minorHAnsi" w:hAnsiTheme="minorHAnsi" w:cstheme="minorHAnsi"/>
                <w:sz w:val="24"/>
                <w:szCs w:val="24"/>
                <w:lang w:val="en-US"/>
              </w:rPr>
            </w:pPr>
            <w:r w:rsidRPr="00B43606">
              <w:rPr>
                <w:rFonts w:asciiTheme="minorHAnsi" w:hAnsiTheme="minorHAnsi" w:cstheme="minorHAnsi"/>
                <w:sz w:val="24"/>
                <w:szCs w:val="24"/>
              </w:rPr>
              <w:object w:dxaOrig="9951" w:dyaOrig="2867">
                <v:shape id="_x0000_i1031" type="#_x0000_t75" style="width:334.9pt;height:109.65pt" o:ole="">
                  <v:imagedata r:id="rId24" o:title=""/>
                </v:shape>
                <o:OLEObject Type="Embed" ProgID="Excel.Sheet.12" ShapeID="_x0000_i1031" DrawAspect="Content" ObjectID="_1577048346" r:id="rId25"/>
              </w:object>
            </w:r>
          </w:p>
        </w:tc>
      </w:tr>
      <w:tr w:rsidR="00396D07" w:rsidRPr="00B43606" w:rsidTr="00D671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Height w:val="1693"/>
        </w:trPr>
        <w:tc>
          <w:tcPr>
            <w:tcW w:w="1985" w:type="dxa"/>
            <w:gridSpan w:val="2"/>
            <w:tcBorders>
              <w:top w:val="nil"/>
              <w:left w:val="nil"/>
              <w:bottom w:val="nil"/>
              <w:right w:val="nil"/>
            </w:tcBorders>
          </w:tcPr>
          <w:p w:rsidR="00396D07" w:rsidRPr="00B43606" w:rsidRDefault="00396D07" w:rsidP="00EF54D3">
            <w:pPr>
              <w:spacing w:before="120" w:line="360" w:lineRule="auto"/>
              <w:ind w:right="-63"/>
              <w:rPr>
                <w:rFonts w:asciiTheme="minorHAnsi" w:hAnsiTheme="minorHAnsi" w:cstheme="minorHAnsi"/>
                <w:color w:val="C00000"/>
                <w:sz w:val="24"/>
                <w:szCs w:val="24"/>
              </w:rPr>
            </w:pPr>
            <w:r w:rsidRPr="00B43606">
              <w:rPr>
                <w:rFonts w:asciiTheme="minorHAnsi" w:eastAsia="Arial Unicode MS" w:hAnsiTheme="minorHAnsi" w:cstheme="minorHAnsi"/>
                <w:i/>
                <w:color w:val="C00000"/>
                <w:sz w:val="24"/>
                <w:szCs w:val="24"/>
              </w:rPr>
              <w:t>Belanja Pegawai Rp</w:t>
            </w:r>
            <w:r w:rsidR="008E3979">
              <w:rPr>
                <w:rFonts w:asciiTheme="minorHAnsi" w:eastAsia="Arial Unicode MS" w:hAnsiTheme="minorHAnsi" w:cstheme="minorHAnsi"/>
                <w:i/>
                <w:color w:val="C00000"/>
                <w:sz w:val="24"/>
                <w:szCs w:val="24"/>
                <w:lang w:val="en-US"/>
              </w:rPr>
              <w:t xml:space="preserve">. </w:t>
            </w:r>
            <w:r w:rsidR="00EF54D3">
              <w:rPr>
                <w:rFonts w:asciiTheme="minorHAnsi" w:eastAsia="Arial Unicode MS" w:hAnsiTheme="minorHAnsi" w:cstheme="minorHAnsi"/>
                <w:i/>
                <w:color w:val="C00000"/>
                <w:sz w:val="24"/>
                <w:szCs w:val="24"/>
                <w:lang w:val="en-US"/>
              </w:rPr>
              <w:t>0</w:t>
            </w:r>
          </w:p>
        </w:tc>
        <w:tc>
          <w:tcPr>
            <w:tcW w:w="6945" w:type="dxa"/>
            <w:gridSpan w:val="2"/>
            <w:tcBorders>
              <w:top w:val="nil"/>
              <w:left w:val="nil"/>
              <w:bottom w:val="nil"/>
              <w:right w:val="nil"/>
            </w:tcBorders>
          </w:tcPr>
          <w:p w:rsidR="00396D07" w:rsidRPr="00B43606" w:rsidRDefault="00396D07" w:rsidP="003F3F4D">
            <w:pPr>
              <w:spacing w:before="120" w:after="120" w:line="360" w:lineRule="auto"/>
              <w:jc w:val="both"/>
              <w:rPr>
                <w:rFonts w:asciiTheme="minorHAnsi" w:hAnsiTheme="minorHAnsi" w:cstheme="minorHAnsi"/>
                <w:b/>
                <w:i/>
                <w:color w:val="0000FF"/>
                <w:sz w:val="24"/>
                <w:szCs w:val="24"/>
              </w:rPr>
            </w:pPr>
            <w:r w:rsidRPr="00B43606">
              <w:rPr>
                <w:rFonts w:asciiTheme="minorHAnsi" w:hAnsiTheme="minorHAnsi" w:cstheme="minorHAnsi"/>
                <w:b/>
                <w:i/>
                <w:color w:val="0000FF"/>
                <w:sz w:val="24"/>
                <w:szCs w:val="24"/>
              </w:rPr>
              <w:t xml:space="preserve">B.3 Belanja Pegawai </w:t>
            </w:r>
          </w:p>
          <w:p w:rsidR="00E76345" w:rsidRDefault="00396D07" w:rsidP="00EF54D3">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Realisasi Belanja Pegawai </w:t>
            </w:r>
            <w:r w:rsidR="00476F9C">
              <w:rPr>
                <w:rFonts w:asciiTheme="minorHAnsi" w:hAnsiTheme="minorHAnsi" w:cstheme="minorHAnsi"/>
                <w:sz w:val="24"/>
                <w:szCs w:val="24"/>
                <w:lang w:val="en-US"/>
              </w:rPr>
              <w:t>Semester II</w:t>
            </w:r>
            <w:r w:rsidR="00F56D63">
              <w:rPr>
                <w:rFonts w:asciiTheme="minorHAnsi" w:hAnsiTheme="minorHAnsi" w:cstheme="minorHAnsi"/>
                <w:sz w:val="24"/>
                <w:szCs w:val="24"/>
                <w:lang w:val="en-US"/>
              </w:rPr>
              <w:t xml:space="preserve"> </w:t>
            </w:r>
            <w:r w:rsidRPr="00B43606">
              <w:rPr>
                <w:rFonts w:asciiTheme="minorHAnsi" w:hAnsiTheme="minorHAnsi" w:cstheme="minorHAnsi"/>
                <w:sz w:val="24"/>
                <w:szCs w:val="24"/>
              </w:rPr>
              <w:t>TA 201</w:t>
            </w:r>
            <w:r w:rsidR="00F56D63">
              <w:rPr>
                <w:rFonts w:asciiTheme="minorHAnsi" w:hAnsiTheme="minorHAnsi" w:cstheme="minorHAnsi"/>
                <w:sz w:val="24"/>
                <w:szCs w:val="24"/>
                <w:lang w:val="en-US"/>
              </w:rPr>
              <w:t>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BC4214">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F56D63">
              <w:rPr>
                <w:rFonts w:asciiTheme="minorHAnsi" w:hAnsiTheme="minorHAnsi" w:cstheme="minorHAnsi"/>
                <w:sz w:val="24"/>
                <w:szCs w:val="24"/>
                <w:lang w:val="en-US"/>
              </w:rPr>
              <w:t xml:space="preserve">. </w:t>
            </w:r>
            <w:r w:rsidR="00EF54D3">
              <w:rPr>
                <w:rFonts w:asciiTheme="minorHAnsi" w:hAnsiTheme="minorHAnsi" w:cstheme="minorHAnsi"/>
                <w:sz w:val="24"/>
                <w:szCs w:val="24"/>
                <w:lang w:val="en-US"/>
              </w:rPr>
              <w:t>0</w:t>
            </w:r>
            <w:r w:rsidR="00F56D63">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dan </w:t>
            </w:r>
            <w:r w:rsidRPr="00B43606">
              <w:rPr>
                <w:rFonts w:asciiTheme="minorHAnsi" w:hAnsiTheme="minorHAnsi" w:cstheme="minorHAnsi"/>
                <w:color w:val="000000"/>
                <w:sz w:val="24"/>
                <w:szCs w:val="24"/>
              </w:rPr>
              <w:t>Rp</w:t>
            </w:r>
            <w:r w:rsidR="00F56D63">
              <w:rPr>
                <w:rFonts w:asciiTheme="minorHAnsi" w:hAnsiTheme="minorHAnsi" w:cstheme="minorHAnsi"/>
                <w:color w:val="000000"/>
                <w:sz w:val="24"/>
                <w:szCs w:val="24"/>
                <w:lang w:val="en-US"/>
              </w:rPr>
              <w:t xml:space="preserve">. </w:t>
            </w:r>
            <w:r w:rsidR="00EF54D3">
              <w:rPr>
                <w:rFonts w:asciiTheme="minorHAnsi" w:hAnsiTheme="minorHAnsi" w:cstheme="minorHAnsi"/>
                <w:color w:val="000000"/>
                <w:sz w:val="24"/>
                <w:szCs w:val="24"/>
                <w:lang w:val="en-US"/>
              </w:rPr>
              <w:t>0</w:t>
            </w:r>
            <w:r w:rsidRPr="00B43606">
              <w:rPr>
                <w:rFonts w:asciiTheme="minorHAnsi" w:hAnsiTheme="minorHAnsi" w:cstheme="minorHAnsi"/>
                <w:color w:val="000000"/>
                <w:sz w:val="24"/>
                <w:szCs w:val="24"/>
              </w:rPr>
              <w:t xml:space="preserve">. </w:t>
            </w:r>
            <w:r w:rsidRPr="00B43606">
              <w:rPr>
                <w:rFonts w:asciiTheme="minorHAnsi" w:hAnsiTheme="minorHAnsi" w:cstheme="minorHAnsi"/>
                <w:sz w:val="24"/>
                <w:szCs w:val="24"/>
              </w:rPr>
              <w:t xml:space="preserve">Belanja Pegawai adalah </w:t>
            </w:r>
            <w:r w:rsidRPr="00B43606">
              <w:rPr>
                <w:rFonts w:asciiTheme="minorHAnsi" w:hAnsiTheme="minorHAnsi" w:cstheme="minorHAnsi"/>
                <w:sz w:val="24"/>
                <w:szCs w:val="24"/>
              </w:rPr>
              <w:lastRenderedPageBreak/>
              <w:t>belanja atas kompensasi, baik dalam bentuk uang maupun barang yang ditetapkan berdasarkan peraturan perundang-undangan yang diberikan kepada pejabat neg</w:t>
            </w:r>
            <w:r w:rsidR="001867F7">
              <w:rPr>
                <w:rFonts w:asciiTheme="minorHAnsi" w:hAnsiTheme="minorHAnsi" w:cstheme="minorHAnsi"/>
                <w:sz w:val="24"/>
                <w:szCs w:val="24"/>
              </w:rPr>
              <w:t>ara, Pegawai Negeri Sipil (PNS)</w:t>
            </w:r>
            <w:r w:rsidRPr="00B43606">
              <w:rPr>
                <w:rFonts w:asciiTheme="minorHAnsi" w:hAnsiTheme="minorHAnsi" w:cstheme="minorHAnsi"/>
                <w:sz w:val="24"/>
                <w:szCs w:val="24"/>
              </w:rPr>
              <w:t xml:space="preserve">. </w:t>
            </w:r>
          </w:p>
          <w:p w:rsidR="00396D07" w:rsidRDefault="00EF54D3" w:rsidP="00EF54D3">
            <w:pPr>
              <w:spacing w:after="120" w:line="360" w:lineRule="auto"/>
              <w:jc w:val="both"/>
              <w:rPr>
                <w:rFonts w:asciiTheme="minorHAnsi" w:hAnsiTheme="minorHAnsi" w:cstheme="minorHAnsi"/>
                <w:color w:val="000000"/>
                <w:sz w:val="24"/>
                <w:szCs w:val="24"/>
                <w:lang w:val="en-US"/>
              </w:rPr>
            </w:pPr>
            <w:r>
              <w:rPr>
                <w:rFonts w:asciiTheme="minorHAnsi" w:hAnsiTheme="minorHAnsi" w:cstheme="minorHAnsi"/>
                <w:color w:val="000000"/>
                <w:sz w:val="24"/>
                <w:szCs w:val="24"/>
                <w:lang w:val="en-US"/>
              </w:rPr>
              <w:t>Tidak terdapat pagu belanja pegawai pada Dipa Direktorat Jenderal Badan Peradilan Agama.</w:t>
            </w:r>
          </w:p>
          <w:p w:rsidR="00C67816" w:rsidRPr="00EF54D3" w:rsidRDefault="00C67816" w:rsidP="00EF54D3">
            <w:pPr>
              <w:spacing w:after="120" w:line="360" w:lineRule="auto"/>
              <w:jc w:val="both"/>
              <w:rPr>
                <w:rFonts w:asciiTheme="minorHAnsi" w:hAnsiTheme="minorHAnsi" w:cstheme="minorHAnsi"/>
                <w:sz w:val="24"/>
                <w:szCs w:val="24"/>
                <w:lang w:val="en-US"/>
              </w:rPr>
            </w:pP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Pr>
        <w:tc>
          <w:tcPr>
            <w:tcW w:w="1985" w:type="dxa"/>
            <w:gridSpan w:val="2"/>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Belanja Barang Rp</w:t>
            </w:r>
            <w:r w:rsidR="006E13DB">
              <w:rPr>
                <w:rFonts w:asciiTheme="minorHAnsi" w:eastAsia="Arial Unicode MS" w:hAnsiTheme="minorHAnsi" w:cstheme="minorHAnsi"/>
                <w:i/>
                <w:color w:val="C00000"/>
                <w:sz w:val="24"/>
                <w:szCs w:val="24"/>
                <w:lang w:val="en-US"/>
              </w:rPr>
              <w:t xml:space="preserve">. </w:t>
            </w:r>
            <w:r w:rsidR="001D72D0">
              <w:rPr>
                <w:rFonts w:asciiTheme="minorHAnsi" w:eastAsia="Arial Unicode MS" w:hAnsiTheme="minorHAnsi" w:cstheme="minorHAnsi"/>
                <w:i/>
                <w:color w:val="C00000"/>
                <w:sz w:val="24"/>
                <w:szCs w:val="24"/>
                <w:lang w:val="en-US"/>
              </w:rPr>
              <w:t>56.733.000</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5" w:type="dxa"/>
            <w:gridSpan w:val="2"/>
            <w:tcBorders>
              <w:top w:val="nil"/>
              <w:left w:val="nil"/>
              <w:bottom w:val="nil"/>
              <w:right w:val="nil"/>
            </w:tcBorders>
          </w:tcPr>
          <w:p w:rsidR="00396D07" w:rsidRPr="00B43606" w:rsidRDefault="00396D07" w:rsidP="00396D07">
            <w:pPr>
              <w:spacing w:after="0" w:line="360" w:lineRule="auto"/>
              <w:ind w:left="36"/>
              <w:jc w:val="both"/>
              <w:rPr>
                <w:rFonts w:asciiTheme="minorHAnsi" w:hAnsiTheme="minorHAnsi" w:cstheme="minorHAnsi"/>
                <w:b/>
                <w:i/>
                <w:color w:val="0000FF"/>
                <w:sz w:val="24"/>
                <w:szCs w:val="24"/>
              </w:rPr>
            </w:pPr>
            <w:r w:rsidRPr="00B43606">
              <w:rPr>
                <w:rFonts w:asciiTheme="minorHAnsi" w:hAnsiTheme="minorHAnsi" w:cstheme="minorHAnsi"/>
                <w:b/>
                <w:i/>
                <w:color w:val="0000FF"/>
                <w:sz w:val="24"/>
                <w:szCs w:val="24"/>
              </w:rPr>
              <w:t>B.4 Belanja Barang</w:t>
            </w:r>
          </w:p>
          <w:p w:rsidR="00396D07" w:rsidRPr="00B43606" w:rsidRDefault="00396D07" w:rsidP="00396D07">
            <w:pPr>
              <w:spacing w:before="120" w:line="360" w:lineRule="auto"/>
              <w:ind w:left="36"/>
              <w:jc w:val="both"/>
              <w:rPr>
                <w:rFonts w:asciiTheme="minorHAnsi" w:hAnsiTheme="minorHAnsi" w:cstheme="minorHAnsi"/>
                <w:color w:val="000000"/>
                <w:sz w:val="24"/>
                <w:szCs w:val="24"/>
              </w:rPr>
            </w:pPr>
            <w:r w:rsidRPr="00B43606">
              <w:rPr>
                <w:rFonts w:asciiTheme="minorHAnsi" w:hAnsiTheme="minorHAnsi" w:cstheme="minorHAnsi"/>
                <w:sz w:val="24"/>
                <w:szCs w:val="24"/>
              </w:rPr>
              <w:t xml:space="preserve">Realisasi Belanja Barang </w:t>
            </w:r>
            <w:r w:rsidR="00476F9C">
              <w:rPr>
                <w:rFonts w:asciiTheme="minorHAnsi" w:hAnsiTheme="minorHAnsi" w:cstheme="minorHAnsi"/>
                <w:sz w:val="24"/>
                <w:szCs w:val="24"/>
                <w:lang w:val="en-US"/>
              </w:rPr>
              <w:t>Semester II</w:t>
            </w:r>
            <w:r w:rsidR="00D671FF">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D671FF">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6E13DB">
              <w:rPr>
                <w:rFonts w:asciiTheme="minorHAnsi" w:hAnsiTheme="minorHAnsi" w:cstheme="minorHAnsi"/>
                <w:sz w:val="24"/>
                <w:szCs w:val="24"/>
                <w:lang w:val="en-US"/>
              </w:rPr>
              <w:t xml:space="preserve">. </w:t>
            </w:r>
            <w:r w:rsidR="001D72D0">
              <w:rPr>
                <w:rFonts w:asciiTheme="minorHAnsi" w:hAnsiTheme="minorHAnsi" w:cstheme="minorHAnsi"/>
                <w:sz w:val="24"/>
                <w:szCs w:val="24"/>
                <w:lang w:val="en-US"/>
              </w:rPr>
              <w:t>56.733.</w:t>
            </w:r>
            <w:r w:rsidR="00FC2CFF">
              <w:rPr>
                <w:rFonts w:asciiTheme="minorHAnsi" w:hAnsiTheme="minorHAnsi" w:cstheme="minorHAnsi"/>
                <w:sz w:val="24"/>
                <w:szCs w:val="24"/>
                <w:lang w:val="en-US"/>
              </w:rPr>
              <w:t>00</w:t>
            </w:r>
            <w:r w:rsidRPr="00B43606">
              <w:rPr>
                <w:rFonts w:asciiTheme="minorHAnsi" w:hAnsiTheme="minorHAnsi" w:cstheme="minorHAnsi"/>
                <w:sz w:val="24"/>
                <w:szCs w:val="24"/>
              </w:rPr>
              <w:t xml:space="preserve"> dan Rp</w:t>
            </w:r>
            <w:r w:rsidR="006E13DB">
              <w:rPr>
                <w:rFonts w:asciiTheme="minorHAnsi" w:hAnsiTheme="minorHAnsi" w:cstheme="minorHAnsi"/>
                <w:sz w:val="24"/>
                <w:szCs w:val="24"/>
                <w:lang w:val="en-US"/>
              </w:rPr>
              <w:t xml:space="preserve">. </w:t>
            </w:r>
            <w:r w:rsidR="001D72D0">
              <w:rPr>
                <w:rFonts w:asciiTheme="minorHAnsi" w:hAnsiTheme="minorHAnsi" w:cstheme="minorHAnsi"/>
                <w:sz w:val="24"/>
                <w:szCs w:val="24"/>
                <w:lang w:val="en-US"/>
              </w:rPr>
              <w:t>45.095</w:t>
            </w:r>
            <w:r w:rsidR="00FC2CFF">
              <w:rPr>
                <w:rFonts w:asciiTheme="minorHAnsi" w:hAnsiTheme="minorHAnsi" w:cstheme="minorHAnsi"/>
                <w:sz w:val="24"/>
                <w:szCs w:val="24"/>
                <w:lang w:val="en-US"/>
              </w:rPr>
              <w:t>.000</w:t>
            </w:r>
            <w:r w:rsidRPr="00B43606">
              <w:rPr>
                <w:rFonts w:asciiTheme="minorHAnsi" w:hAnsiTheme="minorHAnsi" w:cstheme="minorHAnsi"/>
                <w:sz w:val="24"/>
                <w:szCs w:val="24"/>
              </w:rPr>
              <w:t xml:space="preserve">. Realisasi Belanja Barang </w:t>
            </w:r>
            <w:r w:rsidR="00476F9C">
              <w:rPr>
                <w:rFonts w:asciiTheme="minorHAnsi" w:hAnsiTheme="minorHAnsi" w:cstheme="minorHAnsi"/>
                <w:sz w:val="24"/>
                <w:szCs w:val="24"/>
                <w:lang w:val="en-US"/>
              </w:rPr>
              <w:t>Semester II</w:t>
            </w:r>
            <w:r w:rsidR="006E13DB">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mengalami </w:t>
            </w:r>
            <w:r w:rsidR="001E0C67">
              <w:rPr>
                <w:rFonts w:asciiTheme="minorHAnsi" w:hAnsiTheme="minorHAnsi" w:cstheme="minorHAnsi"/>
                <w:sz w:val="24"/>
                <w:szCs w:val="24"/>
                <w:lang w:val="en-US"/>
              </w:rPr>
              <w:t>pen</w:t>
            </w:r>
            <w:r w:rsidR="00FC2CFF">
              <w:rPr>
                <w:rFonts w:asciiTheme="minorHAnsi" w:hAnsiTheme="minorHAnsi" w:cstheme="minorHAnsi"/>
                <w:sz w:val="24"/>
                <w:szCs w:val="24"/>
                <w:lang w:val="en-US"/>
              </w:rPr>
              <w:t>ingkatan</w:t>
            </w:r>
            <w:r w:rsidR="001E0C67">
              <w:rPr>
                <w:rFonts w:asciiTheme="minorHAnsi" w:hAnsiTheme="minorHAnsi" w:cstheme="minorHAnsi"/>
                <w:sz w:val="24"/>
                <w:szCs w:val="24"/>
                <w:lang w:val="en-US"/>
              </w:rPr>
              <w:t xml:space="preserve"> </w:t>
            </w:r>
            <w:r w:rsidR="001D72D0">
              <w:rPr>
                <w:rFonts w:asciiTheme="minorHAnsi" w:hAnsiTheme="minorHAnsi" w:cstheme="minorHAnsi"/>
                <w:sz w:val="24"/>
                <w:szCs w:val="24"/>
                <w:lang w:val="en-US"/>
              </w:rPr>
              <w:t>2</w:t>
            </w:r>
            <w:r w:rsidR="001E0C67">
              <w:rPr>
                <w:rFonts w:asciiTheme="minorHAnsi" w:hAnsiTheme="minorHAnsi" w:cstheme="minorHAnsi"/>
                <w:sz w:val="24"/>
                <w:szCs w:val="24"/>
                <w:lang w:val="en-US"/>
              </w:rPr>
              <w:t>5</w:t>
            </w:r>
            <w:r w:rsidRPr="00B43606">
              <w:rPr>
                <w:rFonts w:asciiTheme="minorHAnsi" w:hAnsiTheme="minorHAnsi" w:cstheme="minorHAnsi"/>
                <w:sz w:val="24"/>
                <w:szCs w:val="24"/>
              </w:rPr>
              <w:t>,</w:t>
            </w:r>
            <w:r w:rsidR="001D72D0">
              <w:rPr>
                <w:rFonts w:asciiTheme="minorHAnsi" w:hAnsiTheme="minorHAnsi" w:cstheme="minorHAnsi"/>
                <w:sz w:val="24"/>
                <w:szCs w:val="24"/>
                <w:lang w:val="en-US"/>
              </w:rPr>
              <w:t>81</w:t>
            </w:r>
            <w:r w:rsidRPr="00B43606">
              <w:rPr>
                <w:rFonts w:asciiTheme="minorHAnsi" w:hAnsiTheme="minorHAnsi" w:cstheme="minorHAnsi"/>
                <w:sz w:val="24"/>
                <w:szCs w:val="24"/>
              </w:rPr>
              <w:t xml:space="preserve">% dari Realisasi Belanja Barang TA </w:t>
            </w:r>
            <w:r w:rsidR="003411F3">
              <w:rPr>
                <w:rFonts w:asciiTheme="minorHAnsi" w:hAnsiTheme="minorHAnsi" w:cstheme="minorHAnsi"/>
                <w:sz w:val="24"/>
                <w:szCs w:val="24"/>
              </w:rPr>
              <w:t>201</w:t>
            </w:r>
            <w:r w:rsidR="001E0C67">
              <w:rPr>
                <w:rFonts w:asciiTheme="minorHAnsi" w:hAnsiTheme="minorHAnsi" w:cstheme="minorHAnsi"/>
                <w:sz w:val="24"/>
                <w:szCs w:val="24"/>
                <w:lang w:val="en-US"/>
              </w:rPr>
              <w:t>6</w:t>
            </w:r>
            <w:r w:rsidRPr="00B43606">
              <w:rPr>
                <w:rFonts w:asciiTheme="minorHAnsi" w:hAnsiTheme="minorHAnsi" w:cstheme="minorHAnsi"/>
                <w:sz w:val="24"/>
                <w:szCs w:val="24"/>
              </w:rPr>
              <w:t xml:space="preserve">. Hal ini antara lain disebabkan oleh </w:t>
            </w:r>
            <w:r w:rsidRPr="00B43606">
              <w:rPr>
                <w:rFonts w:asciiTheme="minorHAnsi" w:hAnsiTheme="minorHAnsi" w:cstheme="minorHAnsi"/>
                <w:color w:val="000000"/>
                <w:sz w:val="24"/>
                <w:szCs w:val="24"/>
              </w:rPr>
              <w:t>men</w:t>
            </w:r>
            <w:r w:rsidR="001D72D0">
              <w:rPr>
                <w:rFonts w:asciiTheme="minorHAnsi" w:hAnsiTheme="minorHAnsi" w:cstheme="minorHAnsi"/>
                <w:color w:val="000000"/>
                <w:sz w:val="24"/>
                <w:szCs w:val="24"/>
                <w:lang w:val="en-US"/>
              </w:rPr>
              <w:t>ingkat</w:t>
            </w:r>
            <w:r w:rsidRPr="00B43606">
              <w:rPr>
                <w:rFonts w:asciiTheme="minorHAnsi" w:hAnsiTheme="minorHAnsi" w:cstheme="minorHAnsi"/>
                <w:color w:val="000000"/>
                <w:sz w:val="24"/>
                <w:szCs w:val="24"/>
              </w:rPr>
              <w:t xml:space="preserve">nya belanja </w:t>
            </w:r>
            <w:r w:rsidR="00620686">
              <w:rPr>
                <w:rFonts w:asciiTheme="minorHAnsi" w:hAnsiTheme="minorHAnsi" w:cstheme="minorHAnsi"/>
                <w:color w:val="000000"/>
                <w:sz w:val="24"/>
                <w:szCs w:val="24"/>
                <w:lang w:val="en-US"/>
              </w:rPr>
              <w:t xml:space="preserve">barang </w:t>
            </w:r>
            <w:r w:rsidR="001D72D0">
              <w:rPr>
                <w:rFonts w:asciiTheme="minorHAnsi" w:hAnsiTheme="minorHAnsi" w:cstheme="minorHAnsi"/>
                <w:color w:val="000000"/>
                <w:sz w:val="24"/>
                <w:szCs w:val="24"/>
                <w:lang w:val="en-US"/>
              </w:rPr>
              <w:t xml:space="preserve">operasional perjalanan dinas sidang di luar gedung pengadilan </w:t>
            </w:r>
            <w:r w:rsidRPr="00B43606">
              <w:rPr>
                <w:rFonts w:asciiTheme="minorHAnsi" w:hAnsiTheme="minorHAnsi" w:cstheme="minorHAnsi"/>
                <w:color w:val="000000"/>
                <w:sz w:val="24"/>
                <w:szCs w:val="24"/>
              </w:rPr>
              <w:t xml:space="preserve">sepanjang </w:t>
            </w:r>
            <w:r w:rsidR="00476F9C">
              <w:rPr>
                <w:rFonts w:asciiTheme="minorHAnsi" w:hAnsiTheme="minorHAnsi" w:cstheme="minorHAnsi"/>
                <w:color w:val="000000"/>
                <w:sz w:val="24"/>
                <w:szCs w:val="24"/>
                <w:lang w:val="en-US"/>
              </w:rPr>
              <w:t>Semester II</w:t>
            </w:r>
            <w:r w:rsidR="00620686">
              <w:rPr>
                <w:rFonts w:asciiTheme="minorHAnsi" w:hAnsiTheme="minorHAnsi" w:cstheme="minorHAnsi"/>
                <w:color w:val="000000"/>
                <w:sz w:val="24"/>
                <w:szCs w:val="24"/>
                <w:lang w:val="en-US"/>
              </w:rPr>
              <w:t xml:space="preserve"> </w:t>
            </w:r>
            <w:r w:rsidR="00620686" w:rsidRPr="00B43606">
              <w:rPr>
                <w:rFonts w:asciiTheme="minorHAnsi" w:hAnsiTheme="minorHAnsi" w:cstheme="minorHAnsi"/>
                <w:color w:val="000000"/>
                <w:sz w:val="24"/>
                <w:szCs w:val="24"/>
              </w:rPr>
              <w:t xml:space="preserve">Tahun </w:t>
            </w:r>
            <w:r w:rsidR="003411F3">
              <w:rPr>
                <w:rFonts w:asciiTheme="minorHAnsi" w:hAnsiTheme="minorHAnsi" w:cstheme="minorHAnsi"/>
                <w:color w:val="000000"/>
                <w:sz w:val="24"/>
                <w:szCs w:val="24"/>
              </w:rPr>
              <w:t>2017</w:t>
            </w:r>
            <w:r w:rsidRPr="00B43606">
              <w:rPr>
                <w:rFonts w:asciiTheme="minorHAnsi" w:hAnsiTheme="minorHAnsi" w:cstheme="minorHAnsi"/>
                <w:color w:val="000000"/>
                <w:sz w:val="24"/>
                <w:szCs w:val="24"/>
              </w:rPr>
              <w:t xml:space="preserve">. </w:t>
            </w:r>
          </w:p>
          <w:p w:rsidR="00396D07" w:rsidRPr="00B43606" w:rsidRDefault="00396D07" w:rsidP="00396D07">
            <w:pPr>
              <w:pStyle w:val="Heading1"/>
              <w:spacing w:before="0" w:after="120" w:line="360" w:lineRule="auto"/>
              <w:jc w:val="center"/>
              <w:rPr>
                <w:rFonts w:asciiTheme="minorHAnsi" w:hAnsiTheme="minorHAnsi" w:cstheme="minorHAnsi"/>
                <w:b w:val="0"/>
                <w:i/>
                <w:sz w:val="24"/>
                <w:szCs w:val="24"/>
                <w:lang w:val="id-ID" w:eastAsia="en-US"/>
              </w:rPr>
            </w:pPr>
            <w:r w:rsidRPr="00B43606">
              <w:rPr>
                <w:rFonts w:asciiTheme="minorHAnsi" w:hAnsiTheme="minorHAnsi" w:cstheme="minorHAnsi"/>
                <w:b w:val="0"/>
                <w:i/>
                <w:sz w:val="24"/>
                <w:szCs w:val="24"/>
                <w:lang w:eastAsia="en-US"/>
              </w:rPr>
              <w:t xml:space="preserve">Perbandingan Belanja </w:t>
            </w:r>
            <w:r w:rsidRPr="00B43606">
              <w:rPr>
                <w:rFonts w:asciiTheme="minorHAnsi" w:hAnsiTheme="minorHAnsi" w:cstheme="minorHAnsi"/>
                <w:b w:val="0"/>
                <w:i/>
                <w:sz w:val="24"/>
                <w:szCs w:val="24"/>
                <w:lang w:val="id-ID" w:eastAsia="en-US"/>
              </w:rPr>
              <w:t>Barang</w:t>
            </w:r>
            <w:r w:rsidRPr="00B43606">
              <w:rPr>
                <w:rFonts w:asciiTheme="minorHAnsi" w:hAnsiTheme="minorHAnsi" w:cstheme="minorHAnsi"/>
                <w:b w:val="0"/>
                <w:i/>
                <w:sz w:val="24"/>
                <w:szCs w:val="24"/>
                <w:lang w:eastAsia="en-US"/>
              </w:rPr>
              <w:t xml:space="preserve"> TA </w:t>
            </w:r>
            <w:r w:rsidR="003411F3">
              <w:rPr>
                <w:rFonts w:asciiTheme="minorHAnsi" w:hAnsiTheme="minorHAnsi" w:cstheme="minorHAnsi"/>
                <w:b w:val="0"/>
                <w:i/>
                <w:sz w:val="24"/>
                <w:szCs w:val="24"/>
                <w:lang w:eastAsia="en-US"/>
              </w:rPr>
              <w:t>2017</w:t>
            </w:r>
            <w:r w:rsidRPr="00B43606">
              <w:rPr>
                <w:rFonts w:asciiTheme="minorHAnsi" w:hAnsiTheme="minorHAnsi" w:cstheme="minorHAnsi"/>
                <w:b w:val="0"/>
                <w:i/>
                <w:sz w:val="24"/>
                <w:szCs w:val="24"/>
                <w:lang w:eastAsia="en-US"/>
              </w:rPr>
              <w:t xml:space="preserve"> dan </w:t>
            </w:r>
            <w:r w:rsidR="0035435C">
              <w:rPr>
                <w:rFonts w:asciiTheme="minorHAnsi" w:hAnsiTheme="minorHAnsi" w:cstheme="minorHAnsi"/>
                <w:b w:val="0"/>
                <w:i/>
                <w:sz w:val="24"/>
                <w:szCs w:val="24"/>
                <w:lang w:eastAsia="en-US"/>
              </w:rPr>
              <w:t>2016</w:t>
            </w:r>
          </w:p>
          <w:bookmarkStart w:id="8" w:name="_MON_1569155799"/>
          <w:bookmarkEnd w:id="8"/>
          <w:p w:rsidR="00396D07" w:rsidRPr="00B43606" w:rsidRDefault="008E05D8" w:rsidP="00396D07">
            <w:pPr>
              <w:jc w:val="center"/>
              <w:rPr>
                <w:rFonts w:asciiTheme="minorHAnsi" w:hAnsiTheme="minorHAnsi" w:cstheme="minorHAnsi"/>
                <w:sz w:val="24"/>
                <w:szCs w:val="24"/>
              </w:rPr>
            </w:pPr>
            <w:r w:rsidRPr="00B43606">
              <w:rPr>
                <w:rFonts w:asciiTheme="minorHAnsi" w:hAnsiTheme="minorHAnsi" w:cstheme="minorHAnsi"/>
                <w:sz w:val="24"/>
                <w:szCs w:val="24"/>
              </w:rPr>
              <w:object w:dxaOrig="12131" w:dyaOrig="2730">
                <v:shape id="_x0000_i1032" type="#_x0000_t75" style="width:339.25pt;height:107.45pt" o:ole="">
                  <v:imagedata r:id="rId26" o:title=""/>
                </v:shape>
                <o:OLEObject Type="Embed" ProgID="Excel.Sheet.12" ShapeID="_x0000_i1032" DrawAspect="Content" ObjectID="_1577048347" r:id="rId27"/>
              </w:object>
            </w: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Pr>
        <w:tc>
          <w:tcPr>
            <w:tcW w:w="1985" w:type="dxa"/>
            <w:gridSpan w:val="2"/>
            <w:vMerge w:val="restart"/>
            <w:tcBorders>
              <w:top w:val="nil"/>
              <w:left w:val="nil"/>
              <w:bottom w:val="nil"/>
              <w:right w:val="nil"/>
            </w:tcBorders>
          </w:tcPr>
          <w:p w:rsidR="00396D07" w:rsidRPr="00C60242" w:rsidRDefault="00396D07" w:rsidP="005E2CFA">
            <w:pPr>
              <w:spacing w:before="120" w:line="360" w:lineRule="auto"/>
              <w:ind w:right="11"/>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Belanja Modal Rp</w:t>
            </w:r>
            <w:r w:rsidR="00C60242">
              <w:rPr>
                <w:rFonts w:asciiTheme="minorHAnsi" w:eastAsia="Arial Unicode MS" w:hAnsiTheme="minorHAnsi" w:cstheme="minorHAnsi"/>
                <w:i/>
                <w:color w:val="C00000"/>
                <w:sz w:val="24"/>
                <w:szCs w:val="24"/>
                <w:lang w:val="en-US"/>
              </w:rPr>
              <w:t xml:space="preserve">. </w:t>
            </w:r>
            <w:r w:rsidR="005E2CFA">
              <w:rPr>
                <w:rFonts w:asciiTheme="minorHAnsi" w:eastAsia="Arial Unicode MS" w:hAnsiTheme="minorHAnsi" w:cstheme="minorHAnsi"/>
                <w:i/>
                <w:color w:val="C00000"/>
                <w:sz w:val="24"/>
                <w:szCs w:val="24"/>
                <w:lang w:val="en-US"/>
              </w:rPr>
              <w:t>0</w:t>
            </w:r>
          </w:p>
        </w:tc>
        <w:tc>
          <w:tcPr>
            <w:tcW w:w="6945" w:type="dxa"/>
            <w:gridSpan w:val="2"/>
            <w:tcBorders>
              <w:top w:val="nil"/>
              <w:left w:val="nil"/>
              <w:bottom w:val="nil"/>
              <w:right w:val="nil"/>
            </w:tcBorders>
          </w:tcPr>
          <w:p w:rsidR="00396D07" w:rsidRPr="00B43606" w:rsidRDefault="00396D07" w:rsidP="003F3F4D">
            <w:pPr>
              <w:spacing w:before="120" w:after="120" w:line="360" w:lineRule="auto"/>
              <w:ind w:left="36"/>
              <w:jc w:val="both"/>
              <w:rPr>
                <w:rFonts w:asciiTheme="minorHAnsi" w:hAnsiTheme="minorHAnsi" w:cstheme="minorHAnsi"/>
                <w:b/>
                <w:i/>
                <w:color w:val="0000FF"/>
                <w:sz w:val="24"/>
                <w:szCs w:val="24"/>
              </w:rPr>
            </w:pPr>
            <w:r w:rsidRPr="00B43606">
              <w:rPr>
                <w:rFonts w:asciiTheme="minorHAnsi" w:hAnsiTheme="minorHAnsi" w:cstheme="minorHAnsi"/>
                <w:b/>
                <w:i/>
                <w:color w:val="0000FF"/>
                <w:sz w:val="24"/>
                <w:szCs w:val="24"/>
              </w:rPr>
              <w:t>B.5 Belanja Modal</w:t>
            </w: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Pr>
        <w:tc>
          <w:tcPr>
            <w:tcW w:w="1985" w:type="dxa"/>
            <w:gridSpan w:val="2"/>
            <w:vMerge/>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5" w:type="dxa"/>
            <w:gridSpan w:val="2"/>
            <w:tcBorders>
              <w:top w:val="nil"/>
              <w:left w:val="nil"/>
              <w:bottom w:val="nil"/>
              <w:right w:val="nil"/>
            </w:tcBorders>
          </w:tcPr>
          <w:p w:rsidR="00396D07" w:rsidRDefault="00396D07" w:rsidP="00396D07">
            <w:pPr>
              <w:spacing w:after="120" w:line="360" w:lineRule="auto"/>
              <w:ind w:left="36"/>
              <w:jc w:val="both"/>
              <w:rPr>
                <w:rFonts w:asciiTheme="minorHAnsi" w:hAnsiTheme="minorHAnsi" w:cstheme="minorHAnsi"/>
                <w:sz w:val="24"/>
                <w:szCs w:val="24"/>
              </w:rPr>
            </w:pPr>
            <w:r w:rsidRPr="00B43606">
              <w:rPr>
                <w:rFonts w:asciiTheme="minorHAnsi" w:hAnsiTheme="minorHAnsi" w:cstheme="minorHAnsi"/>
                <w:sz w:val="24"/>
                <w:szCs w:val="24"/>
              </w:rPr>
              <w:t xml:space="preserve">Realisasi Belanja Modal </w:t>
            </w:r>
            <w:r w:rsidR="00476F9C">
              <w:rPr>
                <w:rFonts w:asciiTheme="minorHAnsi" w:hAnsiTheme="minorHAnsi" w:cstheme="minorHAnsi"/>
                <w:sz w:val="24"/>
                <w:szCs w:val="24"/>
                <w:lang w:val="en-US"/>
              </w:rPr>
              <w:t>Semester II</w:t>
            </w:r>
            <w:r w:rsidR="00C60242">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C60242">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w:t>
            </w:r>
            <w:r w:rsidR="00C60242">
              <w:rPr>
                <w:rFonts w:asciiTheme="minorHAnsi" w:hAnsiTheme="minorHAnsi" w:cstheme="minorHAnsi"/>
                <w:sz w:val="24"/>
                <w:szCs w:val="24"/>
                <w:lang w:val="en-US"/>
              </w:rPr>
              <w:t xml:space="preserve">Rp. </w:t>
            </w:r>
            <w:r w:rsidR="005E2CFA">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C60242">
              <w:rPr>
                <w:rFonts w:asciiTheme="minorHAnsi" w:hAnsiTheme="minorHAnsi" w:cstheme="minorHAnsi"/>
                <w:sz w:val="24"/>
                <w:szCs w:val="24"/>
                <w:lang w:val="en-US"/>
              </w:rPr>
              <w:t xml:space="preserve">. </w:t>
            </w:r>
            <w:r w:rsidR="005E2CFA">
              <w:rPr>
                <w:rFonts w:asciiTheme="minorHAnsi" w:hAnsiTheme="minorHAnsi" w:cstheme="minorHAnsi"/>
                <w:sz w:val="24"/>
                <w:szCs w:val="24"/>
                <w:lang w:val="en-US"/>
              </w:rPr>
              <w:t>0</w:t>
            </w:r>
            <w:r w:rsidRPr="00B43606">
              <w:rPr>
                <w:rFonts w:asciiTheme="minorHAnsi" w:hAnsiTheme="minorHAnsi" w:cstheme="minorHAnsi"/>
                <w:sz w:val="24"/>
                <w:szCs w:val="24"/>
              </w:rPr>
              <w:t>. Belanja modal merupakan pengeluaran anggaran untuk perolehan aset tetap dan aset lainnya yang m</w:t>
            </w:r>
            <w:r w:rsidRPr="00B43606">
              <w:rPr>
                <w:rFonts w:asciiTheme="minorHAnsi" w:hAnsiTheme="minorHAnsi" w:cstheme="minorHAnsi"/>
                <w:sz w:val="24"/>
                <w:szCs w:val="24"/>
                <w:lang w:val="en-US"/>
              </w:rPr>
              <w:t>em</w:t>
            </w:r>
            <w:r w:rsidRPr="00B43606">
              <w:rPr>
                <w:rFonts w:asciiTheme="minorHAnsi" w:hAnsiTheme="minorHAnsi" w:cstheme="minorHAnsi"/>
                <w:sz w:val="24"/>
                <w:szCs w:val="24"/>
              </w:rPr>
              <w:t>beri manfaat lebih dari satu periode akuntansi.</w:t>
            </w:r>
          </w:p>
          <w:p w:rsidR="00396D07" w:rsidRPr="00B43606" w:rsidRDefault="005E2CFA" w:rsidP="00396D07">
            <w:pPr>
              <w:spacing w:after="120" w:line="360" w:lineRule="auto"/>
              <w:ind w:left="36"/>
              <w:jc w:val="both"/>
              <w:rPr>
                <w:rFonts w:asciiTheme="minorHAnsi" w:hAnsiTheme="minorHAnsi" w:cstheme="minorHAnsi"/>
                <w:sz w:val="24"/>
                <w:szCs w:val="24"/>
              </w:rPr>
            </w:pPr>
            <w:r>
              <w:rPr>
                <w:rFonts w:asciiTheme="minorHAnsi" w:hAnsiTheme="minorHAnsi" w:cstheme="minorHAnsi"/>
                <w:sz w:val="24"/>
                <w:szCs w:val="24"/>
                <w:lang w:val="en-US"/>
              </w:rPr>
              <w:t>Pengadilan Agama Banggai Dipa 04 Direktorat Jenderal Badan Peradilan Agama tidak mempunya pagu belanja modal</w:t>
            </w:r>
            <w:r w:rsidRPr="00B43606">
              <w:rPr>
                <w:rFonts w:asciiTheme="minorHAnsi" w:hAnsiTheme="minorHAnsi" w:cstheme="minorHAnsi"/>
                <w:sz w:val="24"/>
                <w:szCs w:val="24"/>
              </w:rPr>
              <w:t>.</w:t>
            </w:r>
          </w:p>
          <w:p w:rsidR="00396D07" w:rsidRPr="00B43606" w:rsidRDefault="00396D07" w:rsidP="00396D07">
            <w:pPr>
              <w:tabs>
                <w:tab w:val="left" w:pos="184"/>
              </w:tabs>
              <w:spacing w:after="0"/>
              <w:jc w:val="center"/>
              <w:rPr>
                <w:rFonts w:asciiTheme="minorHAnsi" w:hAnsiTheme="minorHAnsi" w:cstheme="minorHAnsi"/>
                <w:b/>
                <w:i/>
                <w:color w:val="0000FF"/>
                <w:sz w:val="24"/>
                <w:szCs w:val="24"/>
              </w:rPr>
            </w:pPr>
          </w:p>
        </w:tc>
      </w:tr>
      <w:tr w:rsidR="00396D07" w:rsidRPr="00B43606" w:rsidTr="00D03A6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trPr>
        <w:tc>
          <w:tcPr>
            <w:tcW w:w="1985" w:type="dxa"/>
            <w:gridSpan w:val="2"/>
            <w:tcBorders>
              <w:top w:val="nil"/>
              <w:left w:val="nil"/>
              <w:bottom w:val="nil"/>
              <w:right w:val="nil"/>
            </w:tcBorders>
          </w:tcPr>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5" w:type="dxa"/>
            <w:gridSpan w:val="2"/>
            <w:tcBorders>
              <w:top w:val="nil"/>
              <w:left w:val="nil"/>
              <w:bottom w:val="nil"/>
              <w:right w:val="nil"/>
            </w:tcBorders>
          </w:tcPr>
          <w:p w:rsidR="00396D07" w:rsidRPr="00B43606" w:rsidRDefault="00396D07" w:rsidP="00396D07">
            <w:pPr>
              <w:tabs>
                <w:tab w:val="left" w:pos="184"/>
              </w:tabs>
              <w:jc w:val="center"/>
              <w:rPr>
                <w:rFonts w:asciiTheme="minorHAnsi" w:hAnsiTheme="minorHAnsi" w:cstheme="minorHAnsi"/>
                <w:sz w:val="24"/>
                <w:szCs w:val="24"/>
              </w:rPr>
            </w:pPr>
          </w:p>
        </w:tc>
      </w:tr>
    </w:tbl>
    <w:p w:rsidR="00F37BFB" w:rsidRPr="00B43606" w:rsidRDefault="00F37BFB" w:rsidP="00F37BFB">
      <w:pPr>
        <w:rPr>
          <w:rFonts w:asciiTheme="minorHAnsi" w:hAnsiTheme="minorHAnsi" w:cstheme="minorHAnsi"/>
          <w:sz w:val="24"/>
          <w:szCs w:val="24"/>
        </w:rPr>
      </w:pPr>
    </w:p>
    <w:p w:rsidR="00F37BFB" w:rsidRPr="00B43606" w:rsidRDefault="00F37BFB" w:rsidP="00F37BFB">
      <w:pPr>
        <w:rPr>
          <w:rFonts w:asciiTheme="minorHAnsi" w:hAnsiTheme="minorHAnsi" w:cstheme="minorHAnsi"/>
          <w:sz w:val="24"/>
          <w:szCs w:val="24"/>
        </w:rPr>
      </w:pPr>
    </w:p>
    <w:p w:rsidR="00F37BFB" w:rsidRDefault="00F37BFB" w:rsidP="00F37BFB">
      <w:pPr>
        <w:rPr>
          <w:rFonts w:asciiTheme="minorHAnsi" w:hAnsiTheme="minorHAnsi" w:cstheme="minorHAnsi"/>
          <w:sz w:val="24"/>
          <w:szCs w:val="24"/>
        </w:rPr>
      </w:pPr>
    </w:p>
    <w:p w:rsidR="00803FB5" w:rsidRPr="00B43606" w:rsidRDefault="00803FB5" w:rsidP="00F37BFB">
      <w:pPr>
        <w:rPr>
          <w:rFonts w:asciiTheme="minorHAnsi" w:hAnsiTheme="minorHAnsi" w:cstheme="minorHAnsi"/>
          <w:sz w:val="24"/>
          <w:szCs w:val="24"/>
        </w:rPr>
      </w:pPr>
    </w:p>
    <w:p w:rsidR="00F37BFB" w:rsidRDefault="00F37BFB" w:rsidP="00803FB5">
      <w:pPr>
        <w:spacing w:after="0"/>
        <w:rPr>
          <w:rFonts w:asciiTheme="minorHAnsi" w:hAnsiTheme="minorHAnsi" w:cstheme="minorHAnsi"/>
          <w:sz w:val="24"/>
          <w:szCs w:val="24"/>
        </w:rPr>
      </w:pPr>
    </w:p>
    <w:p w:rsidR="00EC3D43" w:rsidRDefault="00EC3D43" w:rsidP="00803FB5">
      <w:pPr>
        <w:spacing w:after="0"/>
        <w:rPr>
          <w:rFonts w:asciiTheme="minorHAnsi" w:hAnsiTheme="minorHAnsi" w:cstheme="minorHAnsi"/>
          <w:sz w:val="24"/>
          <w:szCs w:val="24"/>
        </w:rPr>
      </w:pPr>
    </w:p>
    <w:p w:rsidR="00EC3D43" w:rsidRDefault="00EC3D43" w:rsidP="00803FB5">
      <w:pPr>
        <w:spacing w:after="0"/>
        <w:rPr>
          <w:rFonts w:asciiTheme="minorHAnsi" w:hAnsiTheme="minorHAnsi" w:cstheme="minorHAnsi"/>
          <w:sz w:val="24"/>
          <w:szCs w:val="24"/>
        </w:rPr>
      </w:pPr>
    </w:p>
    <w:p w:rsidR="00EC3D43" w:rsidRDefault="00EC3D43" w:rsidP="00803FB5">
      <w:pPr>
        <w:spacing w:after="0"/>
        <w:rPr>
          <w:rFonts w:asciiTheme="minorHAnsi" w:hAnsiTheme="minorHAnsi" w:cstheme="minorHAnsi"/>
          <w:sz w:val="24"/>
          <w:szCs w:val="24"/>
        </w:rPr>
      </w:pPr>
    </w:p>
    <w:p w:rsidR="00EC3D43" w:rsidRDefault="00EC3D43" w:rsidP="00803FB5">
      <w:pPr>
        <w:spacing w:after="0"/>
        <w:rPr>
          <w:rFonts w:asciiTheme="minorHAnsi" w:hAnsiTheme="minorHAnsi" w:cstheme="minorHAnsi"/>
          <w:sz w:val="24"/>
          <w:szCs w:val="24"/>
        </w:rPr>
      </w:pPr>
    </w:p>
    <w:p w:rsidR="00EC3D43" w:rsidRDefault="00EC3D43" w:rsidP="00803FB5">
      <w:pPr>
        <w:spacing w:after="0"/>
        <w:rPr>
          <w:rFonts w:asciiTheme="minorHAnsi" w:hAnsiTheme="minorHAnsi" w:cstheme="minorHAnsi"/>
          <w:sz w:val="24"/>
          <w:szCs w:val="24"/>
        </w:rPr>
      </w:pPr>
    </w:p>
    <w:p w:rsidR="00EC3D43" w:rsidRDefault="00EC3D43" w:rsidP="00803FB5">
      <w:pPr>
        <w:spacing w:after="0"/>
        <w:rPr>
          <w:rFonts w:asciiTheme="minorHAnsi" w:hAnsiTheme="minorHAnsi" w:cstheme="minorHAnsi"/>
          <w:sz w:val="24"/>
          <w:szCs w:val="24"/>
        </w:rPr>
      </w:pPr>
    </w:p>
    <w:p w:rsidR="00EC3D43" w:rsidRDefault="00EC3D43" w:rsidP="00803FB5">
      <w:pPr>
        <w:spacing w:after="0"/>
        <w:rPr>
          <w:rFonts w:asciiTheme="minorHAnsi" w:hAnsiTheme="minorHAnsi" w:cstheme="minorHAnsi"/>
          <w:sz w:val="24"/>
          <w:szCs w:val="24"/>
        </w:rPr>
      </w:pPr>
    </w:p>
    <w:p w:rsidR="00EC3D43" w:rsidRDefault="00EC3D43"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Default="008E05D8" w:rsidP="00803FB5">
      <w:pPr>
        <w:spacing w:after="0"/>
        <w:rPr>
          <w:rFonts w:asciiTheme="minorHAnsi" w:hAnsiTheme="minorHAnsi" w:cstheme="minorHAnsi"/>
          <w:sz w:val="24"/>
          <w:szCs w:val="24"/>
        </w:rPr>
      </w:pPr>
    </w:p>
    <w:p w:rsidR="008E05D8" w:rsidRPr="00B43606" w:rsidRDefault="008E05D8" w:rsidP="00803FB5">
      <w:pPr>
        <w:spacing w:after="0"/>
        <w:rPr>
          <w:rFonts w:asciiTheme="minorHAnsi" w:hAnsiTheme="minorHAnsi" w:cstheme="minorHAnsi"/>
          <w:sz w:val="24"/>
          <w:szCs w:val="24"/>
        </w:rPr>
      </w:pPr>
    </w:p>
    <w:tbl>
      <w:tblPr>
        <w:tblpPr w:leftFromText="180" w:rightFromText="180" w:vertAnchor="text" w:tblpX="222" w:tblpY="1"/>
        <w:tblOverlap w:val="never"/>
        <w:tblW w:w="9039" w:type="dxa"/>
        <w:tblLayout w:type="fixed"/>
        <w:tblLook w:val="01E0" w:firstRow="1" w:lastRow="1" w:firstColumn="1" w:lastColumn="1" w:noHBand="0" w:noVBand="0"/>
      </w:tblPr>
      <w:tblGrid>
        <w:gridCol w:w="1985"/>
        <w:gridCol w:w="7054"/>
      </w:tblGrid>
      <w:tr w:rsidR="00396D07" w:rsidRPr="00B43606" w:rsidTr="00F37BFB">
        <w:tc>
          <w:tcPr>
            <w:tcW w:w="1985" w:type="dxa"/>
          </w:tcPr>
          <w:p w:rsidR="00396D07" w:rsidRPr="00B43606" w:rsidRDefault="00396D07" w:rsidP="00F37BFB">
            <w:pPr>
              <w:spacing w:line="360" w:lineRule="auto"/>
              <w:rPr>
                <w:rFonts w:asciiTheme="minorHAnsi" w:eastAsia="Arial Unicode MS" w:hAnsiTheme="minorHAnsi" w:cstheme="minorHAnsi"/>
                <w:i/>
                <w:color w:val="C00000"/>
                <w:sz w:val="24"/>
                <w:szCs w:val="24"/>
              </w:rPr>
            </w:pPr>
          </w:p>
        </w:tc>
        <w:tc>
          <w:tcPr>
            <w:tcW w:w="7054" w:type="dxa"/>
          </w:tcPr>
          <w:p w:rsidR="00396D07" w:rsidRPr="00B43606" w:rsidRDefault="00396D07" w:rsidP="001C2E64">
            <w:pPr>
              <w:pStyle w:val="ListParagraph"/>
              <w:numPr>
                <w:ilvl w:val="0"/>
                <w:numId w:val="91"/>
              </w:numPr>
              <w:spacing w:after="0" w:line="360" w:lineRule="auto"/>
              <w:ind w:left="425" w:hanging="425"/>
              <w:jc w:val="left"/>
              <w:rPr>
                <w:rFonts w:asciiTheme="minorHAnsi" w:hAnsiTheme="minorHAnsi" w:cstheme="minorHAnsi"/>
                <w:b/>
                <w:color w:val="0070C0"/>
                <w:sz w:val="24"/>
                <w:szCs w:val="24"/>
                <w:lang w:val="id-ID"/>
              </w:rPr>
            </w:pPr>
            <w:r w:rsidRPr="00B43606">
              <w:rPr>
                <w:rFonts w:asciiTheme="minorHAnsi" w:hAnsiTheme="minorHAnsi" w:cstheme="minorHAnsi"/>
                <w:b/>
                <w:color w:val="0070C0"/>
                <w:sz w:val="24"/>
                <w:szCs w:val="24"/>
                <w:lang w:val="id-ID"/>
              </w:rPr>
              <w:t>PENJELASAN ATAS POS-POS NERACA</w:t>
            </w:r>
          </w:p>
        </w:tc>
      </w:tr>
      <w:tr w:rsidR="00396D07" w:rsidRPr="00B43606" w:rsidTr="00F37BFB">
        <w:tc>
          <w:tcPr>
            <w:tcW w:w="1985" w:type="dxa"/>
            <w:vMerge w:val="restart"/>
          </w:tcPr>
          <w:p w:rsidR="00396D07" w:rsidRPr="00B43606" w:rsidRDefault="00396D07" w:rsidP="00F37BFB">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Kas di Bendahara Pengeluaran</w:t>
            </w:r>
          </w:p>
          <w:p w:rsidR="00396D07" w:rsidRPr="006414BD" w:rsidRDefault="00396D07" w:rsidP="00F37BFB">
            <w:pPr>
              <w:spacing w:after="0" w:line="360" w:lineRule="auto"/>
              <w:rPr>
                <w:rFonts w:asciiTheme="minorHAnsi" w:hAnsiTheme="minorHAnsi" w:cstheme="minorHAnsi"/>
                <w:color w:val="C00000"/>
                <w:sz w:val="24"/>
                <w:szCs w:val="24"/>
                <w:lang w:val="en-US"/>
              </w:rPr>
            </w:pPr>
            <w:r w:rsidRPr="00B43606">
              <w:rPr>
                <w:rFonts w:asciiTheme="minorHAnsi" w:eastAsia="Arial Unicode MS" w:hAnsiTheme="minorHAnsi" w:cstheme="minorHAnsi"/>
                <w:i/>
                <w:color w:val="C00000"/>
                <w:sz w:val="24"/>
                <w:szCs w:val="24"/>
              </w:rPr>
              <w:t>Rp</w:t>
            </w:r>
            <w:r w:rsidR="009C40CC">
              <w:rPr>
                <w:rFonts w:asciiTheme="minorHAnsi" w:eastAsia="Arial Unicode MS" w:hAnsiTheme="minorHAnsi" w:cstheme="minorHAnsi"/>
                <w:i/>
                <w:color w:val="C00000"/>
                <w:sz w:val="24"/>
                <w:szCs w:val="24"/>
                <w:lang w:val="en-US"/>
              </w:rPr>
              <w:t xml:space="preserve">. </w:t>
            </w:r>
            <w:r w:rsidR="006414BD">
              <w:rPr>
                <w:rFonts w:asciiTheme="minorHAnsi" w:eastAsia="Arial Unicode MS" w:hAnsiTheme="minorHAnsi" w:cstheme="minorHAnsi"/>
                <w:i/>
                <w:color w:val="C00000"/>
                <w:sz w:val="24"/>
                <w:szCs w:val="24"/>
                <w:lang w:val="en-US"/>
              </w:rPr>
              <w:t>0</w:t>
            </w:r>
          </w:p>
          <w:p w:rsidR="00396D07" w:rsidRPr="00B43606" w:rsidRDefault="00396D07" w:rsidP="00F37BFB">
            <w:pPr>
              <w:spacing w:line="360" w:lineRule="auto"/>
              <w:ind w:right="11"/>
              <w:rPr>
                <w:rFonts w:asciiTheme="minorHAnsi" w:eastAsia="Arial Unicode MS" w:hAnsiTheme="minorHAnsi" w:cstheme="minorHAnsi"/>
                <w:i/>
                <w:color w:val="C00000"/>
                <w:sz w:val="24"/>
                <w:szCs w:val="24"/>
              </w:rPr>
            </w:pPr>
          </w:p>
          <w:p w:rsidR="00396D07" w:rsidRPr="00B43606" w:rsidRDefault="00396D07" w:rsidP="00F37BFB">
            <w:pPr>
              <w:spacing w:line="360" w:lineRule="auto"/>
              <w:ind w:left="-567" w:right="12"/>
              <w:rPr>
                <w:rFonts w:asciiTheme="minorHAnsi" w:hAnsiTheme="minorHAnsi" w:cstheme="minorHAnsi"/>
                <w:color w:val="C00000"/>
                <w:sz w:val="24"/>
                <w:szCs w:val="24"/>
              </w:rPr>
            </w:pPr>
          </w:p>
        </w:tc>
        <w:tc>
          <w:tcPr>
            <w:tcW w:w="7054" w:type="dxa"/>
          </w:tcPr>
          <w:p w:rsidR="00396D07" w:rsidRPr="00B43606" w:rsidRDefault="00396D07" w:rsidP="00F37BFB">
            <w:pPr>
              <w:spacing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 Kas di Bendahara Pengeluaran</w:t>
            </w:r>
          </w:p>
        </w:tc>
      </w:tr>
      <w:tr w:rsidR="00396D07" w:rsidRPr="00B43606" w:rsidTr="00F37BFB">
        <w:tc>
          <w:tcPr>
            <w:tcW w:w="1985" w:type="dxa"/>
            <w:vMerge/>
          </w:tcPr>
          <w:p w:rsidR="00396D07" w:rsidRPr="00B43606" w:rsidRDefault="00396D07" w:rsidP="00F37BFB">
            <w:pPr>
              <w:spacing w:line="360" w:lineRule="auto"/>
              <w:ind w:right="12"/>
              <w:rPr>
                <w:rFonts w:asciiTheme="minorHAnsi" w:hAnsiTheme="minorHAnsi" w:cstheme="minorHAnsi"/>
                <w:color w:val="C00000"/>
                <w:sz w:val="24"/>
                <w:szCs w:val="24"/>
              </w:rPr>
            </w:pPr>
          </w:p>
        </w:tc>
        <w:tc>
          <w:tcPr>
            <w:tcW w:w="7054" w:type="dxa"/>
          </w:tcPr>
          <w:p w:rsidR="00396D07" w:rsidRPr="00B43606" w:rsidRDefault="00396D07" w:rsidP="00F37BFB">
            <w:pPr>
              <w:spacing w:after="12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Kas di Bendahara Pengeluaran per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1C2E64">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adalah masing-masing sebesar Rp</w:t>
            </w:r>
            <w:r w:rsidR="009C40CC">
              <w:rPr>
                <w:rFonts w:asciiTheme="minorHAnsi" w:eastAsia="Batang" w:hAnsiTheme="minorHAnsi" w:cstheme="minorHAnsi"/>
                <w:iCs/>
                <w:snapToGrid w:val="0"/>
                <w:sz w:val="24"/>
                <w:szCs w:val="24"/>
                <w:lang w:val="en-US"/>
              </w:rPr>
              <w:t xml:space="preserve">. </w:t>
            </w:r>
            <w:r w:rsidR="006414BD">
              <w:rPr>
                <w:rFonts w:asciiTheme="minorHAnsi" w:eastAsia="Batang" w:hAnsiTheme="minorHAnsi" w:cstheme="minorHAnsi"/>
                <w:iCs/>
                <w:snapToGrid w:val="0"/>
                <w:sz w:val="24"/>
                <w:szCs w:val="24"/>
                <w:lang w:val="en-US"/>
              </w:rPr>
              <w:t>0</w:t>
            </w:r>
            <w:r w:rsidRPr="00B43606">
              <w:rPr>
                <w:rFonts w:asciiTheme="minorHAnsi" w:eastAsia="Batang" w:hAnsiTheme="minorHAnsi" w:cstheme="minorHAnsi"/>
                <w:iCs/>
                <w:snapToGrid w:val="0"/>
                <w:sz w:val="24"/>
                <w:szCs w:val="24"/>
              </w:rPr>
              <w:t xml:space="preserve"> dan Rp</w:t>
            </w:r>
            <w:r w:rsidR="009C40CC">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yang merupakan kas yang dikuasai, dikelola dan berada di bawah tanggung jawab Bendahara Pengeluaran yang berasal dari sisa UP/TUP yang belum dipertanggung-jawabkan atau belum disetorkan ke Rekening Kas Negara per tanggal neraca. Rincian Kas di Bendahara Pengeluaran adalah sebagai berikut</w:t>
            </w:r>
            <w:r w:rsidR="00803FB5">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w:t>
            </w:r>
          </w:p>
          <w:p w:rsidR="00396D07" w:rsidRPr="009C40CC" w:rsidRDefault="00396D07" w:rsidP="00F37BFB">
            <w:pPr>
              <w:spacing w:line="360" w:lineRule="auto"/>
              <w:ind w:left="96"/>
              <w:jc w:val="center"/>
              <w:rPr>
                <w:rFonts w:asciiTheme="minorHAnsi" w:eastAsia="Batang" w:hAnsiTheme="minorHAnsi" w:cstheme="minorHAnsi"/>
                <w:i/>
                <w:iCs/>
                <w:snapToGrid w:val="0"/>
                <w:szCs w:val="24"/>
              </w:rPr>
            </w:pPr>
            <w:r w:rsidRPr="009C40CC">
              <w:rPr>
                <w:rFonts w:asciiTheme="minorHAnsi" w:eastAsia="Batang" w:hAnsiTheme="minorHAnsi" w:cstheme="minorHAnsi"/>
                <w:i/>
                <w:iCs/>
                <w:snapToGrid w:val="0"/>
                <w:szCs w:val="24"/>
              </w:rPr>
              <w:t xml:space="preserve">Rincian Kas di Bendahara Pengeluaran  </w:t>
            </w:r>
            <w:r w:rsidR="00476F9C">
              <w:rPr>
                <w:rFonts w:asciiTheme="minorHAnsi" w:eastAsia="Batang" w:hAnsiTheme="minorHAnsi" w:cstheme="minorHAnsi"/>
                <w:i/>
                <w:iCs/>
                <w:snapToGrid w:val="0"/>
                <w:szCs w:val="24"/>
                <w:lang w:val="en-US"/>
              </w:rPr>
              <w:t>Semester II</w:t>
            </w:r>
            <w:r w:rsidR="009C40CC" w:rsidRPr="009C40CC">
              <w:rPr>
                <w:rFonts w:asciiTheme="minorHAnsi" w:eastAsia="Batang" w:hAnsiTheme="minorHAnsi" w:cstheme="minorHAnsi"/>
                <w:i/>
                <w:iCs/>
                <w:snapToGrid w:val="0"/>
                <w:szCs w:val="24"/>
                <w:lang w:val="en-US"/>
              </w:rPr>
              <w:t xml:space="preserve"> </w:t>
            </w:r>
            <w:r w:rsidRPr="009C40CC">
              <w:rPr>
                <w:rFonts w:asciiTheme="minorHAnsi" w:eastAsia="Batang" w:hAnsiTheme="minorHAnsi" w:cstheme="minorHAnsi"/>
                <w:i/>
                <w:iCs/>
                <w:snapToGrid w:val="0"/>
                <w:szCs w:val="24"/>
              </w:rPr>
              <w:t xml:space="preserve">TA </w:t>
            </w:r>
            <w:r w:rsidR="003411F3" w:rsidRPr="009C40CC">
              <w:rPr>
                <w:rFonts w:asciiTheme="minorHAnsi" w:eastAsia="Batang" w:hAnsiTheme="minorHAnsi" w:cstheme="minorHAnsi"/>
                <w:i/>
                <w:iCs/>
                <w:snapToGrid w:val="0"/>
                <w:szCs w:val="24"/>
              </w:rPr>
              <w:t>2017</w:t>
            </w:r>
            <w:r w:rsidRPr="009C40CC">
              <w:rPr>
                <w:rFonts w:asciiTheme="minorHAnsi" w:eastAsia="Batang" w:hAnsiTheme="minorHAnsi" w:cstheme="minorHAnsi"/>
                <w:i/>
                <w:iCs/>
                <w:snapToGrid w:val="0"/>
                <w:szCs w:val="24"/>
              </w:rPr>
              <w:t xml:space="preserve"> dan </w:t>
            </w:r>
            <w:r w:rsidR="009C40CC" w:rsidRPr="009C40CC">
              <w:rPr>
                <w:rFonts w:asciiTheme="minorHAnsi" w:eastAsia="Batang" w:hAnsiTheme="minorHAnsi" w:cstheme="minorHAnsi"/>
                <w:i/>
                <w:iCs/>
                <w:snapToGrid w:val="0"/>
                <w:szCs w:val="24"/>
              </w:rPr>
              <w:t>2016</w:t>
            </w:r>
          </w:p>
          <w:bookmarkStart w:id="9" w:name="_MON_1569160199"/>
          <w:bookmarkEnd w:id="9"/>
          <w:p w:rsidR="00396D07" w:rsidRPr="00B43606" w:rsidRDefault="006414BD" w:rsidP="00F37BFB">
            <w:pPr>
              <w:spacing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object w:dxaOrig="8709" w:dyaOrig="1489">
                <v:shape id="_x0000_i1033" type="#_x0000_t75" style="width:331.1pt;height:49.65pt" o:ole="">
                  <v:imagedata r:id="rId28" o:title=""/>
                </v:shape>
                <o:OLEObject Type="Embed" ProgID="Excel.Sheet.12" ShapeID="_x0000_i1033" DrawAspect="Content" ObjectID="_1577048348" r:id="rId29"/>
              </w:object>
            </w:r>
          </w:p>
        </w:tc>
      </w:tr>
      <w:tr w:rsidR="00396D07" w:rsidRPr="00B43606" w:rsidTr="00F37BFB">
        <w:tc>
          <w:tcPr>
            <w:tcW w:w="1985" w:type="dxa"/>
            <w:vMerge w:val="restart"/>
          </w:tcPr>
          <w:p w:rsidR="00396D07" w:rsidRPr="00B43606" w:rsidRDefault="00396D07" w:rsidP="00F37BFB">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Kas di Bendahara Penerimaan</w:t>
            </w: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3663C">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hAnsiTheme="minorHAnsi" w:cstheme="minorHAnsi"/>
                <w:color w:val="0070C0"/>
                <w:sz w:val="24"/>
                <w:szCs w:val="24"/>
                <w:lang w:val="en-US"/>
              </w:rPr>
            </w:pPr>
          </w:p>
        </w:tc>
        <w:tc>
          <w:tcPr>
            <w:tcW w:w="7054" w:type="dxa"/>
            <w:shd w:val="clear" w:color="auto" w:fill="FFFFFF"/>
          </w:tcPr>
          <w:p w:rsidR="00396D07" w:rsidRPr="00B43606" w:rsidRDefault="00396D07" w:rsidP="00F37BFB">
            <w:pPr>
              <w:spacing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C.2 </w:t>
            </w:r>
            <w:r w:rsidR="00C37D9D">
              <w:rPr>
                <w:rFonts w:asciiTheme="minorHAnsi" w:hAnsiTheme="minorHAnsi" w:cstheme="minorHAnsi"/>
                <w:b/>
                <w:color w:val="0070C0"/>
                <w:sz w:val="24"/>
                <w:szCs w:val="24"/>
                <w:lang w:val="en-US"/>
              </w:rPr>
              <w:t xml:space="preserve">  </w:t>
            </w:r>
            <w:r w:rsidRPr="00B43606">
              <w:rPr>
                <w:rFonts w:asciiTheme="minorHAnsi" w:hAnsiTheme="minorHAnsi" w:cstheme="minorHAnsi"/>
                <w:b/>
                <w:color w:val="0070C0"/>
                <w:sz w:val="24"/>
                <w:szCs w:val="24"/>
              </w:rPr>
              <w:t>Kas di Bendahara Penerimaan</w:t>
            </w:r>
          </w:p>
        </w:tc>
      </w:tr>
      <w:tr w:rsidR="00396D07" w:rsidRPr="00B43606" w:rsidTr="00F37BFB">
        <w:tc>
          <w:tcPr>
            <w:tcW w:w="1985" w:type="dxa"/>
            <w:vMerge/>
          </w:tcPr>
          <w:p w:rsidR="00396D07" w:rsidRPr="00B43606" w:rsidRDefault="00396D07" w:rsidP="00F37BFB">
            <w:pPr>
              <w:spacing w:line="360" w:lineRule="auto"/>
              <w:jc w:val="both"/>
              <w:rPr>
                <w:rFonts w:asciiTheme="minorHAnsi" w:hAnsiTheme="minorHAnsi" w:cstheme="minorHAnsi"/>
                <w:color w:val="C00000"/>
                <w:sz w:val="24"/>
                <w:szCs w:val="24"/>
              </w:rPr>
            </w:pPr>
          </w:p>
        </w:tc>
        <w:tc>
          <w:tcPr>
            <w:tcW w:w="7054" w:type="dxa"/>
          </w:tcPr>
          <w:p w:rsidR="00396D07" w:rsidRPr="00B43606" w:rsidRDefault="00396D07" w:rsidP="00F37BFB">
            <w:pPr>
              <w:spacing w:after="12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Kas di Bendahara Penerimaan per tanggal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33663C">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adalah sebesar masing-masing </w:t>
            </w:r>
            <w:r w:rsidR="0033663C">
              <w:rPr>
                <w:rFonts w:asciiTheme="minorHAnsi" w:eastAsia="Batang" w:hAnsiTheme="minorHAnsi" w:cstheme="minorHAnsi"/>
                <w:iCs/>
                <w:snapToGrid w:val="0"/>
                <w:color w:val="000000"/>
                <w:sz w:val="24"/>
                <w:szCs w:val="24"/>
              </w:rPr>
              <w:t xml:space="preserve">Rp. </w:t>
            </w:r>
            <w:r w:rsidRPr="00B43606">
              <w:rPr>
                <w:rFonts w:asciiTheme="minorHAnsi" w:eastAsia="Batang" w:hAnsiTheme="minorHAnsi" w:cstheme="minorHAnsi"/>
                <w:iCs/>
                <w:snapToGrid w:val="0"/>
                <w:color w:val="000000"/>
                <w:sz w:val="24"/>
                <w:szCs w:val="24"/>
              </w:rPr>
              <w:t>0</w:t>
            </w:r>
            <w:r w:rsidRPr="00B43606">
              <w:rPr>
                <w:rFonts w:asciiTheme="minorHAnsi" w:eastAsia="Batang" w:hAnsiTheme="minorHAnsi" w:cstheme="minorHAnsi"/>
                <w:iCs/>
                <w:snapToGrid w:val="0"/>
                <w:sz w:val="24"/>
                <w:szCs w:val="24"/>
              </w:rPr>
              <w:t xml:space="preserve"> dan Rp</w:t>
            </w:r>
            <w:r w:rsidR="0033663C">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 xml:space="preserve">0. Kas di Bendahara Penerimaan meliputi saldo uang tunai dan saldo rekening di bank yang berada di bawah tanggung jawab Bendahara Penerimaan yang sumbernya berasal dari pelaksanaan tugas pemerintahan berupa Penerimaan Negara Bukan Pajak. </w:t>
            </w:r>
          </w:p>
          <w:p w:rsidR="00396D07" w:rsidRPr="00B43606" w:rsidRDefault="00396D07" w:rsidP="00F37BFB">
            <w:pPr>
              <w:spacing w:after="12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Kas di Bendahara Penerimaan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C37D9D">
              <w:rPr>
                <w:rFonts w:asciiTheme="minorHAnsi" w:eastAsia="Batang" w:hAnsiTheme="minorHAnsi" w:cstheme="minorHAnsi"/>
                <w:i/>
                <w:iCs/>
                <w:snapToGrid w:val="0"/>
                <w:sz w:val="24"/>
                <w:szCs w:val="24"/>
              </w:rPr>
              <w:t>2016</w:t>
            </w:r>
          </w:p>
          <w:bookmarkStart w:id="10" w:name="_MON_1569160384"/>
          <w:bookmarkEnd w:id="10"/>
          <w:p w:rsidR="00396D07" w:rsidRPr="00B43606" w:rsidRDefault="00C37D9D" w:rsidP="00F37BFB">
            <w:pPr>
              <w:spacing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object w:dxaOrig="8709" w:dyaOrig="1489">
                <v:shape id="_x0000_i1034" type="#_x0000_t75" style="width:331.65pt;height:49.65pt" o:ole="">
                  <v:imagedata r:id="rId30" o:title=""/>
                </v:shape>
                <o:OLEObject Type="Embed" ProgID="Excel.Sheet.12" ShapeID="_x0000_i1034" DrawAspect="Content" ObjectID="_1577048349" r:id="rId31"/>
              </w:object>
            </w:r>
          </w:p>
        </w:tc>
      </w:tr>
      <w:tr w:rsidR="00396D07" w:rsidRPr="00B43606" w:rsidTr="00F37BFB">
        <w:tc>
          <w:tcPr>
            <w:tcW w:w="1985" w:type="dxa"/>
            <w:vMerge w:val="restart"/>
          </w:tcPr>
          <w:p w:rsidR="00396D07" w:rsidRPr="00B43606" w:rsidRDefault="00396D07" w:rsidP="0033663C">
            <w:pPr>
              <w:spacing w:line="360" w:lineRule="auto"/>
              <w:rPr>
                <w:rFonts w:asciiTheme="minorHAnsi" w:hAnsiTheme="minorHAnsi" w:cstheme="minorHAnsi"/>
                <w:color w:val="0070C0"/>
                <w:sz w:val="24"/>
                <w:szCs w:val="24"/>
              </w:rPr>
            </w:pPr>
            <w:r w:rsidRPr="00B43606">
              <w:rPr>
                <w:rFonts w:asciiTheme="minorHAnsi" w:eastAsia="Arial Unicode MS" w:hAnsiTheme="minorHAnsi" w:cstheme="minorHAnsi"/>
                <w:i/>
                <w:color w:val="C00000"/>
                <w:sz w:val="24"/>
                <w:szCs w:val="24"/>
              </w:rPr>
              <w:t>Kas Lainnya dan Setara Kas Rp</w:t>
            </w:r>
            <w:r w:rsidR="0033663C">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F37BFB">
            <w:pPr>
              <w:spacing w:after="0" w:line="360" w:lineRule="auto"/>
              <w:ind w:left="-468" w:firstLine="468"/>
              <w:jc w:val="both"/>
              <w:rPr>
                <w:rFonts w:asciiTheme="minorHAnsi" w:hAnsiTheme="minorHAnsi" w:cstheme="minorHAnsi"/>
                <w:b/>
                <w:i/>
                <w:color w:val="0070C0"/>
                <w:sz w:val="24"/>
                <w:szCs w:val="24"/>
              </w:rPr>
            </w:pPr>
            <w:r w:rsidRPr="00B43606">
              <w:rPr>
                <w:rFonts w:asciiTheme="minorHAnsi" w:hAnsiTheme="minorHAnsi" w:cstheme="minorHAnsi"/>
                <w:b/>
                <w:color w:val="0070C0"/>
                <w:sz w:val="24"/>
                <w:szCs w:val="24"/>
              </w:rPr>
              <w:t>C.3 Kas Lainnya dan Setara Kas</w:t>
            </w:r>
          </w:p>
        </w:tc>
      </w:tr>
      <w:tr w:rsidR="00396D07" w:rsidRPr="00B43606" w:rsidTr="00F37BFB">
        <w:tc>
          <w:tcPr>
            <w:tcW w:w="1985" w:type="dxa"/>
            <w:vMerge/>
          </w:tcPr>
          <w:p w:rsidR="00396D07" w:rsidRPr="00B43606" w:rsidRDefault="00396D07" w:rsidP="00F37BFB">
            <w:pPr>
              <w:spacing w:line="360" w:lineRule="auto"/>
              <w:jc w:val="both"/>
              <w:rPr>
                <w:rFonts w:asciiTheme="minorHAnsi" w:hAnsiTheme="minorHAnsi" w:cstheme="minorHAnsi"/>
                <w:color w:val="C00000"/>
                <w:sz w:val="24"/>
                <w:szCs w:val="24"/>
              </w:rPr>
            </w:pPr>
          </w:p>
        </w:tc>
        <w:tc>
          <w:tcPr>
            <w:tcW w:w="7054" w:type="dxa"/>
          </w:tcPr>
          <w:p w:rsidR="00396D07" w:rsidRPr="00B43606" w:rsidRDefault="00396D07" w:rsidP="00F37BFB">
            <w:pPr>
              <w:spacing w:after="12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Kas Lainnya dan Setara Kas per tanggal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33663C">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masing-masing sebesar Rp</w:t>
            </w:r>
            <w:r w:rsidR="0033663C">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dan Rp.</w:t>
            </w:r>
            <w:r w:rsidR="0033663C">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w:t>
            </w:r>
          </w:p>
          <w:p w:rsidR="00396D07" w:rsidRPr="00B43606" w:rsidRDefault="00396D07" w:rsidP="00F37BFB">
            <w:pPr>
              <w:spacing w:after="12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Kas Lainnya dan Setara Kas merupakan kas pada bendahara </w:t>
            </w:r>
            <w:r w:rsidRPr="00B43606">
              <w:rPr>
                <w:rFonts w:asciiTheme="minorHAnsi" w:eastAsia="Batang" w:hAnsiTheme="minorHAnsi" w:cstheme="minorHAnsi"/>
                <w:iCs/>
                <w:snapToGrid w:val="0"/>
                <w:sz w:val="24"/>
                <w:szCs w:val="24"/>
              </w:rPr>
              <w:lastRenderedPageBreak/>
              <w:t xml:space="preserve">pengeluaran yang bukan berasal dari UP/TUP, kas lainnya dan setara kas. Setara kas yaitu investasi jangka pendek yang siap dicairkan menjadi kas dalam jangka waktu 3 bulan atau kurang sejak tanggal pelaporan. Rincian sumber Kas Lainnya dan Setara Kas pada tanggal pelaporan adalah sebagai berikut: </w:t>
            </w:r>
          </w:p>
          <w:p w:rsidR="00396D07" w:rsidRPr="00B43606" w:rsidRDefault="00396D07" w:rsidP="00F37BFB">
            <w:pPr>
              <w:spacing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Kas Lainnya dan Setara Kas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B134C8">
              <w:rPr>
                <w:rFonts w:asciiTheme="minorHAnsi" w:eastAsia="Batang" w:hAnsiTheme="minorHAnsi" w:cstheme="minorHAnsi"/>
                <w:i/>
                <w:iCs/>
                <w:snapToGrid w:val="0"/>
                <w:sz w:val="24"/>
                <w:szCs w:val="24"/>
              </w:rPr>
              <w:t>2016</w:t>
            </w:r>
          </w:p>
          <w:bookmarkStart w:id="11" w:name="_MON_1569160556"/>
          <w:bookmarkEnd w:id="11"/>
          <w:p w:rsidR="00396D07" w:rsidRPr="00B43606" w:rsidRDefault="00CF5F45" w:rsidP="00B134C8">
            <w:pPr>
              <w:spacing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object w:dxaOrig="9754" w:dyaOrig="2094">
                <v:shape id="_x0000_i1035" type="#_x0000_t75" style="width:324.55pt;height:84.55pt" o:ole="">
                  <v:imagedata r:id="rId32" o:title=""/>
                </v:shape>
                <o:OLEObject Type="Embed" ProgID="Excel.Sheet.12" ShapeID="_x0000_i1035" DrawAspect="Content" ObjectID="_1577048350" r:id="rId33"/>
              </w:object>
            </w:r>
          </w:p>
          <w:p w:rsidR="00396D07" w:rsidRPr="00B43606" w:rsidRDefault="00396D07" w:rsidP="00F37BFB">
            <w:pPr>
              <w:spacing w:after="0" w:line="360" w:lineRule="auto"/>
              <w:ind w:left="96"/>
              <w:jc w:val="center"/>
              <w:rPr>
                <w:rFonts w:asciiTheme="minorHAnsi" w:eastAsia="Batang" w:hAnsiTheme="minorHAnsi" w:cstheme="minorHAnsi"/>
                <w:i/>
                <w:iCs/>
                <w:snapToGrid w:val="0"/>
                <w:sz w:val="24"/>
                <w:szCs w:val="24"/>
                <w:lang w:val="en-US"/>
              </w:rPr>
            </w:pPr>
          </w:p>
        </w:tc>
      </w:tr>
      <w:tr w:rsidR="00396D07" w:rsidRPr="00B43606" w:rsidTr="00F37BFB">
        <w:trPr>
          <w:trHeight w:val="570"/>
        </w:trPr>
        <w:tc>
          <w:tcPr>
            <w:tcW w:w="1985" w:type="dxa"/>
            <w:vMerge w:val="restart"/>
          </w:tcPr>
          <w:p w:rsidR="00B134C8" w:rsidRDefault="00396D07" w:rsidP="00B134C8">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 xml:space="preserve">Piutang PNBP </w:t>
            </w:r>
          </w:p>
          <w:p w:rsidR="00396D07" w:rsidRPr="00B43606" w:rsidRDefault="00396D07" w:rsidP="00B134C8">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B134C8">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B134C8">
            <w:pPr>
              <w:pStyle w:val="ListParagraph"/>
              <w:spacing w:line="360" w:lineRule="auto"/>
              <w:ind w:left="425"/>
              <w:rPr>
                <w:rFonts w:asciiTheme="minorHAnsi" w:hAnsiTheme="minorHAnsi" w:cstheme="minorHAnsi"/>
                <w:b/>
                <w:color w:val="0070C0"/>
                <w:sz w:val="24"/>
                <w:szCs w:val="24"/>
                <w:lang w:val="id-ID"/>
              </w:rPr>
            </w:pPr>
            <w:r w:rsidRPr="00B43606">
              <w:rPr>
                <w:rFonts w:asciiTheme="minorHAnsi" w:hAnsiTheme="minorHAnsi" w:cstheme="minorHAnsi"/>
                <w:b/>
                <w:color w:val="0070C0"/>
                <w:sz w:val="24"/>
                <w:szCs w:val="24"/>
              </w:rPr>
              <w:t>C.4 Piutang PNBP</w:t>
            </w:r>
          </w:p>
        </w:tc>
      </w:tr>
      <w:tr w:rsidR="00396D07" w:rsidRPr="00B43606" w:rsidTr="00F37BFB">
        <w:trPr>
          <w:trHeight w:val="866"/>
        </w:trPr>
        <w:tc>
          <w:tcPr>
            <w:tcW w:w="1985" w:type="dxa"/>
            <w:vMerge/>
          </w:tcPr>
          <w:p w:rsidR="00396D07" w:rsidRPr="00B43606" w:rsidRDefault="00396D07" w:rsidP="00F37BFB">
            <w:pPr>
              <w:spacing w:after="0" w:line="360" w:lineRule="auto"/>
              <w:rPr>
                <w:rFonts w:asciiTheme="minorHAnsi" w:eastAsia="Arial Unicode MS" w:hAnsiTheme="minorHAnsi" w:cstheme="minorHAnsi"/>
                <w:i/>
                <w:color w:val="C00000"/>
                <w:sz w:val="24"/>
                <w:szCs w:val="24"/>
              </w:rPr>
            </w:pPr>
          </w:p>
        </w:tc>
        <w:tc>
          <w:tcPr>
            <w:tcW w:w="7054" w:type="dxa"/>
          </w:tcPr>
          <w:p w:rsidR="00396D07" w:rsidRPr="00B43606" w:rsidRDefault="00396D07" w:rsidP="00F37BFB">
            <w:pPr>
              <w:spacing w:after="120" w:line="360" w:lineRule="auto"/>
              <w:ind w:left="101"/>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Piutang PNBP per tanggal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dan </w:t>
            </w:r>
            <w:r w:rsidR="00B134C8">
              <w:rPr>
                <w:rFonts w:asciiTheme="minorHAnsi" w:eastAsia="Batang" w:hAnsiTheme="minorHAnsi" w:cstheme="minorHAnsi"/>
                <w:iCs/>
                <w:snapToGrid w:val="0"/>
                <w:sz w:val="24"/>
                <w:szCs w:val="24"/>
              </w:rPr>
              <w:t>2016</w:t>
            </w:r>
            <w:r w:rsidRPr="00B43606">
              <w:rPr>
                <w:rFonts w:asciiTheme="minorHAnsi" w:eastAsia="Batang" w:hAnsiTheme="minorHAnsi" w:cstheme="minorHAnsi"/>
                <w:iCs/>
                <w:snapToGrid w:val="0"/>
                <w:sz w:val="24"/>
                <w:szCs w:val="24"/>
              </w:rPr>
              <w:t xml:space="preserve"> masing-masing adalah sebesar Rp</w:t>
            </w:r>
            <w:r w:rsidR="00B134C8">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dan Rp</w:t>
            </w:r>
            <w:r w:rsidR="00B134C8">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 xml:space="preserve">0. </w:t>
            </w:r>
            <w:r w:rsidRPr="00B43606">
              <w:rPr>
                <w:rFonts w:asciiTheme="minorHAnsi" w:hAnsiTheme="minorHAnsi" w:cstheme="minorHAnsi"/>
                <w:sz w:val="24"/>
                <w:szCs w:val="24"/>
              </w:rPr>
              <w:t xml:space="preserve">Piutang PNBP merupakan hak atau pengakuan pemerintah atas uang atau jasa terhadap pelayanan yang telah diberikan namun belum diselesaikan pembayarannya. </w:t>
            </w:r>
            <w:r w:rsidRPr="00B43606">
              <w:rPr>
                <w:rFonts w:asciiTheme="minorHAnsi" w:eastAsia="Batang" w:hAnsiTheme="minorHAnsi" w:cstheme="minorHAnsi"/>
                <w:iCs/>
                <w:snapToGrid w:val="0"/>
                <w:sz w:val="24"/>
                <w:szCs w:val="24"/>
              </w:rPr>
              <w:t>Rincian Piutang PNBP disajikan disajikan sebagai berikut</w:t>
            </w:r>
            <w:r w:rsidR="003F0F97">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 xml:space="preserve">: </w:t>
            </w:r>
          </w:p>
          <w:p w:rsidR="00396D07" w:rsidRPr="00B43606" w:rsidRDefault="00396D07" w:rsidP="00F37BFB">
            <w:pPr>
              <w:tabs>
                <w:tab w:val="center" w:pos="3973"/>
                <w:tab w:val="right" w:pos="7947"/>
              </w:tabs>
              <w:jc w:val="center"/>
              <w:rPr>
                <w:rFonts w:asciiTheme="minorHAnsi" w:hAnsiTheme="minorHAnsi" w:cstheme="minorHAnsi"/>
                <w:i/>
                <w:sz w:val="24"/>
                <w:szCs w:val="24"/>
              </w:rPr>
            </w:pPr>
            <w:r w:rsidRPr="00B43606">
              <w:rPr>
                <w:rFonts w:asciiTheme="minorHAnsi" w:eastAsia="Batang" w:hAnsiTheme="minorHAnsi" w:cstheme="minorHAnsi"/>
                <w:i/>
                <w:iCs/>
                <w:snapToGrid w:val="0"/>
                <w:sz w:val="24"/>
                <w:szCs w:val="24"/>
              </w:rPr>
              <w:t xml:space="preserve">Rincian Piutang PNBP </w:t>
            </w:r>
            <w:r w:rsidRPr="00B43606">
              <w:rPr>
                <w:rFonts w:asciiTheme="minorHAnsi" w:hAnsiTheme="minorHAnsi" w:cstheme="minorHAnsi"/>
                <w:i/>
                <w:sz w:val="24"/>
                <w:szCs w:val="24"/>
              </w:rPr>
              <w:t xml:space="preserve">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F0F97">
              <w:rPr>
                <w:rFonts w:asciiTheme="minorHAnsi" w:hAnsiTheme="minorHAnsi" w:cstheme="minorHAnsi"/>
                <w:i/>
                <w:sz w:val="24"/>
                <w:szCs w:val="24"/>
              </w:rPr>
              <w:t>2016</w:t>
            </w:r>
          </w:p>
          <w:bookmarkStart w:id="12" w:name="_MON_1569160700"/>
          <w:bookmarkEnd w:id="12"/>
          <w:p w:rsidR="00396D07" w:rsidRPr="00B43606" w:rsidRDefault="000658C9" w:rsidP="000658C9">
            <w:pPr>
              <w:pStyle w:val="ListParagraph"/>
              <w:spacing w:line="360" w:lineRule="auto"/>
              <w:ind w:left="0"/>
              <w:jc w:val="right"/>
              <w:rPr>
                <w:rFonts w:asciiTheme="minorHAnsi" w:hAnsiTheme="minorHAnsi" w:cstheme="minorHAnsi"/>
                <w:b/>
                <w:color w:val="0070C0"/>
                <w:sz w:val="24"/>
                <w:szCs w:val="24"/>
                <w:lang w:val="id-ID"/>
              </w:rPr>
            </w:pPr>
            <w:r w:rsidRPr="00B43606">
              <w:rPr>
                <w:rFonts w:asciiTheme="minorHAnsi" w:eastAsia="Batang" w:hAnsiTheme="minorHAnsi" w:cstheme="minorHAnsi"/>
                <w:i/>
                <w:iCs/>
                <w:snapToGrid w:val="0"/>
                <w:sz w:val="24"/>
                <w:szCs w:val="24"/>
              </w:rPr>
              <w:object w:dxaOrig="8172" w:dyaOrig="1524">
                <v:shape id="_x0000_i1036" type="#_x0000_t75" style="width:334.9pt;height:74.75pt" o:ole="" o:bordertopcolor="this">
                  <v:imagedata r:id="rId34" o:title=""/>
                  <w10:bordertop type="single" width="4"/>
                </v:shape>
                <o:OLEObject Type="Embed" ProgID="Excel.Sheet.12" ShapeID="_x0000_i1036" DrawAspect="Content" ObjectID="_1577048351" r:id="rId35"/>
              </w:object>
            </w:r>
          </w:p>
        </w:tc>
      </w:tr>
      <w:tr w:rsidR="00396D07" w:rsidRPr="00B43606" w:rsidTr="00F37BFB">
        <w:trPr>
          <w:trHeight w:val="866"/>
        </w:trPr>
        <w:tc>
          <w:tcPr>
            <w:tcW w:w="1985" w:type="dxa"/>
          </w:tcPr>
          <w:p w:rsidR="00396D07" w:rsidRPr="00B43606" w:rsidRDefault="00396D07" w:rsidP="00923D60">
            <w:pPr>
              <w:spacing w:before="120"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Bagian Lancar Tagihan TP/TGR</w:t>
            </w: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F0F97">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F37BFB">
            <w:pPr>
              <w:spacing w:line="360" w:lineRule="auto"/>
              <w:rPr>
                <w:rFonts w:asciiTheme="minorHAnsi" w:eastAsia="Arial Unicode MS" w:hAnsiTheme="minorHAnsi" w:cstheme="minorHAnsi"/>
                <w:i/>
                <w:color w:val="C00000"/>
                <w:sz w:val="24"/>
                <w:szCs w:val="24"/>
              </w:rPr>
            </w:pPr>
          </w:p>
          <w:p w:rsidR="00396D07" w:rsidRPr="00B43606" w:rsidRDefault="00396D07" w:rsidP="00F37BFB">
            <w:pPr>
              <w:spacing w:line="360" w:lineRule="auto"/>
              <w:rPr>
                <w:rFonts w:asciiTheme="minorHAnsi" w:eastAsia="Arial Unicode MS" w:hAnsiTheme="minorHAnsi" w:cstheme="minorHAnsi"/>
                <w:i/>
                <w:color w:val="C00000"/>
                <w:sz w:val="24"/>
                <w:szCs w:val="24"/>
              </w:rPr>
            </w:pPr>
          </w:p>
          <w:p w:rsidR="00396D07" w:rsidRPr="00B43606" w:rsidRDefault="00396D07" w:rsidP="00F37BFB">
            <w:pPr>
              <w:spacing w:line="360" w:lineRule="auto"/>
              <w:rPr>
                <w:rFonts w:asciiTheme="minorHAnsi" w:eastAsia="Arial Unicode MS" w:hAnsiTheme="minorHAnsi" w:cstheme="minorHAnsi"/>
                <w:i/>
                <w:color w:val="C00000"/>
                <w:sz w:val="24"/>
                <w:szCs w:val="24"/>
              </w:rPr>
            </w:pPr>
          </w:p>
          <w:p w:rsidR="00396D07" w:rsidRPr="00B43606" w:rsidRDefault="00396D07" w:rsidP="00F37BFB">
            <w:pPr>
              <w:spacing w:line="360" w:lineRule="auto"/>
              <w:rPr>
                <w:rFonts w:asciiTheme="minorHAnsi" w:eastAsia="Arial Unicode MS" w:hAnsiTheme="minorHAnsi" w:cstheme="minorHAnsi"/>
                <w:i/>
                <w:color w:val="C00000"/>
                <w:sz w:val="24"/>
                <w:szCs w:val="24"/>
              </w:rPr>
            </w:pPr>
          </w:p>
          <w:p w:rsidR="00396D07" w:rsidRPr="00B43606" w:rsidRDefault="00396D07" w:rsidP="00F37BFB">
            <w:pPr>
              <w:spacing w:line="360" w:lineRule="auto"/>
              <w:rPr>
                <w:rFonts w:asciiTheme="minorHAnsi" w:eastAsia="Arial Unicode MS" w:hAnsiTheme="minorHAnsi" w:cstheme="minorHAnsi"/>
                <w:i/>
                <w:color w:val="C00000"/>
                <w:sz w:val="24"/>
                <w:szCs w:val="24"/>
              </w:rPr>
            </w:pPr>
          </w:p>
          <w:p w:rsidR="00396D07" w:rsidRPr="00B43606" w:rsidRDefault="00396D07" w:rsidP="00F37BFB">
            <w:pPr>
              <w:spacing w:line="360" w:lineRule="auto"/>
              <w:rPr>
                <w:rFonts w:asciiTheme="minorHAnsi" w:eastAsia="Arial Unicode MS" w:hAnsiTheme="minorHAnsi" w:cstheme="minorHAnsi"/>
                <w:i/>
                <w:color w:val="C00000"/>
                <w:sz w:val="24"/>
                <w:szCs w:val="24"/>
              </w:rPr>
            </w:pPr>
          </w:p>
          <w:p w:rsidR="00396D07" w:rsidRPr="00B43606" w:rsidRDefault="00396D07" w:rsidP="00F37BFB">
            <w:pPr>
              <w:spacing w:line="360" w:lineRule="auto"/>
              <w:rPr>
                <w:rFonts w:asciiTheme="minorHAnsi" w:eastAsia="Arial Unicode MS" w:hAnsiTheme="minorHAnsi" w:cstheme="minorHAnsi"/>
                <w:i/>
                <w:color w:val="C00000"/>
                <w:sz w:val="24"/>
                <w:szCs w:val="24"/>
              </w:rPr>
            </w:pPr>
          </w:p>
        </w:tc>
        <w:tc>
          <w:tcPr>
            <w:tcW w:w="7054" w:type="dxa"/>
          </w:tcPr>
          <w:p w:rsidR="00396D07" w:rsidRPr="00B43606" w:rsidRDefault="00396D07" w:rsidP="006414BD">
            <w:pPr>
              <w:pStyle w:val="ListParagraph"/>
              <w:spacing w:before="120" w:line="360" w:lineRule="auto"/>
              <w:ind w:left="0" w:hanging="77"/>
              <w:rPr>
                <w:rFonts w:asciiTheme="minorHAnsi" w:hAnsiTheme="minorHAnsi" w:cstheme="minorHAnsi"/>
                <w:b/>
                <w:color w:val="0070C0"/>
                <w:sz w:val="24"/>
                <w:szCs w:val="24"/>
                <w:lang w:val="id-ID"/>
              </w:rPr>
            </w:pPr>
            <w:r w:rsidRPr="00B43606">
              <w:rPr>
                <w:rFonts w:asciiTheme="minorHAnsi" w:hAnsiTheme="minorHAnsi" w:cstheme="minorHAnsi"/>
                <w:b/>
                <w:color w:val="0070C0"/>
                <w:sz w:val="24"/>
                <w:szCs w:val="24"/>
                <w:lang w:val="id-ID"/>
              </w:rPr>
              <w:lastRenderedPageBreak/>
              <w:t xml:space="preserve">C.5 </w:t>
            </w:r>
            <w:r w:rsidR="00E63612">
              <w:rPr>
                <w:rFonts w:asciiTheme="minorHAnsi" w:hAnsiTheme="minorHAnsi" w:cstheme="minorHAnsi"/>
                <w:b/>
                <w:color w:val="0070C0"/>
                <w:sz w:val="24"/>
                <w:szCs w:val="24"/>
              </w:rPr>
              <w:t xml:space="preserve"> </w:t>
            </w:r>
            <w:r w:rsidRPr="00B43606">
              <w:rPr>
                <w:rFonts w:asciiTheme="minorHAnsi" w:hAnsiTheme="minorHAnsi" w:cstheme="minorHAnsi"/>
                <w:b/>
                <w:color w:val="0070C0"/>
                <w:sz w:val="24"/>
                <w:szCs w:val="24"/>
                <w:lang w:val="id-ID"/>
              </w:rPr>
              <w:t>Bagian Lancar Tagihan Tuntutan Perbendaharaan</w:t>
            </w:r>
            <w:r w:rsidR="003F0F97">
              <w:rPr>
                <w:rFonts w:asciiTheme="minorHAnsi" w:hAnsiTheme="minorHAnsi" w:cstheme="minorHAnsi"/>
                <w:b/>
                <w:color w:val="0070C0"/>
                <w:sz w:val="24"/>
                <w:szCs w:val="24"/>
              </w:rPr>
              <w:t xml:space="preserve"> </w:t>
            </w:r>
            <w:r w:rsidRPr="00B43606">
              <w:rPr>
                <w:rFonts w:asciiTheme="minorHAnsi" w:hAnsiTheme="minorHAnsi" w:cstheme="minorHAnsi"/>
                <w:b/>
                <w:color w:val="0070C0"/>
                <w:sz w:val="24"/>
                <w:szCs w:val="24"/>
                <w:lang w:val="id-ID"/>
              </w:rPr>
              <w:t>/ Tuntutan Ganti Rugi (TP/TGR)</w:t>
            </w:r>
          </w:p>
          <w:p w:rsidR="00396D07" w:rsidRPr="00B43606" w:rsidRDefault="00396D07" w:rsidP="003F0F97">
            <w:pPr>
              <w:pStyle w:val="ListParagraph"/>
              <w:spacing w:line="360" w:lineRule="auto"/>
              <w:ind w:left="0" w:firstLine="0"/>
              <w:rPr>
                <w:rFonts w:asciiTheme="minorHAnsi" w:eastAsia="Batang" w:hAnsiTheme="minorHAnsi" w:cstheme="minorHAnsi"/>
                <w:iCs/>
                <w:snapToGrid w:val="0"/>
                <w:sz w:val="24"/>
                <w:szCs w:val="24"/>
                <w:lang w:val="id-ID"/>
              </w:rPr>
            </w:pPr>
            <w:r w:rsidRPr="00B43606">
              <w:rPr>
                <w:rFonts w:asciiTheme="minorHAnsi" w:eastAsia="Batang" w:hAnsiTheme="minorHAnsi" w:cstheme="minorHAnsi"/>
                <w:iCs/>
                <w:snapToGrid w:val="0"/>
                <w:sz w:val="24"/>
                <w:szCs w:val="24"/>
                <w:lang w:val="id-ID"/>
              </w:rPr>
              <w:t>Saldo Bagian Lancar Tagihan</w:t>
            </w:r>
            <w:r w:rsidRPr="00B43606">
              <w:rPr>
                <w:rFonts w:asciiTheme="minorHAnsi" w:hAnsiTheme="minorHAnsi" w:cstheme="minorHAnsi"/>
                <w:sz w:val="24"/>
                <w:szCs w:val="24"/>
                <w:lang w:val="id-ID"/>
              </w:rPr>
              <w:t xml:space="preserve"> Tuntutan Perbendaharaan/Tuntutan Ganti Rugi </w:t>
            </w:r>
            <w:r w:rsidRPr="00B43606">
              <w:rPr>
                <w:rFonts w:asciiTheme="minorHAnsi" w:eastAsia="Batang" w:hAnsiTheme="minorHAnsi" w:cstheme="minorHAnsi"/>
                <w:iCs/>
                <w:snapToGrid w:val="0"/>
                <w:sz w:val="24"/>
                <w:szCs w:val="24"/>
                <w:lang w:val="id-ID"/>
              </w:rPr>
              <w:t xml:space="preserve">per tanggal </w:t>
            </w:r>
            <w:r w:rsidR="00476F9C">
              <w:rPr>
                <w:rFonts w:asciiTheme="minorHAnsi" w:eastAsia="Batang" w:hAnsiTheme="minorHAnsi" w:cstheme="minorHAnsi"/>
                <w:iCs/>
                <w:snapToGrid w:val="0"/>
                <w:sz w:val="24"/>
                <w:szCs w:val="24"/>
                <w:lang w:val="id-ID"/>
              </w:rPr>
              <w:t>31 Desember</w:t>
            </w:r>
            <w:r w:rsidR="00071D3F">
              <w:rPr>
                <w:rFonts w:asciiTheme="minorHAnsi" w:eastAsia="Batang" w:hAnsiTheme="minorHAnsi" w:cstheme="minorHAnsi"/>
                <w:iCs/>
                <w:snapToGrid w:val="0"/>
                <w:sz w:val="24"/>
                <w:szCs w:val="24"/>
                <w:lang w:val="id-ID"/>
              </w:rPr>
              <w:t xml:space="preserve"> 2017</w:t>
            </w:r>
            <w:r w:rsidRPr="00B43606">
              <w:rPr>
                <w:rFonts w:asciiTheme="minorHAnsi" w:eastAsia="Batang" w:hAnsiTheme="minorHAnsi" w:cstheme="minorHAnsi"/>
                <w:iCs/>
                <w:snapToGrid w:val="0"/>
                <w:sz w:val="24"/>
                <w:szCs w:val="24"/>
                <w:lang w:val="id-ID"/>
              </w:rPr>
              <w:t xml:space="preserve"> dan </w:t>
            </w:r>
            <w:r w:rsidR="003F0F97">
              <w:rPr>
                <w:rFonts w:asciiTheme="minorHAnsi" w:eastAsia="Batang" w:hAnsiTheme="minorHAnsi" w:cstheme="minorHAnsi"/>
                <w:iCs/>
                <w:snapToGrid w:val="0"/>
                <w:sz w:val="24"/>
                <w:szCs w:val="24"/>
                <w:lang w:val="id-ID"/>
              </w:rPr>
              <w:t>2016</w:t>
            </w:r>
            <w:r w:rsidRPr="00B43606">
              <w:rPr>
                <w:rFonts w:asciiTheme="minorHAnsi" w:eastAsia="Batang" w:hAnsiTheme="minorHAnsi" w:cstheme="minorHAnsi"/>
                <w:iCs/>
                <w:snapToGrid w:val="0"/>
                <w:sz w:val="24"/>
                <w:szCs w:val="24"/>
                <w:lang w:val="id-ID"/>
              </w:rPr>
              <w:t xml:space="preserve"> adalah masing-masing sebesar Rp</w:t>
            </w:r>
            <w:r w:rsidR="003F0F97">
              <w:rPr>
                <w:rFonts w:asciiTheme="minorHAnsi" w:eastAsia="Batang" w:hAnsiTheme="minorHAnsi" w:cstheme="minorHAnsi"/>
                <w:iCs/>
                <w:snapToGrid w:val="0"/>
                <w:sz w:val="24"/>
                <w:szCs w:val="24"/>
              </w:rPr>
              <w:t xml:space="preserve">. </w:t>
            </w:r>
            <w:r w:rsidRPr="00B43606">
              <w:rPr>
                <w:rFonts w:asciiTheme="minorHAnsi" w:eastAsia="Batang" w:hAnsiTheme="minorHAnsi" w:cstheme="minorHAnsi"/>
                <w:iCs/>
                <w:snapToGrid w:val="0"/>
                <w:sz w:val="24"/>
                <w:szCs w:val="24"/>
                <w:lang w:val="id-ID"/>
              </w:rPr>
              <w:t>0 dan Rp</w:t>
            </w:r>
            <w:r w:rsidR="003F0F97">
              <w:rPr>
                <w:rFonts w:asciiTheme="minorHAnsi" w:eastAsia="Batang" w:hAnsiTheme="minorHAnsi" w:cstheme="minorHAnsi"/>
                <w:iCs/>
                <w:snapToGrid w:val="0"/>
                <w:sz w:val="24"/>
                <w:szCs w:val="24"/>
              </w:rPr>
              <w:t xml:space="preserve">. </w:t>
            </w:r>
            <w:r w:rsidRPr="00B43606">
              <w:rPr>
                <w:rFonts w:asciiTheme="minorHAnsi" w:eastAsia="Batang" w:hAnsiTheme="minorHAnsi" w:cstheme="minorHAnsi"/>
                <w:iCs/>
                <w:snapToGrid w:val="0"/>
                <w:sz w:val="24"/>
                <w:szCs w:val="24"/>
                <w:lang w:val="id-ID"/>
              </w:rPr>
              <w:t xml:space="preserve">0. </w:t>
            </w:r>
            <w:r w:rsidRPr="00B43606">
              <w:rPr>
                <w:rFonts w:asciiTheme="minorHAnsi" w:hAnsiTheme="minorHAnsi" w:cstheme="minorHAnsi"/>
                <w:sz w:val="24"/>
                <w:szCs w:val="24"/>
                <w:lang w:val="id-ID"/>
              </w:rPr>
              <w:t xml:space="preserve">Bagian Lancar TP/TGR </w:t>
            </w:r>
            <w:r w:rsidRPr="00B43606">
              <w:rPr>
                <w:rFonts w:asciiTheme="minorHAnsi" w:eastAsia="Batang" w:hAnsiTheme="minorHAnsi" w:cstheme="minorHAnsi"/>
                <w:iCs/>
                <w:snapToGrid w:val="0"/>
                <w:sz w:val="24"/>
                <w:szCs w:val="24"/>
                <w:lang w:val="id-ID"/>
              </w:rPr>
              <w:t xml:space="preserve">merupakan TP/TGR yang belum diselesaikan pada tanggal </w:t>
            </w:r>
            <w:r w:rsidRPr="00B43606">
              <w:rPr>
                <w:rFonts w:asciiTheme="minorHAnsi" w:eastAsia="Batang" w:hAnsiTheme="minorHAnsi" w:cstheme="minorHAnsi"/>
                <w:iCs/>
                <w:snapToGrid w:val="0"/>
                <w:color w:val="000000"/>
                <w:sz w:val="24"/>
                <w:szCs w:val="24"/>
                <w:lang w:val="id-ID"/>
              </w:rPr>
              <w:t xml:space="preserve">pelaporan </w:t>
            </w:r>
            <w:r w:rsidRPr="00B43606">
              <w:rPr>
                <w:rFonts w:asciiTheme="minorHAnsi" w:eastAsia="Batang" w:hAnsiTheme="minorHAnsi" w:cstheme="minorHAnsi"/>
                <w:iCs/>
                <w:snapToGrid w:val="0"/>
                <w:sz w:val="24"/>
                <w:szCs w:val="24"/>
                <w:lang w:val="id-ID"/>
              </w:rPr>
              <w:t xml:space="preserve">yang akan </w:t>
            </w:r>
            <w:r w:rsidRPr="00B43606">
              <w:rPr>
                <w:rFonts w:asciiTheme="minorHAnsi" w:eastAsia="Batang" w:hAnsiTheme="minorHAnsi" w:cstheme="minorHAnsi"/>
                <w:iCs/>
                <w:snapToGrid w:val="0"/>
                <w:sz w:val="24"/>
                <w:szCs w:val="24"/>
                <w:lang w:val="id-ID"/>
              </w:rPr>
              <w:lastRenderedPageBreak/>
              <w:t>jatuh tempo dalam 12 (dua belas) bulan atau kurang sejak tanggal pelaporan. Rincian Bagian Lancar TP/TGR adalah sebagai berikut</w:t>
            </w:r>
            <w:r w:rsidR="000658C9">
              <w:rPr>
                <w:rFonts w:asciiTheme="minorHAnsi" w:eastAsia="Batang" w:hAnsiTheme="minorHAnsi" w:cstheme="minorHAnsi"/>
                <w:iCs/>
                <w:snapToGrid w:val="0"/>
                <w:sz w:val="24"/>
                <w:szCs w:val="24"/>
              </w:rPr>
              <w:t xml:space="preserve"> </w:t>
            </w:r>
            <w:r w:rsidRPr="00B43606">
              <w:rPr>
                <w:rFonts w:asciiTheme="minorHAnsi" w:eastAsia="Batang" w:hAnsiTheme="minorHAnsi" w:cstheme="minorHAnsi"/>
                <w:iCs/>
                <w:snapToGrid w:val="0"/>
                <w:sz w:val="24"/>
                <w:szCs w:val="24"/>
                <w:lang w:val="id-ID"/>
              </w:rPr>
              <w:t>:</w:t>
            </w:r>
          </w:p>
          <w:p w:rsidR="00962F02" w:rsidRDefault="00962F02" w:rsidP="00F37BFB">
            <w:pPr>
              <w:spacing w:after="0" w:line="360" w:lineRule="auto"/>
              <w:jc w:val="center"/>
              <w:rPr>
                <w:rFonts w:asciiTheme="minorHAnsi" w:eastAsia="Batang" w:hAnsiTheme="minorHAnsi" w:cstheme="minorHAnsi"/>
                <w:i/>
                <w:iCs/>
                <w:snapToGrid w:val="0"/>
                <w:sz w:val="24"/>
                <w:szCs w:val="24"/>
              </w:rPr>
            </w:pPr>
          </w:p>
          <w:p w:rsidR="00396D07" w:rsidRPr="00B43606" w:rsidRDefault="00396D07" w:rsidP="00F37BFB">
            <w:pPr>
              <w:spacing w:after="0" w:line="360" w:lineRule="auto"/>
              <w:jc w:val="center"/>
              <w:rPr>
                <w:rFonts w:asciiTheme="minorHAnsi" w:hAnsiTheme="minorHAnsi" w:cstheme="minorHAnsi"/>
                <w:i/>
                <w:sz w:val="24"/>
                <w:szCs w:val="24"/>
              </w:rPr>
            </w:pPr>
            <w:r w:rsidRPr="00B43606">
              <w:rPr>
                <w:rFonts w:asciiTheme="minorHAnsi" w:eastAsia="Batang" w:hAnsiTheme="minorHAnsi" w:cstheme="minorHAnsi"/>
                <w:i/>
                <w:iCs/>
                <w:snapToGrid w:val="0"/>
                <w:sz w:val="24"/>
                <w:szCs w:val="24"/>
              </w:rPr>
              <w:t>Rincian Bagian Lancar TP/TGR</w:t>
            </w:r>
            <w:r w:rsidRPr="00B43606">
              <w:rPr>
                <w:rFonts w:asciiTheme="minorHAnsi" w:hAnsiTheme="minorHAnsi" w:cstheme="minorHAnsi"/>
                <w:i/>
                <w:sz w:val="24"/>
                <w:szCs w:val="24"/>
              </w:rPr>
              <w:t xml:space="preserve">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4436A8">
              <w:rPr>
                <w:rFonts w:asciiTheme="minorHAnsi" w:hAnsiTheme="minorHAnsi" w:cstheme="minorHAnsi"/>
                <w:i/>
                <w:sz w:val="24"/>
                <w:szCs w:val="24"/>
              </w:rPr>
              <w:t>2016</w:t>
            </w:r>
          </w:p>
          <w:bookmarkStart w:id="13" w:name="_MON_1569215711"/>
          <w:bookmarkEnd w:id="13"/>
          <w:p w:rsidR="00396D07" w:rsidRPr="00B43606" w:rsidRDefault="009E6BF8" w:rsidP="004436A8">
            <w:pPr>
              <w:pStyle w:val="ListParagraph"/>
              <w:spacing w:line="360" w:lineRule="auto"/>
              <w:ind w:left="0"/>
              <w:jc w:val="center"/>
              <w:rPr>
                <w:rFonts w:asciiTheme="minorHAnsi" w:eastAsia="Batang" w:hAnsiTheme="minorHAnsi" w:cstheme="minorHAnsi"/>
                <w:iCs/>
                <w:snapToGrid w:val="0"/>
                <w:sz w:val="24"/>
                <w:szCs w:val="24"/>
                <w:lang w:val="id-ID"/>
              </w:rPr>
            </w:pPr>
            <w:r w:rsidRPr="00B43606">
              <w:rPr>
                <w:rFonts w:asciiTheme="minorHAnsi" w:eastAsia="Batang" w:hAnsiTheme="minorHAnsi" w:cstheme="minorHAnsi"/>
                <w:i/>
                <w:iCs/>
                <w:snapToGrid w:val="0"/>
                <w:sz w:val="24"/>
                <w:szCs w:val="24"/>
              </w:rPr>
              <w:object w:dxaOrig="7516" w:dyaOrig="1526">
                <v:shape id="_x0000_i1037" type="#_x0000_t75" style="width:328.9pt;height:52.9pt" o:ole="">
                  <v:imagedata r:id="rId36" o:title=""/>
                </v:shape>
                <o:OLEObject Type="Embed" ProgID="Excel.Sheet.12" ShapeID="_x0000_i1037" DrawAspect="Content" ObjectID="_1577048352" r:id="rId37"/>
              </w:object>
            </w:r>
          </w:p>
        </w:tc>
      </w:tr>
      <w:tr w:rsidR="00396D07" w:rsidRPr="00B43606" w:rsidTr="00287458">
        <w:trPr>
          <w:trHeight w:val="4775"/>
        </w:trPr>
        <w:tc>
          <w:tcPr>
            <w:tcW w:w="1985" w:type="dxa"/>
          </w:tcPr>
          <w:p w:rsidR="00396D07" w:rsidRPr="00B43606" w:rsidRDefault="00396D07" w:rsidP="00F37BFB">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Bagian Lancar TPA</w:t>
            </w:r>
          </w:p>
          <w:p w:rsidR="00396D07" w:rsidRPr="009E6BF8" w:rsidRDefault="009E6BF8" w:rsidP="00F37BFB">
            <w:pPr>
              <w:spacing w:after="0" w:line="360" w:lineRule="auto"/>
              <w:rPr>
                <w:rFonts w:asciiTheme="minorHAnsi" w:eastAsia="Arial Unicode MS" w:hAnsiTheme="minorHAnsi" w:cstheme="minorHAnsi"/>
                <w:i/>
                <w:color w:val="C00000"/>
                <w:sz w:val="24"/>
                <w:szCs w:val="24"/>
                <w:lang w:val="en-US"/>
              </w:rPr>
            </w:pPr>
            <w:r>
              <w:rPr>
                <w:rFonts w:asciiTheme="minorHAnsi" w:eastAsia="Arial Unicode MS" w:hAnsiTheme="minorHAnsi" w:cstheme="minorHAnsi"/>
                <w:i/>
                <w:color w:val="C00000"/>
                <w:sz w:val="24"/>
                <w:szCs w:val="24"/>
                <w:lang w:val="en-US"/>
              </w:rPr>
              <w:t>Rp. 0</w:t>
            </w: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p>
          <w:p w:rsidR="00396D07" w:rsidRPr="00B43606" w:rsidRDefault="00396D07" w:rsidP="00F37BFB">
            <w:pPr>
              <w:spacing w:after="120" w:line="360" w:lineRule="auto"/>
              <w:rPr>
                <w:rFonts w:asciiTheme="minorHAnsi" w:hAnsiTheme="minorHAnsi" w:cstheme="minorHAnsi"/>
                <w:color w:val="C00000"/>
                <w:sz w:val="24"/>
                <w:szCs w:val="24"/>
              </w:rPr>
            </w:pPr>
          </w:p>
        </w:tc>
        <w:tc>
          <w:tcPr>
            <w:tcW w:w="7054" w:type="dxa"/>
          </w:tcPr>
          <w:p w:rsidR="00396D07" w:rsidRPr="00B43606" w:rsidRDefault="00396D07" w:rsidP="00923D60">
            <w:pPr>
              <w:spacing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C.6  Bagian Lancar Tagihan Penjualan Angsuran </w:t>
            </w:r>
          </w:p>
          <w:p w:rsidR="00396D07" w:rsidRPr="00B43606" w:rsidRDefault="00396D07" w:rsidP="00F37BFB">
            <w:pPr>
              <w:spacing w:after="12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Bagian Lancar Tagihan </w:t>
            </w:r>
            <w:r w:rsidRPr="00B43606">
              <w:rPr>
                <w:rFonts w:asciiTheme="minorHAnsi" w:hAnsiTheme="minorHAnsi" w:cstheme="minorHAnsi"/>
                <w:sz w:val="24"/>
                <w:szCs w:val="24"/>
              </w:rPr>
              <w:t xml:space="preserve">Penjualan Angsuran (TPA) </w:t>
            </w:r>
            <w:r w:rsidRPr="00B43606">
              <w:rPr>
                <w:rFonts w:asciiTheme="minorHAnsi" w:eastAsia="Batang" w:hAnsiTheme="minorHAnsi" w:cstheme="minorHAnsi"/>
                <w:iCs/>
                <w:snapToGrid w:val="0"/>
                <w:sz w:val="24"/>
                <w:szCs w:val="24"/>
              </w:rPr>
              <w:t xml:space="preserve">per tanggal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9E6BF8">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masing-masing adalah sebesar Rp</w:t>
            </w:r>
            <w:r w:rsidR="009E6BF8">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dan Rp</w:t>
            </w:r>
            <w:r w:rsidR="009E6BF8">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w:t>
            </w:r>
            <w:r w:rsidRPr="00B43606">
              <w:rPr>
                <w:rFonts w:asciiTheme="minorHAnsi" w:hAnsiTheme="minorHAnsi" w:cstheme="minorHAnsi"/>
                <w:sz w:val="24"/>
                <w:szCs w:val="24"/>
              </w:rPr>
              <w:t xml:space="preserve"> Bagian Lancar TPA </w:t>
            </w:r>
            <w:r w:rsidRPr="00B43606">
              <w:rPr>
                <w:rFonts w:asciiTheme="minorHAnsi" w:eastAsia="Batang" w:hAnsiTheme="minorHAnsi" w:cstheme="minorHAnsi"/>
                <w:iCs/>
                <w:snapToGrid w:val="0"/>
                <w:sz w:val="24"/>
                <w:szCs w:val="24"/>
              </w:rPr>
              <w:t>merupakan Tagihan TPA yang akan jatuh tempo dalam waktu 12 (dua belas) bulan atau kurang sejak tanggal pelaporan, dengan rincian sebagai berikut</w:t>
            </w:r>
            <w:r w:rsidR="009E6BF8">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 xml:space="preserve">: </w:t>
            </w:r>
          </w:p>
          <w:p w:rsidR="00396D07" w:rsidRPr="00B43606" w:rsidRDefault="00396D07" w:rsidP="00F37BFB">
            <w:pPr>
              <w:spacing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Bagian Lancar TPA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3411F3">
              <w:rPr>
                <w:rFonts w:asciiTheme="minorHAnsi" w:eastAsia="Batang" w:hAnsiTheme="minorHAnsi" w:cstheme="minorHAnsi"/>
                <w:i/>
                <w:iCs/>
                <w:snapToGrid w:val="0"/>
                <w:sz w:val="24"/>
                <w:szCs w:val="24"/>
              </w:rPr>
              <w:t>201</w:t>
            </w:r>
            <w:r w:rsidR="009E6BF8">
              <w:rPr>
                <w:rFonts w:asciiTheme="minorHAnsi" w:eastAsia="Batang" w:hAnsiTheme="minorHAnsi" w:cstheme="minorHAnsi"/>
                <w:i/>
                <w:iCs/>
                <w:snapToGrid w:val="0"/>
                <w:sz w:val="24"/>
                <w:szCs w:val="24"/>
              </w:rPr>
              <w:t>6</w:t>
            </w:r>
            <w:r w:rsidRPr="00B43606">
              <w:rPr>
                <w:rFonts w:asciiTheme="minorHAnsi" w:eastAsia="Batang" w:hAnsiTheme="minorHAnsi" w:cstheme="minorHAnsi"/>
                <w:i/>
                <w:iCs/>
                <w:snapToGrid w:val="0"/>
                <w:sz w:val="24"/>
                <w:szCs w:val="24"/>
              </w:rPr>
              <w:t xml:space="preserve"> </w:t>
            </w:r>
            <w:bookmarkStart w:id="14" w:name="_MON_1569216029"/>
            <w:bookmarkEnd w:id="14"/>
            <w:r w:rsidR="00287458" w:rsidRPr="00B43606">
              <w:rPr>
                <w:rFonts w:asciiTheme="minorHAnsi" w:eastAsia="Batang" w:hAnsiTheme="minorHAnsi" w:cstheme="minorHAnsi"/>
                <w:i/>
                <w:iCs/>
                <w:snapToGrid w:val="0"/>
                <w:sz w:val="24"/>
                <w:szCs w:val="24"/>
              </w:rPr>
              <w:object w:dxaOrig="7679" w:dyaOrig="1259">
                <v:shape id="_x0000_i1038" type="#_x0000_t75" style="width:309.25pt;height:46.9pt" o:ole="">
                  <v:imagedata r:id="rId38" o:title=""/>
                </v:shape>
                <o:OLEObject Type="Embed" ProgID="Excel.Sheet.12" ShapeID="_x0000_i1038" DrawAspect="Content" ObjectID="_1577048353" r:id="rId39"/>
              </w:object>
            </w:r>
          </w:p>
        </w:tc>
      </w:tr>
      <w:tr w:rsidR="00396D07" w:rsidRPr="00B43606" w:rsidTr="00F37BFB">
        <w:tc>
          <w:tcPr>
            <w:tcW w:w="1985" w:type="dxa"/>
            <w:vMerge w:val="restart"/>
          </w:tcPr>
          <w:p w:rsidR="00396D07" w:rsidRPr="00B43606" w:rsidRDefault="00287458" w:rsidP="00F37BFB">
            <w:pPr>
              <w:spacing w:after="0" w:line="360" w:lineRule="auto"/>
              <w:rPr>
                <w:rFonts w:asciiTheme="minorHAnsi" w:eastAsia="Arial Unicode MS" w:hAnsiTheme="minorHAnsi" w:cstheme="minorHAnsi"/>
                <w:i/>
                <w:color w:val="C00000"/>
                <w:sz w:val="24"/>
                <w:szCs w:val="24"/>
              </w:rPr>
            </w:pPr>
            <w:r>
              <w:rPr>
                <w:rFonts w:asciiTheme="minorHAnsi" w:eastAsia="Arial Unicode MS" w:hAnsiTheme="minorHAnsi" w:cstheme="minorHAnsi"/>
                <w:i/>
                <w:color w:val="C00000"/>
                <w:sz w:val="24"/>
                <w:szCs w:val="24"/>
                <w:lang w:val="en-US"/>
              </w:rPr>
              <w:t>P</w:t>
            </w:r>
            <w:r w:rsidR="00396D07" w:rsidRPr="00B43606">
              <w:rPr>
                <w:rFonts w:asciiTheme="minorHAnsi" w:eastAsia="Arial Unicode MS" w:hAnsiTheme="minorHAnsi" w:cstheme="minorHAnsi"/>
                <w:i/>
                <w:color w:val="C00000"/>
                <w:sz w:val="24"/>
                <w:szCs w:val="24"/>
              </w:rPr>
              <w:t xml:space="preserve">enyisihan Piutang Tak Tertagih – Piutang Lancar </w:t>
            </w: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287458">
              <w:rPr>
                <w:rFonts w:asciiTheme="minorHAnsi" w:eastAsia="Arial Unicode MS" w:hAnsiTheme="minorHAnsi" w:cstheme="minorHAnsi"/>
                <w:i/>
                <w:color w:val="C00000"/>
                <w:sz w:val="24"/>
                <w:szCs w:val="24"/>
                <w:lang w:val="en-US"/>
              </w:rPr>
              <w:t>.</w:t>
            </w:r>
            <w:r w:rsidRPr="00B43606">
              <w:rPr>
                <w:rFonts w:asciiTheme="minorHAnsi" w:eastAsia="Arial Unicode MS" w:hAnsiTheme="minorHAnsi" w:cstheme="minorHAnsi"/>
                <w:i/>
                <w:color w:val="C00000"/>
                <w:sz w:val="24"/>
                <w:szCs w:val="24"/>
              </w:rPr>
              <w:t xml:space="preserve"> 0</w:t>
            </w:r>
          </w:p>
          <w:p w:rsidR="00396D07" w:rsidRPr="00B43606" w:rsidRDefault="00396D07" w:rsidP="00F37BFB">
            <w:pPr>
              <w:spacing w:line="360" w:lineRule="auto"/>
              <w:rPr>
                <w:rFonts w:asciiTheme="minorHAnsi" w:hAnsiTheme="minorHAnsi" w:cstheme="minorHAnsi"/>
                <w:color w:val="C00000"/>
                <w:sz w:val="24"/>
                <w:szCs w:val="24"/>
              </w:rPr>
            </w:pPr>
          </w:p>
        </w:tc>
        <w:tc>
          <w:tcPr>
            <w:tcW w:w="7054" w:type="dxa"/>
          </w:tcPr>
          <w:p w:rsidR="00396D07" w:rsidRPr="00B43606" w:rsidRDefault="00396D07" w:rsidP="00F37BFB">
            <w:pPr>
              <w:spacing w:after="120" w:line="360" w:lineRule="auto"/>
              <w:jc w:val="both"/>
              <w:rPr>
                <w:rFonts w:asciiTheme="minorHAnsi" w:hAnsiTheme="minorHAnsi" w:cstheme="minorHAnsi"/>
                <w:color w:val="0070C0"/>
                <w:sz w:val="24"/>
                <w:szCs w:val="24"/>
              </w:rPr>
            </w:pPr>
            <w:r w:rsidRPr="00B43606">
              <w:rPr>
                <w:rFonts w:asciiTheme="minorHAnsi" w:hAnsiTheme="minorHAnsi" w:cstheme="minorHAnsi"/>
                <w:b/>
                <w:color w:val="0070C0"/>
                <w:sz w:val="24"/>
                <w:szCs w:val="24"/>
              </w:rPr>
              <w:t xml:space="preserve">C.7 Penyisihan Piutang Tak Tertagih –Piutang Lancar </w:t>
            </w:r>
          </w:p>
        </w:tc>
      </w:tr>
      <w:tr w:rsidR="00396D07" w:rsidRPr="00B43606" w:rsidTr="00F37BFB">
        <w:tc>
          <w:tcPr>
            <w:tcW w:w="1985" w:type="dxa"/>
            <w:vMerge/>
          </w:tcPr>
          <w:p w:rsidR="00396D07" w:rsidRPr="00B43606" w:rsidRDefault="00396D07" w:rsidP="00F37BFB">
            <w:pPr>
              <w:spacing w:line="360" w:lineRule="auto"/>
              <w:rPr>
                <w:rFonts w:asciiTheme="minorHAnsi" w:eastAsia="Arial Unicode MS" w:hAnsiTheme="minorHAnsi" w:cstheme="minorHAnsi"/>
                <w:i/>
                <w:color w:val="C00000"/>
                <w:sz w:val="24"/>
                <w:szCs w:val="24"/>
              </w:rPr>
            </w:pPr>
          </w:p>
        </w:tc>
        <w:tc>
          <w:tcPr>
            <w:tcW w:w="7054" w:type="dxa"/>
          </w:tcPr>
          <w:p w:rsidR="00396D07" w:rsidRPr="00B43606" w:rsidRDefault="00396D07" w:rsidP="00F37BFB">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Nilai Penyisihan Piutang Tak Tertagih – Piutang </w:t>
            </w:r>
            <w:r w:rsidRPr="00B43606">
              <w:rPr>
                <w:rFonts w:asciiTheme="minorHAnsi" w:hAnsiTheme="minorHAnsi" w:cstheme="minorHAnsi"/>
                <w:color w:val="000000"/>
                <w:sz w:val="24"/>
                <w:szCs w:val="24"/>
              </w:rPr>
              <w:t xml:space="preserve">Lancar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287458">
              <w:rPr>
                <w:rFonts w:asciiTheme="minorHAnsi" w:hAnsiTheme="minorHAnsi" w:cstheme="minorHAnsi"/>
                <w:sz w:val="24"/>
                <w:szCs w:val="24"/>
              </w:rPr>
              <w:t>2016</w:t>
            </w:r>
            <w:r w:rsidRPr="00B43606">
              <w:rPr>
                <w:rFonts w:asciiTheme="minorHAnsi" w:hAnsiTheme="minorHAnsi" w:cstheme="minorHAnsi"/>
                <w:sz w:val="24"/>
                <w:szCs w:val="24"/>
              </w:rPr>
              <w:t xml:space="preserve"> adalah sebesar Rp</w:t>
            </w:r>
            <w:r w:rsidR="00287458">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287458">
              <w:rPr>
                <w:rFonts w:asciiTheme="minorHAnsi" w:hAnsiTheme="minorHAnsi" w:cstheme="minorHAnsi"/>
                <w:sz w:val="24"/>
                <w:szCs w:val="24"/>
                <w:lang w:val="en-US"/>
              </w:rPr>
              <w:t xml:space="preserve">. </w:t>
            </w:r>
            <w:r w:rsidRPr="00B43606">
              <w:rPr>
                <w:rFonts w:asciiTheme="minorHAnsi" w:hAnsiTheme="minorHAnsi" w:cstheme="minorHAnsi"/>
                <w:sz w:val="24"/>
                <w:szCs w:val="24"/>
              </w:rPr>
              <w:t>0.</w:t>
            </w:r>
          </w:p>
          <w:p w:rsidR="00396D07" w:rsidRPr="00B43606" w:rsidRDefault="00396D07" w:rsidP="00F37BFB">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Penyisihan Piutang Tak Tertagih – Piutang Lancar adalah merupakan estimasi atas ketidaktertagihan piutang lancar yang ditentukan oleh kualitas piutang masing-masing debitur. Rincian Penyisihan Piutang Tak Tertagih – Piutang Lancar </w:t>
            </w:r>
            <w:r w:rsidRPr="00B43606">
              <w:rPr>
                <w:rFonts w:asciiTheme="minorHAnsi" w:hAnsiTheme="minorHAnsi" w:cstheme="minorHAnsi"/>
                <w:color w:val="000000"/>
                <w:sz w:val="24"/>
                <w:szCs w:val="24"/>
              </w:rPr>
              <w:t>pada</w:t>
            </w:r>
            <w:r w:rsidRPr="00B43606">
              <w:rPr>
                <w:rFonts w:asciiTheme="minorHAnsi" w:hAnsiTheme="minorHAnsi" w:cstheme="minorHAnsi"/>
                <w:sz w:val="24"/>
                <w:szCs w:val="24"/>
              </w:rPr>
              <w:t xml:space="preserve"> tanggal pelaporan adalah sebagai berikut</w:t>
            </w:r>
            <w:r w:rsidR="00287458">
              <w:rPr>
                <w:rFonts w:asciiTheme="minorHAnsi" w:hAnsiTheme="minorHAnsi" w:cstheme="minorHAnsi"/>
                <w:sz w:val="24"/>
                <w:szCs w:val="24"/>
                <w:lang w:val="en-US"/>
              </w:rPr>
              <w:t xml:space="preserve"> </w:t>
            </w:r>
            <w:r w:rsidRPr="00B43606">
              <w:rPr>
                <w:rFonts w:asciiTheme="minorHAnsi" w:hAnsiTheme="minorHAnsi" w:cstheme="minorHAnsi"/>
                <w:sz w:val="24"/>
                <w:szCs w:val="24"/>
              </w:rPr>
              <w:t>:</w:t>
            </w:r>
          </w:p>
          <w:p w:rsidR="00EC3D43" w:rsidRDefault="00EC3D43" w:rsidP="00F37BFB">
            <w:pPr>
              <w:spacing w:after="0" w:line="360" w:lineRule="auto"/>
              <w:ind w:left="96"/>
              <w:jc w:val="center"/>
              <w:rPr>
                <w:rFonts w:asciiTheme="minorHAnsi" w:eastAsia="Batang" w:hAnsiTheme="minorHAnsi" w:cstheme="minorHAnsi"/>
                <w:i/>
                <w:iCs/>
                <w:snapToGrid w:val="0"/>
                <w:sz w:val="24"/>
                <w:szCs w:val="24"/>
              </w:rPr>
            </w:pPr>
          </w:p>
          <w:p w:rsidR="00EC3D43" w:rsidRDefault="00EC3D43" w:rsidP="00F37BFB">
            <w:pPr>
              <w:spacing w:after="0" w:line="360" w:lineRule="auto"/>
              <w:ind w:left="96"/>
              <w:jc w:val="center"/>
              <w:rPr>
                <w:rFonts w:asciiTheme="minorHAnsi" w:eastAsia="Batang" w:hAnsiTheme="minorHAnsi" w:cstheme="minorHAnsi"/>
                <w:i/>
                <w:iCs/>
                <w:snapToGrid w:val="0"/>
                <w:sz w:val="24"/>
                <w:szCs w:val="24"/>
              </w:rPr>
            </w:pPr>
          </w:p>
          <w:p w:rsidR="00EC3D43" w:rsidRDefault="00EC3D43" w:rsidP="00F37BFB">
            <w:pPr>
              <w:spacing w:after="0" w:line="360" w:lineRule="auto"/>
              <w:ind w:left="96"/>
              <w:jc w:val="center"/>
              <w:rPr>
                <w:rFonts w:asciiTheme="minorHAnsi" w:eastAsia="Batang" w:hAnsiTheme="minorHAnsi" w:cstheme="minorHAnsi"/>
                <w:i/>
                <w:iCs/>
                <w:snapToGrid w:val="0"/>
                <w:sz w:val="24"/>
                <w:szCs w:val="24"/>
              </w:rPr>
            </w:pPr>
          </w:p>
          <w:p w:rsidR="00EC3D43" w:rsidRDefault="00EC3D43" w:rsidP="00F37BFB">
            <w:pPr>
              <w:spacing w:after="0" w:line="360" w:lineRule="auto"/>
              <w:ind w:left="96"/>
              <w:jc w:val="center"/>
              <w:rPr>
                <w:rFonts w:asciiTheme="minorHAnsi" w:eastAsia="Batang" w:hAnsiTheme="minorHAnsi" w:cstheme="minorHAnsi"/>
                <w:i/>
                <w:iCs/>
                <w:snapToGrid w:val="0"/>
                <w:sz w:val="24"/>
                <w:szCs w:val="24"/>
              </w:rPr>
            </w:pPr>
          </w:p>
          <w:p w:rsidR="00396D07" w:rsidRPr="00B43606" w:rsidRDefault="00396D07" w:rsidP="00F37BFB">
            <w:pPr>
              <w:spacing w:after="0" w:line="360" w:lineRule="auto"/>
              <w:ind w:left="96"/>
              <w:jc w:val="center"/>
              <w:rPr>
                <w:rFonts w:asciiTheme="minorHAnsi" w:hAnsiTheme="minorHAnsi" w:cstheme="minorHAnsi"/>
                <w:i/>
                <w:color w:val="000000"/>
                <w:sz w:val="24"/>
                <w:szCs w:val="24"/>
              </w:rPr>
            </w:pPr>
            <w:r w:rsidRPr="00B43606">
              <w:rPr>
                <w:rFonts w:asciiTheme="minorHAnsi" w:eastAsia="Batang" w:hAnsiTheme="minorHAnsi" w:cstheme="minorHAnsi"/>
                <w:i/>
                <w:iCs/>
                <w:snapToGrid w:val="0"/>
                <w:sz w:val="24"/>
                <w:szCs w:val="24"/>
              </w:rPr>
              <w:lastRenderedPageBreak/>
              <w:t xml:space="preserve">Rincian Penyisihan Piutang Tak Tertagih  - </w:t>
            </w:r>
            <w:r w:rsidRPr="00B43606">
              <w:rPr>
                <w:rFonts w:asciiTheme="minorHAnsi" w:hAnsiTheme="minorHAnsi" w:cstheme="minorHAnsi"/>
                <w:i/>
                <w:color w:val="000000"/>
                <w:sz w:val="24"/>
                <w:szCs w:val="24"/>
              </w:rPr>
              <w:t xml:space="preserve">Piutang Lancar </w:t>
            </w:r>
            <w:r w:rsidRPr="00B43606">
              <w:rPr>
                <w:rFonts w:asciiTheme="minorHAnsi" w:eastAsia="Batang" w:hAnsiTheme="minorHAnsi" w:cstheme="minorHAnsi"/>
                <w:i/>
                <w:iCs/>
                <w:snapToGrid w:val="0"/>
                <w:sz w:val="24"/>
                <w:szCs w:val="24"/>
              </w:rPr>
              <w:t xml:space="preserve">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607367">
              <w:rPr>
                <w:rFonts w:asciiTheme="minorHAnsi" w:eastAsia="Batang" w:hAnsiTheme="minorHAnsi" w:cstheme="minorHAnsi"/>
                <w:i/>
                <w:iCs/>
                <w:snapToGrid w:val="0"/>
                <w:sz w:val="24"/>
                <w:szCs w:val="24"/>
              </w:rPr>
              <w:t>2016</w:t>
            </w:r>
          </w:p>
          <w:bookmarkStart w:id="15" w:name="_MON_1569216417"/>
          <w:bookmarkEnd w:id="15"/>
          <w:p w:rsidR="00396D07" w:rsidRPr="00B43606" w:rsidRDefault="003B7F32" w:rsidP="00F37BFB">
            <w:pPr>
              <w:spacing w:line="360" w:lineRule="auto"/>
              <w:ind w:left="96"/>
              <w:jc w:val="center"/>
              <w:rPr>
                <w:rFonts w:asciiTheme="minorHAnsi" w:hAnsiTheme="minorHAnsi" w:cstheme="minorHAnsi"/>
                <w:i/>
                <w:sz w:val="24"/>
                <w:szCs w:val="24"/>
                <w:lang w:val="en-US"/>
              </w:rPr>
            </w:pPr>
            <w:r w:rsidRPr="00B43606">
              <w:rPr>
                <w:rFonts w:asciiTheme="minorHAnsi" w:hAnsiTheme="minorHAnsi" w:cstheme="minorHAnsi"/>
                <w:i/>
                <w:sz w:val="24"/>
                <w:szCs w:val="24"/>
              </w:rPr>
              <w:object w:dxaOrig="8460" w:dyaOrig="6636">
                <v:shape id="_x0000_i1039" type="#_x0000_t75" style="width:324.55pt;height:242.75pt" o:ole="">
                  <v:imagedata r:id="rId40" o:title=""/>
                </v:shape>
                <o:OLEObject Type="Embed" ProgID="Excel.Sheet.12" ShapeID="_x0000_i1039" DrawAspect="Content" ObjectID="_1577048354" r:id="rId41"/>
              </w:object>
            </w:r>
          </w:p>
        </w:tc>
      </w:tr>
      <w:tr w:rsidR="00396D07" w:rsidRPr="00B43606" w:rsidTr="00F37BFB">
        <w:trPr>
          <w:trHeight w:val="364"/>
        </w:trPr>
        <w:tc>
          <w:tcPr>
            <w:tcW w:w="1985" w:type="dxa"/>
          </w:tcPr>
          <w:p w:rsidR="00923D60" w:rsidRDefault="00923D60" w:rsidP="00923D60">
            <w:pPr>
              <w:spacing w:after="0" w:line="360" w:lineRule="auto"/>
              <w:rPr>
                <w:rFonts w:asciiTheme="minorHAnsi" w:eastAsia="Arial Unicode MS" w:hAnsiTheme="minorHAnsi" w:cstheme="minorHAnsi"/>
                <w:i/>
                <w:color w:val="C00000"/>
                <w:sz w:val="24"/>
                <w:szCs w:val="24"/>
              </w:rPr>
            </w:pPr>
          </w:p>
          <w:p w:rsidR="00396D07" w:rsidRPr="00B43606" w:rsidRDefault="00396D07" w:rsidP="00923D60">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Belanja Dibayar di Muka Rp</w:t>
            </w:r>
            <w:r w:rsidR="00C53FB9">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F37BFB">
            <w:pPr>
              <w:spacing w:line="360" w:lineRule="auto"/>
              <w:jc w:val="both"/>
              <w:rPr>
                <w:rFonts w:asciiTheme="minorHAnsi" w:hAnsiTheme="minorHAnsi" w:cstheme="minorHAnsi"/>
                <w:color w:val="C00000"/>
                <w:sz w:val="24"/>
                <w:szCs w:val="24"/>
              </w:rPr>
            </w:pPr>
          </w:p>
          <w:p w:rsidR="00396D07" w:rsidRPr="00B43606" w:rsidRDefault="00396D07" w:rsidP="00F37BFB">
            <w:pPr>
              <w:spacing w:line="360" w:lineRule="auto"/>
              <w:jc w:val="both"/>
              <w:rPr>
                <w:rFonts w:asciiTheme="minorHAnsi" w:hAnsiTheme="minorHAnsi" w:cstheme="minorHAnsi"/>
                <w:color w:val="C00000"/>
                <w:sz w:val="24"/>
                <w:szCs w:val="24"/>
              </w:rPr>
            </w:pPr>
          </w:p>
          <w:p w:rsidR="00396D07" w:rsidRPr="00B43606" w:rsidRDefault="00396D07" w:rsidP="00F37BFB">
            <w:pPr>
              <w:spacing w:line="360" w:lineRule="auto"/>
              <w:jc w:val="both"/>
              <w:rPr>
                <w:rFonts w:asciiTheme="minorHAnsi" w:hAnsiTheme="minorHAnsi" w:cstheme="minorHAnsi"/>
                <w:color w:val="C00000"/>
                <w:sz w:val="24"/>
                <w:szCs w:val="24"/>
              </w:rPr>
            </w:pPr>
          </w:p>
          <w:p w:rsidR="00396D07" w:rsidRPr="00B43606" w:rsidRDefault="00396D07" w:rsidP="00F37BFB">
            <w:pPr>
              <w:spacing w:line="360" w:lineRule="auto"/>
              <w:jc w:val="both"/>
              <w:rPr>
                <w:rFonts w:asciiTheme="minorHAnsi" w:hAnsiTheme="minorHAnsi" w:cstheme="minorHAnsi"/>
                <w:color w:val="C00000"/>
                <w:sz w:val="24"/>
                <w:szCs w:val="24"/>
              </w:rPr>
            </w:pPr>
          </w:p>
          <w:p w:rsidR="00396D07" w:rsidRPr="00B43606" w:rsidRDefault="00396D07" w:rsidP="00F37BFB">
            <w:pPr>
              <w:spacing w:line="360" w:lineRule="auto"/>
              <w:jc w:val="both"/>
              <w:rPr>
                <w:rFonts w:asciiTheme="minorHAnsi" w:hAnsiTheme="minorHAnsi" w:cstheme="minorHAnsi"/>
                <w:color w:val="C00000"/>
                <w:sz w:val="24"/>
                <w:szCs w:val="24"/>
              </w:rPr>
            </w:pPr>
          </w:p>
          <w:p w:rsidR="00396D07" w:rsidRPr="00B43606" w:rsidRDefault="00396D07" w:rsidP="00F37BFB">
            <w:pPr>
              <w:spacing w:line="360" w:lineRule="auto"/>
              <w:jc w:val="both"/>
              <w:rPr>
                <w:rFonts w:asciiTheme="minorHAnsi" w:hAnsiTheme="minorHAnsi" w:cstheme="minorHAnsi"/>
                <w:color w:val="C00000"/>
                <w:sz w:val="24"/>
                <w:szCs w:val="24"/>
              </w:rPr>
            </w:pPr>
          </w:p>
          <w:p w:rsidR="00396D07" w:rsidRPr="00B43606" w:rsidRDefault="00396D07" w:rsidP="00F37BFB">
            <w:pPr>
              <w:spacing w:line="360" w:lineRule="auto"/>
              <w:jc w:val="both"/>
              <w:rPr>
                <w:rFonts w:asciiTheme="minorHAnsi" w:hAnsiTheme="minorHAnsi" w:cstheme="minorHAnsi"/>
                <w:color w:val="C00000"/>
                <w:sz w:val="24"/>
                <w:szCs w:val="24"/>
              </w:rPr>
            </w:pPr>
          </w:p>
        </w:tc>
        <w:tc>
          <w:tcPr>
            <w:tcW w:w="7054" w:type="dxa"/>
          </w:tcPr>
          <w:p w:rsidR="00923D60" w:rsidRDefault="00923D60" w:rsidP="00923D60">
            <w:pPr>
              <w:spacing w:after="0" w:line="360" w:lineRule="auto"/>
              <w:rPr>
                <w:rFonts w:asciiTheme="minorHAnsi" w:hAnsiTheme="minorHAnsi" w:cstheme="minorHAnsi"/>
                <w:b/>
                <w:color w:val="0070C0"/>
                <w:sz w:val="24"/>
                <w:szCs w:val="24"/>
              </w:rPr>
            </w:pPr>
          </w:p>
          <w:p w:rsidR="00396D07" w:rsidRPr="00B43606" w:rsidRDefault="00396D07" w:rsidP="00923D60">
            <w:pPr>
              <w:spacing w:after="0"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C.8 Belanja Dibayar di Muka</w:t>
            </w:r>
          </w:p>
          <w:p w:rsidR="00396D07" w:rsidRPr="00B43606" w:rsidRDefault="00396D07" w:rsidP="00E2601F">
            <w:pPr>
              <w:spacing w:before="120" w:after="240"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Saldo Belanja Dibayar di Muka per tanggal </w:t>
            </w:r>
            <w:r w:rsidR="00353378">
              <w:rPr>
                <w:rFonts w:asciiTheme="minorHAnsi" w:eastAsia="Batang" w:hAnsiTheme="minorHAnsi" w:cstheme="minorHAnsi"/>
                <w:iCs/>
                <w:snapToGrid w:val="0"/>
                <w:sz w:val="24"/>
                <w:szCs w:val="24"/>
              </w:rPr>
              <w:t>31 Desember 2017</w:t>
            </w:r>
            <w:r w:rsidR="00071D3F">
              <w:rPr>
                <w:rFonts w:asciiTheme="minorHAnsi" w:eastAsia="Batang" w:hAnsiTheme="minorHAnsi" w:cstheme="minorHAnsi"/>
                <w:iCs/>
                <w:snapToGrid w:val="0"/>
                <w:sz w:val="24"/>
                <w:szCs w:val="24"/>
              </w:rPr>
              <w:t>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C53FB9">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masing-masing adalah sebesar Rp</w:t>
            </w:r>
            <w:r w:rsidR="00C53FB9">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dan Rp</w:t>
            </w:r>
            <w:r w:rsidR="00C53FB9">
              <w:rPr>
                <w:rFonts w:asciiTheme="minorHAnsi" w:eastAsia="Batang" w:hAnsiTheme="minorHAnsi" w:cstheme="minorHAnsi"/>
                <w:iCs/>
                <w:snapToGrid w:val="0"/>
                <w:sz w:val="24"/>
                <w:szCs w:val="24"/>
                <w:lang w:val="en-US"/>
              </w:rPr>
              <w:t xml:space="preserve">. </w:t>
            </w:r>
            <w:r w:rsidR="00256B0E">
              <w:rPr>
                <w:rFonts w:asciiTheme="minorHAnsi" w:eastAsia="Batang" w:hAnsiTheme="minorHAnsi" w:cstheme="minorHAnsi"/>
                <w:iCs/>
                <w:snapToGrid w:val="0"/>
                <w:sz w:val="24"/>
                <w:szCs w:val="24"/>
                <w:lang w:val="en-US"/>
              </w:rPr>
              <w:t>0</w:t>
            </w:r>
            <w:r w:rsidRPr="00B43606">
              <w:rPr>
                <w:rFonts w:asciiTheme="minorHAnsi" w:eastAsia="Batang" w:hAnsiTheme="minorHAnsi" w:cstheme="minorHAnsi"/>
                <w:iCs/>
                <w:snapToGrid w:val="0"/>
                <w:sz w:val="24"/>
                <w:szCs w:val="24"/>
              </w:rPr>
              <w:t>. Belanja dibayar di muka merupakan hak yang masih harus diterima setelah tanggal neraca sebagai akibat dari barang/jasa telah dibayarkan secara penuh namun barang atau jasa belum diterima seluruhnya. Rincian Belanja Dibayar di Muka adalah sebagai berikut</w:t>
            </w:r>
            <w:r w:rsidR="00C53FB9">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w:t>
            </w:r>
          </w:p>
          <w:p w:rsidR="00396D07" w:rsidRPr="00B43606" w:rsidRDefault="00396D07" w:rsidP="00F37BFB">
            <w:pPr>
              <w:spacing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Belanja Dibayar di Muka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C53FB9">
              <w:rPr>
                <w:rFonts w:asciiTheme="minorHAnsi" w:eastAsia="Batang" w:hAnsiTheme="minorHAnsi" w:cstheme="minorHAnsi"/>
                <w:i/>
                <w:iCs/>
                <w:snapToGrid w:val="0"/>
                <w:sz w:val="24"/>
                <w:szCs w:val="24"/>
              </w:rPr>
              <w:t>2016</w:t>
            </w:r>
          </w:p>
          <w:bookmarkStart w:id="16" w:name="_MON_1569216689"/>
          <w:bookmarkEnd w:id="16"/>
          <w:p w:rsidR="00396D07" w:rsidRPr="000C2B81" w:rsidRDefault="00A402F4" w:rsidP="000C2B81">
            <w:pPr>
              <w:spacing w:line="360" w:lineRule="auto"/>
              <w:ind w:left="96"/>
              <w:jc w:val="center"/>
              <w:rPr>
                <w:rFonts w:asciiTheme="minorHAnsi" w:eastAsia="Batang" w:hAnsiTheme="minorHAnsi" w:cstheme="minorHAnsi"/>
                <w:i/>
                <w:iCs/>
                <w:snapToGrid w:val="0"/>
                <w:sz w:val="24"/>
                <w:szCs w:val="24"/>
                <w:lang w:val="en-US"/>
              </w:rPr>
            </w:pPr>
            <w:r w:rsidRPr="00B43606">
              <w:rPr>
                <w:rFonts w:asciiTheme="minorHAnsi" w:eastAsia="Batang" w:hAnsiTheme="minorHAnsi" w:cstheme="minorHAnsi"/>
                <w:i/>
                <w:iCs/>
                <w:snapToGrid w:val="0"/>
                <w:sz w:val="24"/>
                <w:szCs w:val="24"/>
              </w:rPr>
              <w:object w:dxaOrig="8647" w:dyaOrig="1762">
                <v:shape id="_x0000_i1040" type="#_x0000_t75" style="width:334.9pt;height:1in" o:ole="">
                  <v:imagedata r:id="rId42" o:title=""/>
                </v:shape>
                <o:OLEObject Type="Embed" ProgID="Excel.Sheet.12" ShapeID="_x0000_i1040" DrawAspect="Content" ObjectID="_1577048355" r:id="rId43"/>
              </w:object>
            </w:r>
          </w:p>
        </w:tc>
      </w:tr>
      <w:tr w:rsidR="00396D07" w:rsidRPr="00B43606" w:rsidTr="00F37BFB">
        <w:trPr>
          <w:trHeight w:val="364"/>
        </w:trPr>
        <w:tc>
          <w:tcPr>
            <w:tcW w:w="1985" w:type="dxa"/>
          </w:tcPr>
          <w:p w:rsidR="00396D07" w:rsidRPr="00B43606" w:rsidRDefault="00396D07" w:rsidP="00C53FB9">
            <w:pPr>
              <w:spacing w:line="360" w:lineRule="auto"/>
              <w:ind w:right="14"/>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Pendapatan yang Masih Harus Diterima Rp</w:t>
            </w:r>
            <w:r w:rsidR="00C53FB9">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F37BFB">
            <w:pPr>
              <w:spacing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C.9 Pendapatan yang Masih Harus Diterima</w:t>
            </w:r>
          </w:p>
          <w:p w:rsidR="00396D07" w:rsidRPr="00B43606" w:rsidRDefault="00396D07" w:rsidP="00F37BFB">
            <w:pPr>
              <w:spacing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Pendapatan yang Masih Harus Diterima per tanggal </w:t>
            </w:r>
            <w:r w:rsidR="00353378">
              <w:rPr>
                <w:rFonts w:asciiTheme="minorHAnsi" w:eastAsia="Batang" w:hAnsiTheme="minorHAnsi" w:cstheme="minorHAnsi"/>
                <w:iCs/>
                <w:snapToGrid w:val="0"/>
                <w:sz w:val="24"/>
                <w:szCs w:val="24"/>
              </w:rPr>
              <w:t>31 Desember 2017</w:t>
            </w:r>
            <w:r w:rsidR="00071D3F">
              <w:rPr>
                <w:rFonts w:asciiTheme="minorHAnsi" w:eastAsia="Batang" w:hAnsiTheme="minorHAnsi" w:cstheme="minorHAnsi"/>
                <w:iCs/>
                <w:snapToGrid w:val="0"/>
                <w:sz w:val="24"/>
                <w:szCs w:val="24"/>
              </w:rPr>
              <w:t>2017</w:t>
            </w:r>
            <w:r w:rsidRPr="00B43606">
              <w:rPr>
                <w:rFonts w:asciiTheme="minorHAnsi" w:eastAsia="Batang" w:hAnsiTheme="minorHAnsi" w:cstheme="minorHAnsi"/>
                <w:iCs/>
                <w:snapToGrid w:val="0"/>
                <w:sz w:val="24"/>
                <w:szCs w:val="24"/>
              </w:rPr>
              <w:t xml:space="preserve"> dan </w:t>
            </w:r>
            <w:r w:rsidR="003411F3">
              <w:rPr>
                <w:rFonts w:asciiTheme="minorHAnsi" w:eastAsia="Batang" w:hAnsiTheme="minorHAnsi" w:cstheme="minorHAnsi"/>
                <w:iCs/>
                <w:snapToGrid w:val="0"/>
                <w:sz w:val="24"/>
                <w:szCs w:val="24"/>
              </w:rPr>
              <w:t>201</w:t>
            </w:r>
            <w:r w:rsidR="00C53FB9">
              <w:rPr>
                <w:rFonts w:asciiTheme="minorHAnsi" w:eastAsia="Batang" w:hAnsiTheme="minorHAnsi" w:cstheme="minorHAnsi"/>
                <w:iCs/>
                <w:snapToGrid w:val="0"/>
                <w:sz w:val="24"/>
                <w:szCs w:val="24"/>
                <w:lang w:val="en-US"/>
              </w:rPr>
              <w:t>6</w:t>
            </w:r>
            <w:r w:rsidRPr="00B43606">
              <w:rPr>
                <w:rFonts w:asciiTheme="minorHAnsi" w:eastAsia="Batang" w:hAnsiTheme="minorHAnsi" w:cstheme="minorHAnsi"/>
                <w:iCs/>
                <w:snapToGrid w:val="0"/>
                <w:sz w:val="24"/>
                <w:szCs w:val="24"/>
              </w:rPr>
              <w:t xml:space="preserve"> masing-masing adalah sebesar Rp</w:t>
            </w:r>
            <w:r w:rsidR="00C53FB9">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0 dan Rp</w:t>
            </w:r>
            <w:r w:rsidR="00C53FB9">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 xml:space="preserve">0, </w:t>
            </w:r>
            <w:r w:rsidRPr="00B43606">
              <w:rPr>
                <w:rFonts w:asciiTheme="minorHAnsi" w:eastAsia="Batang" w:hAnsiTheme="minorHAnsi" w:cstheme="minorHAnsi"/>
                <w:iCs/>
                <w:snapToGrid w:val="0"/>
                <w:sz w:val="24"/>
                <w:szCs w:val="24"/>
              </w:rPr>
              <w:lastRenderedPageBreak/>
              <w:t>merupakan hak pemerintah atas pelayanan yang telah diberikan namun belum diserahkan tagihannya kepada penerima jasa. Rincian Pendapatan yang Masih Harus Diterima berdasarkan jenis pendapatan sebagai berikut</w:t>
            </w:r>
            <w:r w:rsidR="00C53FB9">
              <w:rPr>
                <w:rFonts w:asciiTheme="minorHAnsi" w:eastAsia="Batang" w:hAnsiTheme="minorHAnsi" w:cstheme="minorHAnsi"/>
                <w:iCs/>
                <w:snapToGrid w:val="0"/>
                <w:sz w:val="24"/>
                <w:szCs w:val="24"/>
                <w:lang w:val="en-US"/>
              </w:rPr>
              <w:t xml:space="preserve"> </w:t>
            </w:r>
            <w:r w:rsidRPr="00B43606">
              <w:rPr>
                <w:rFonts w:asciiTheme="minorHAnsi" w:eastAsia="Batang" w:hAnsiTheme="minorHAnsi" w:cstheme="minorHAnsi"/>
                <w:iCs/>
                <w:snapToGrid w:val="0"/>
                <w:sz w:val="24"/>
                <w:szCs w:val="24"/>
              </w:rPr>
              <w:t>:</w:t>
            </w:r>
          </w:p>
          <w:p w:rsidR="00CF5F45" w:rsidRDefault="00396D07" w:rsidP="00CF5F45">
            <w:pPr>
              <w:spacing w:after="0"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Perbandingan Rincian Pendapatan yang Masih Harus Diterima </w:t>
            </w:r>
          </w:p>
          <w:p w:rsidR="00396D07" w:rsidRPr="00B43606" w:rsidRDefault="00396D07" w:rsidP="00F37BFB">
            <w:pPr>
              <w:spacing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C53FB9">
              <w:rPr>
                <w:rFonts w:asciiTheme="minorHAnsi" w:hAnsiTheme="minorHAnsi" w:cstheme="minorHAnsi"/>
                <w:i/>
                <w:sz w:val="24"/>
                <w:szCs w:val="24"/>
              </w:rPr>
              <w:t>2016</w:t>
            </w:r>
            <w:bookmarkStart w:id="17" w:name="_MON_1569216843"/>
            <w:bookmarkEnd w:id="17"/>
            <w:r w:rsidR="00C53FB9" w:rsidRPr="00B43606">
              <w:rPr>
                <w:rFonts w:asciiTheme="minorHAnsi" w:eastAsia="Batang" w:hAnsiTheme="minorHAnsi" w:cstheme="minorHAnsi"/>
                <w:i/>
                <w:iCs/>
                <w:snapToGrid w:val="0"/>
                <w:sz w:val="24"/>
                <w:szCs w:val="24"/>
              </w:rPr>
              <w:object w:dxaOrig="8268" w:dyaOrig="1452">
                <v:shape id="_x0000_i1041" type="#_x0000_t75" style="width:324pt;height:57.8pt" o:ole="">
                  <v:imagedata r:id="rId44" o:title=""/>
                </v:shape>
                <o:OLEObject Type="Embed" ProgID="Excel.Sheet.12" ShapeID="_x0000_i1041" DrawAspect="Content" ObjectID="_1577048356" r:id="rId45"/>
              </w:object>
            </w:r>
          </w:p>
        </w:tc>
      </w:tr>
      <w:tr w:rsidR="00396D07" w:rsidRPr="00B43606" w:rsidTr="00F37BFB">
        <w:trPr>
          <w:trHeight w:val="364"/>
        </w:trPr>
        <w:tc>
          <w:tcPr>
            <w:tcW w:w="1985" w:type="dxa"/>
            <w:vMerge w:val="restart"/>
          </w:tcPr>
          <w:p w:rsidR="00396D07" w:rsidRPr="00B43606" w:rsidRDefault="00396D07" w:rsidP="002260FF">
            <w:pPr>
              <w:spacing w:line="360" w:lineRule="auto"/>
              <w:ind w:right="14"/>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 xml:space="preserve">Persediaan </w:t>
            </w:r>
            <w:r w:rsidR="007F1ABA">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Rp</w:t>
            </w:r>
            <w:r w:rsidR="00C53FB9">
              <w:rPr>
                <w:rFonts w:asciiTheme="minorHAnsi" w:eastAsia="Arial Unicode MS" w:hAnsiTheme="minorHAnsi" w:cstheme="minorHAnsi"/>
                <w:i/>
                <w:color w:val="C00000"/>
                <w:sz w:val="24"/>
                <w:szCs w:val="24"/>
                <w:lang w:val="en-US"/>
              </w:rPr>
              <w:t xml:space="preserve">. </w:t>
            </w:r>
            <w:r w:rsidR="00A402F4">
              <w:rPr>
                <w:rFonts w:asciiTheme="minorHAnsi" w:eastAsia="Arial Unicode MS" w:hAnsiTheme="minorHAnsi" w:cstheme="minorHAnsi"/>
                <w:i/>
                <w:color w:val="C00000"/>
                <w:sz w:val="24"/>
                <w:szCs w:val="24"/>
                <w:lang w:val="en-US"/>
              </w:rPr>
              <w:t>0</w:t>
            </w:r>
          </w:p>
          <w:p w:rsidR="00396D07" w:rsidRPr="00B43606" w:rsidRDefault="00396D07" w:rsidP="00F37BFB">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F37BFB">
            <w:pPr>
              <w:spacing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C.10 Persediaan</w:t>
            </w:r>
          </w:p>
        </w:tc>
      </w:tr>
      <w:tr w:rsidR="00396D07" w:rsidRPr="00B43606" w:rsidTr="00F37BFB">
        <w:tc>
          <w:tcPr>
            <w:tcW w:w="1985" w:type="dxa"/>
            <w:vMerge/>
          </w:tcPr>
          <w:p w:rsidR="00396D07" w:rsidRPr="00B43606" w:rsidRDefault="00396D07" w:rsidP="00F37BFB">
            <w:pPr>
              <w:spacing w:line="360" w:lineRule="auto"/>
              <w:ind w:right="12"/>
              <w:rPr>
                <w:rFonts w:asciiTheme="minorHAnsi" w:hAnsiTheme="minorHAnsi" w:cstheme="minorHAnsi"/>
                <w:color w:val="C00000"/>
                <w:sz w:val="24"/>
                <w:szCs w:val="24"/>
              </w:rPr>
            </w:pPr>
          </w:p>
        </w:tc>
        <w:tc>
          <w:tcPr>
            <w:tcW w:w="7054" w:type="dxa"/>
          </w:tcPr>
          <w:p w:rsidR="00396D07" w:rsidRPr="00B43606" w:rsidRDefault="00396D07" w:rsidP="00F37BFB">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Nilai Persediaan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C53FB9">
              <w:rPr>
                <w:rFonts w:asciiTheme="minorHAnsi" w:hAnsiTheme="minorHAnsi" w:cstheme="minorHAnsi"/>
                <w:sz w:val="24"/>
                <w:szCs w:val="24"/>
                <w:lang w:val="en-US"/>
              </w:rPr>
              <w:t>6</w:t>
            </w:r>
            <w:r w:rsidRPr="00B43606">
              <w:rPr>
                <w:rFonts w:asciiTheme="minorHAnsi" w:hAnsiTheme="minorHAnsi" w:cstheme="minorHAnsi"/>
                <w:sz w:val="24"/>
                <w:szCs w:val="24"/>
              </w:rPr>
              <w:t xml:space="preserve"> masing-masing adalah sebesar Rp</w:t>
            </w:r>
            <w:r w:rsidR="00C53FB9">
              <w:rPr>
                <w:rFonts w:asciiTheme="minorHAnsi" w:hAnsiTheme="minorHAnsi" w:cstheme="minorHAnsi"/>
                <w:sz w:val="24"/>
                <w:szCs w:val="24"/>
                <w:lang w:val="en-US"/>
              </w:rPr>
              <w:t xml:space="preserve">. </w:t>
            </w:r>
            <w:r w:rsidR="00A402F4">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C53FB9">
              <w:rPr>
                <w:rFonts w:asciiTheme="minorHAnsi" w:hAnsiTheme="minorHAnsi" w:cstheme="minorHAnsi"/>
                <w:sz w:val="24"/>
                <w:szCs w:val="24"/>
                <w:lang w:val="en-US"/>
              </w:rPr>
              <w:t xml:space="preserve">. </w:t>
            </w:r>
            <w:r w:rsidR="00A402F4">
              <w:rPr>
                <w:rFonts w:asciiTheme="minorHAnsi" w:hAnsiTheme="minorHAnsi" w:cstheme="minorHAnsi"/>
                <w:sz w:val="24"/>
                <w:szCs w:val="24"/>
                <w:lang w:val="en-US"/>
              </w:rPr>
              <w:t>0</w:t>
            </w:r>
            <w:r w:rsidRPr="00B43606">
              <w:rPr>
                <w:rFonts w:asciiTheme="minorHAnsi" w:hAnsiTheme="minorHAnsi" w:cstheme="minorHAnsi"/>
                <w:sz w:val="24"/>
                <w:szCs w:val="24"/>
              </w:rPr>
              <w:t>.</w:t>
            </w:r>
          </w:p>
          <w:p w:rsidR="00396D07" w:rsidRPr="00B43606" w:rsidRDefault="00396D07" w:rsidP="00F37BFB">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Persediaan adalah aset lancar dalam bentuk barang atau perlengkapan yang dimaksudkan untuk mendukung kegiatan operasional pemerintah, dan/atau untuk dijual, dan/atau diserahkan dalam rangka pelayanan kepada masyarakat.</w:t>
            </w:r>
            <w:r w:rsidR="00982418">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Rincian Persediaan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F1ABA">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w:t>
            </w:r>
            <w:r w:rsidR="00982418">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 </w:t>
            </w:r>
          </w:p>
          <w:p w:rsidR="00396D07" w:rsidRPr="00B43606" w:rsidRDefault="00396D07" w:rsidP="00F37BFB">
            <w:pPr>
              <w:spacing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Persediaan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0C2B81">
              <w:rPr>
                <w:rFonts w:asciiTheme="minorHAnsi" w:eastAsia="Batang" w:hAnsiTheme="minorHAnsi" w:cstheme="minorHAnsi"/>
                <w:i/>
                <w:iCs/>
                <w:snapToGrid w:val="0"/>
                <w:sz w:val="24"/>
                <w:szCs w:val="24"/>
              </w:rPr>
              <w:t>2016</w:t>
            </w:r>
            <w:bookmarkStart w:id="18" w:name="_MON_1569217297"/>
            <w:bookmarkEnd w:id="18"/>
            <w:r w:rsidR="00A402F4" w:rsidRPr="00B43606">
              <w:rPr>
                <w:rFonts w:asciiTheme="minorHAnsi" w:eastAsia="Batang" w:hAnsiTheme="minorHAnsi" w:cstheme="minorHAnsi"/>
                <w:i/>
                <w:iCs/>
                <w:snapToGrid w:val="0"/>
                <w:sz w:val="24"/>
                <w:szCs w:val="24"/>
              </w:rPr>
              <w:object w:dxaOrig="7845" w:dyaOrig="1182">
                <v:shape id="_x0000_i1042" type="#_x0000_t75" style="width:304.9pt;height:48pt" o:ole="">
                  <v:imagedata r:id="rId46" o:title=""/>
                </v:shape>
                <o:OLEObject Type="Embed" ProgID="Excel.Sheet.12" ShapeID="_x0000_i1042" DrawAspect="Content" ObjectID="_1577048357" r:id="rId47"/>
              </w:object>
            </w:r>
          </w:p>
          <w:p w:rsidR="00396D07" w:rsidRPr="00B43606" w:rsidRDefault="00396D07" w:rsidP="000C2B81">
            <w:pPr>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Semua jenis persediaan pada tanggal pelaporan berada dalam kondisi baik. </w:t>
            </w:r>
          </w:p>
        </w:tc>
      </w:tr>
      <w:tr w:rsidR="00396D07" w:rsidRPr="00B43606" w:rsidTr="00F37BFB">
        <w:tc>
          <w:tcPr>
            <w:tcW w:w="1985" w:type="dxa"/>
          </w:tcPr>
          <w:p w:rsidR="00396D07" w:rsidRPr="00B43606" w:rsidRDefault="00396D07" w:rsidP="007733A2">
            <w:pPr>
              <w:spacing w:before="120"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Tagihan TP/TGR</w:t>
            </w:r>
          </w:p>
          <w:p w:rsidR="00396D07" w:rsidRPr="000C2B81" w:rsidRDefault="000C2B81" w:rsidP="00F37BFB">
            <w:pPr>
              <w:spacing w:after="0" w:line="360" w:lineRule="auto"/>
              <w:ind w:right="12"/>
              <w:rPr>
                <w:rFonts w:asciiTheme="minorHAnsi" w:eastAsia="Arial Unicode MS" w:hAnsiTheme="minorHAnsi" w:cstheme="minorHAnsi"/>
                <w:i/>
                <w:color w:val="C00000"/>
                <w:sz w:val="24"/>
                <w:szCs w:val="24"/>
                <w:lang w:val="en-US"/>
              </w:rPr>
            </w:pPr>
            <w:r>
              <w:rPr>
                <w:rFonts w:asciiTheme="minorHAnsi" w:eastAsia="Arial Unicode MS" w:hAnsiTheme="minorHAnsi" w:cstheme="minorHAnsi"/>
                <w:i/>
                <w:color w:val="C00000"/>
                <w:sz w:val="24"/>
                <w:szCs w:val="24"/>
                <w:lang w:val="en-US"/>
              </w:rPr>
              <w:t>Rp. 0</w:t>
            </w:r>
          </w:p>
          <w:p w:rsidR="00396D07" w:rsidRPr="00B43606" w:rsidRDefault="00396D07" w:rsidP="00F37BFB">
            <w:pPr>
              <w:spacing w:line="360" w:lineRule="auto"/>
              <w:ind w:right="12"/>
              <w:jc w:val="center"/>
              <w:rPr>
                <w:rFonts w:asciiTheme="minorHAnsi" w:eastAsia="Arial Unicode MS" w:hAnsiTheme="minorHAnsi" w:cstheme="minorHAnsi"/>
                <w:i/>
                <w:color w:val="C00000"/>
                <w:sz w:val="24"/>
                <w:szCs w:val="24"/>
              </w:rPr>
            </w:pPr>
          </w:p>
        </w:tc>
        <w:tc>
          <w:tcPr>
            <w:tcW w:w="7054" w:type="dxa"/>
          </w:tcPr>
          <w:p w:rsidR="00396D07" w:rsidRPr="00B43606" w:rsidRDefault="00396D07" w:rsidP="003B7F32">
            <w:pPr>
              <w:spacing w:before="120" w:line="360" w:lineRule="auto"/>
              <w:ind w:left="709" w:hanging="709"/>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C.11 Tagihan Tuntutan Perbendaharaan/Tuntutan Ganti Rugi (TP/TGR)</w:t>
            </w:r>
          </w:p>
          <w:p w:rsidR="00396D07" w:rsidRPr="00B43606" w:rsidRDefault="00396D07" w:rsidP="00F37BFB">
            <w:pPr>
              <w:widowControl w:val="0"/>
              <w:autoSpaceDE w:val="0"/>
              <w:autoSpaceDN w:val="0"/>
              <w:adjustRightInd w:val="0"/>
              <w:spacing w:after="240" w:line="360" w:lineRule="auto"/>
              <w:jc w:val="both"/>
              <w:rPr>
                <w:rFonts w:asciiTheme="minorHAnsi" w:hAnsiTheme="minorHAnsi" w:cstheme="minorHAnsi"/>
                <w:color w:val="000000"/>
                <w:sz w:val="24"/>
                <w:szCs w:val="24"/>
              </w:rPr>
            </w:pPr>
            <w:r w:rsidRPr="00B43606">
              <w:rPr>
                <w:rFonts w:asciiTheme="minorHAnsi" w:hAnsiTheme="minorHAnsi" w:cstheme="minorHAnsi"/>
                <w:color w:val="000000"/>
                <w:sz w:val="24"/>
                <w:szCs w:val="24"/>
              </w:rPr>
              <w:t>Nilai Tagihan Tuntutan Perbendaharaan/</w:t>
            </w:r>
            <w:r w:rsidRPr="00B43606">
              <w:rPr>
                <w:rFonts w:asciiTheme="minorHAnsi" w:hAnsiTheme="minorHAnsi" w:cstheme="minorHAnsi"/>
                <w:color w:val="000000"/>
                <w:spacing w:val="-5"/>
                <w:sz w:val="24"/>
                <w:szCs w:val="24"/>
              </w:rPr>
              <w:t>T</w:t>
            </w:r>
            <w:r w:rsidRPr="00B43606">
              <w:rPr>
                <w:rFonts w:asciiTheme="minorHAnsi" w:hAnsiTheme="minorHAnsi" w:cstheme="minorHAnsi"/>
                <w:color w:val="000000"/>
                <w:sz w:val="24"/>
                <w:szCs w:val="24"/>
              </w:rPr>
              <w:t xml:space="preserve">untutan Ganti Rugi (TP/TGR) per </w:t>
            </w:r>
            <w:r w:rsidR="00476F9C">
              <w:rPr>
                <w:rFonts w:asciiTheme="minorHAnsi" w:hAnsiTheme="minorHAnsi" w:cstheme="minorHAnsi"/>
                <w:color w:val="000000"/>
                <w:sz w:val="24"/>
                <w:szCs w:val="24"/>
              </w:rPr>
              <w:t>31 Desember</w:t>
            </w:r>
            <w:r w:rsidR="00071D3F">
              <w:rPr>
                <w:rFonts w:asciiTheme="minorHAnsi" w:hAnsiTheme="minorHAnsi" w:cstheme="minorHAnsi"/>
                <w:color w:val="000000"/>
                <w:sz w:val="24"/>
                <w:szCs w:val="24"/>
              </w:rPr>
              <w:t xml:space="preserve"> 2017</w:t>
            </w:r>
            <w:r w:rsidRPr="00B43606">
              <w:rPr>
                <w:rFonts w:asciiTheme="minorHAnsi" w:hAnsiTheme="minorHAnsi" w:cstheme="minorHAnsi"/>
                <w:color w:val="000000"/>
                <w:sz w:val="24"/>
                <w:szCs w:val="24"/>
              </w:rPr>
              <w:t xml:space="preserve"> dan </w:t>
            </w:r>
            <w:r w:rsidR="009260F7">
              <w:rPr>
                <w:rFonts w:asciiTheme="minorHAnsi" w:hAnsiTheme="minorHAnsi" w:cstheme="minorHAnsi"/>
                <w:color w:val="000000"/>
                <w:sz w:val="24"/>
                <w:szCs w:val="24"/>
              </w:rPr>
              <w:t>2016</w:t>
            </w:r>
            <w:r w:rsidRPr="00B43606">
              <w:rPr>
                <w:rFonts w:asciiTheme="minorHAnsi" w:hAnsiTheme="minorHAnsi" w:cstheme="minorHAnsi"/>
                <w:color w:val="000000"/>
                <w:sz w:val="24"/>
                <w:szCs w:val="24"/>
              </w:rPr>
              <w:t xml:space="preserve"> masing-ma</w:t>
            </w:r>
            <w:r w:rsidRPr="00B43606">
              <w:rPr>
                <w:rFonts w:asciiTheme="minorHAnsi" w:hAnsiTheme="minorHAnsi" w:cstheme="minorHAnsi"/>
                <w:color w:val="000000"/>
                <w:spacing w:val="-6"/>
                <w:sz w:val="24"/>
                <w:szCs w:val="24"/>
              </w:rPr>
              <w:t>s</w:t>
            </w:r>
            <w:r w:rsidRPr="00B43606">
              <w:rPr>
                <w:rFonts w:asciiTheme="minorHAnsi" w:hAnsiTheme="minorHAnsi" w:cstheme="minorHAnsi"/>
                <w:color w:val="000000"/>
                <w:sz w:val="24"/>
                <w:szCs w:val="24"/>
              </w:rPr>
              <w:t xml:space="preserve">ing sebesar </w:t>
            </w:r>
            <w:r w:rsidR="009260F7">
              <w:rPr>
                <w:rFonts w:asciiTheme="minorHAnsi" w:hAnsiTheme="minorHAnsi" w:cstheme="minorHAnsi"/>
                <w:color w:val="000000"/>
                <w:spacing w:val="1"/>
                <w:sz w:val="24"/>
                <w:szCs w:val="24"/>
                <w:lang w:val="en-US"/>
              </w:rPr>
              <w:t>Rp. 0</w:t>
            </w:r>
            <w:r w:rsidRPr="00B43606">
              <w:rPr>
                <w:rFonts w:asciiTheme="minorHAnsi" w:hAnsiTheme="minorHAnsi" w:cstheme="minorHAnsi"/>
                <w:color w:val="000000"/>
                <w:sz w:val="24"/>
                <w:szCs w:val="24"/>
              </w:rPr>
              <w:t xml:space="preserve"> dan Rp</w:t>
            </w:r>
            <w:r w:rsidR="009260F7">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 xml:space="preserve">0.  Tuntutan Perbendaharaan adalah tagihan kepada bendahara akibat kelalaiannya atau tindakannya yang melanggar </w:t>
            </w:r>
            <w:r w:rsidRPr="00B43606">
              <w:rPr>
                <w:rFonts w:asciiTheme="minorHAnsi" w:hAnsiTheme="minorHAnsi" w:cstheme="minorHAnsi"/>
                <w:color w:val="000000"/>
                <w:sz w:val="24"/>
                <w:szCs w:val="24"/>
              </w:rPr>
              <w:lastRenderedPageBreak/>
              <w:t>hukum yang mengakibatkan kerugian negara. Sedangkan Tuntutan Ganti Rugi adalah tagihan kepada pegawai bukan bendahara untuk penggantian atas suatu kerugian yang diderita oleh negara karena kelalaiannya.</w:t>
            </w:r>
          </w:p>
          <w:p w:rsidR="00396D07" w:rsidRPr="00B43606" w:rsidRDefault="00396D07" w:rsidP="00F37BFB">
            <w:pPr>
              <w:spacing w:line="360" w:lineRule="auto"/>
              <w:jc w:val="both"/>
              <w:rPr>
                <w:rFonts w:asciiTheme="minorHAnsi" w:eastAsia="Batang" w:hAnsiTheme="minorHAnsi" w:cstheme="minorHAnsi"/>
                <w:iCs/>
                <w:snapToGrid w:val="0"/>
                <w:sz w:val="24"/>
                <w:szCs w:val="24"/>
              </w:rPr>
            </w:pPr>
            <w:r w:rsidRPr="00B43606">
              <w:rPr>
                <w:rFonts w:asciiTheme="minorHAnsi" w:eastAsia="Batang" w:hAnsiTheme="minorHAnsi" w:cstheme="minorHAnsi"/>
                <w:iCs/>
                <w:snapToGrid w:val="0"/>
                <w:sz w:val="24"/>
                <w:szCs w:val="24"/>
              </w:rPr>
              <w:t xml:space="preserve">Rincian Tagihan </w:t>
            </w:r>
            <w:r w:rsidRPr="00B43606">
              <w:rPr>
                <w:rFonts w:asciiTheme="minorHAnsi" w:hAnsiTheme="minorHAnsi" w:cstheme="minorHAnsi"/>
                <w:sz w:val="24"/>
                <w:szCs w:val="24"/>
              </w:rPr>
              <w:t>Tuntutan Perbendaharaan/Tuntutan Ganti Rugi (TP/TGR) p</w:t>
            </w:r>
            <w:r w:rsidRPr="00B43606">
              <w:rPr>
                <w:rFonts w:asciiTheme="minorHAnsi" w:eastAsia="Batang" w:hAnsiTheme="minorHAnsi" w:cstheme="minorHAnsi"/>
                <w:iCs/>
                <w:snapToGrid w:val="0"/>
                <w:sz w:val="24"/>
                <w:szCs w:val="24"/>
              </w:rPr>
              <w:t xml:space="preserve">er tanggal </w:t>
            </w:r>
            <w:r w:rsidR="00476F9C">
              <w:rPr>
                <w:rFonts w:asciiTheme="minorHAnsi" w:eastAsia="Batang" w:hAnsiTheme="minorHAnsi" w:cstheme="minorHAnsi"/>
                <w:iCs/>
                <w:snapToGrid w:val="0"/>
                <w:sz w:val="24"/>
                <w:szCs w:val="24"/>
              </w:rPr>
              <w:t>31 Desember</w:t>
            </w:r>
            <w:r w:rsidR="00071D3F">
              <w:rPr>
                <w:rFonts w:asciiTheme="minorHAnsi" w:eastAsia="Batang" w:hAnsiTheme="minorHAnsi" w:cstheme="minorHAnsi"/>
                <w:iCs/>
                <w:snapToGrid w:val="0"/>
                <w:sz w:val="24"/>
                <w:szCs w:val="24"/>
              </w:rPr>
              <w:t xml:space="preserve"> 2017</w:t>
            </w:r>
            <w:r w:rsidRPr="00B43606">
              <w:rPr>
                <w:rFonts w:asciiTheme="minorHAnsi" w:eastAsia="Batang" w:hAnsiTheme="minorHAnsi" w:cstheme="minorHAnsi"/>
                <w:iCs/>
                <w:snapToGrid w:val="0"/>
                <w:sz w:val="24"/>
                <w:szCs w:val="24"/>
              </w:rPr>
              <w:t xml:space="preserve"> adalah sebagai berikut:</w:t>
            </w:r>
          </w:p>
          <w:p w:rsidR="00396D07" w:rsidRPr="00B43606" w:rsidRDefault="00396D07" w:rsidP="00F37BFB">
            <w:pPr>
              <w:spacing w:after="360" w:line="360" w:lineRule="auto"/>
              <w:ind w:left="96"/>
              <w:jc w:val="center"/>
              <w:rPr>
                <w:rFonts w:asciiTheme="minorHAnsi" w:eastAsia="Batang" w:hAnsiTheme="minorHAnsi" w:cstheme="minorHAnsi"/>
                <w:i/>
                <w:iCs/>
                <w:snapToGrid w:val="0"/>
                <w:sz w:val="24"/>
                <w:szCs w:val="24"/>
                <w:lang w:val="en-US"/>
              </w:rPr>
            </w:pPr>
            <w:r w:rsidRPr="00B43606">
              <w:rPr>
                <w:rFonts w:asciiTheme="minorHAnsi" w:eastAsia="Batang" w:hAnsiTheme="minorHAnsi" w:cstheme="minorHAnsi"/>
                <w:i/>
                <w:iCs/>
                <w:snapToGrid w:val="0"/>
                <w:sz w:val="24"/>
                <w:szCs w:val="24"/>
              </w:rPr>
              <w:t xml:space="preserve">Perbandingan Rincian Tagihan TP/TGR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352889">
              <w:rPr>
                <w:rFonts w:asciiTheme="minorHAnsi" w:eastAsia="Batang" w:hAnsiTheme="minorHAnsi" w:cstheme="minorHAnsi"/>
                <w:i/>
                <w:iCs/>
                <w:snapToGrid w:val="0"/>
                <w:sz w:val="24"/>
                <w:szCs w:val="24"/>
              </w:rPr>
              <w:t>2016</w:t>
            </w:r>
            <w:bookmarkStart w:id="19" w:name="_MON_1569217960"/>
            <w:bookmarkEnd w:id="19"/>
            <w:r w:rsidR="00352889" w:rsidRPr="00B43606">
              <w:rPr>
                <w:rFonts w:asciiTheme="minorHAnsi" w:eastAsia="Batang" w:hAnsiTheme="minorHAnsi" w:cstheme="minorHAnsi"/>
                <w:i/>
                <w:iCs/>
                <w:snapToGrid w:val="0"/>
                <w:sz w:val="24"/>
                <w:szCs w:val="24"/>
              </w:rPr>
              <w:object w:dxaOrig="7617" w:dyaOrig="1259">
                <v:shape id="_x0000_i1043" type="#_x0000_t75" style="width:330.55pt;height:44.2pt" o:ole="">
                  <v:imagedata r:id="rId48" o:title=""/>
                </v:shape>
                <o:OLEObject Type="Embed" ProgID="Excel.Sheet.12" ShapeID="_x0000_i1043" DrawAspect="Content" ObjectID="_1577048358" r:id="rId49"/>
              </w:object>
            </w:r>
          </w:p>
        </w:tc>
      </w:tr>
      <w:tr w:rsidR="00396D07" w:rsidRPr="00B43606" w:rsidTr="00F37BFB">
        <w:tc>
          <w:tcPr>
            <w:tcW w:w="1985" w:type="dxa"/>
          </w:tcPr>
          <w:p w:rsidR="00396D07" w:rsidRPr="00B43606" w:rsidRDefault="00396D07" w:rsidP="00F37BFB">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Tagihan Penjualan Angsuran</w:t>
            </w:r>
          </w:p>
          <w:p w:rsidR="00396D07" w:rsidRPr="00B43606" w:rsidRDefault="00396D07" w:rsidP="00352889">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52889">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F37BFB">
            <w:pPr>
              <w:spacing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C.12 Tagihan Penjualan Angsuran </w:t>
            </w:r>
          </w:p>
          <w:p w:rsidR="00396D07" w:rsidRPr="00352889" w:rsidRDefault="00396D07" w:rsidP="00352889">
            <w:pPr>
              <w:spacing w:before="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Saldo Tagihan Penjualan Angsuran </w:t>
            </w:r>
            <w:r w:rsidRPr="00B43606">
              <w:rPr>
                <w:rFonts w:asciiTheme="minorHAnsi" w:hAnsiTheme="minorHAnsi" w:cstheme="minorHAnsi"/>
                <w:color w:val="002060"/>
                <w:sz w:val="24"/>
                <w:szCs w:val="24"/>
              </w:rPr>
              <w:t xml:space="preserve">(TPA)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352889">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352889">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352889">
              <w:rPr>
                <w:rFonts w:asciiTheme="minorHAnsi" w:hAnsiTheme="minorHAnsi" w:cstheme="minorHAnsi"/>
                <w:sz w:val="24"/>
                <w:szCs w:val="24"/>
                <w:lang w:val="en-US"/>
              </w:rPr>
              <w:t xml:space="preserve">. </w:t>
            </w:r>
            <w:r w:rsidRPr="00B43606">
              <w:rPr>
                <w:rFonts w:asciiTheme="minorHAnsi" w:hAnsiTheme="minorHAnsi" w:cstheme="minorHAnsi"/>
                <w:sz w:val="24"/>
                <w:szCs w:val="24"/>
              </w:rPr>
              <w:t>0. Tagihan Penjualan Angsuran adalah tagihan kepada pegawai bukan bendahara atas transaksi jual/beli aset tetap instansi. Rincian Tagihan PA untuk masing-masing debitur adalah sebagai berikut:</w:t>
            </w:r>
          </w:p>
          <w:p w:rsidR="00396D07" w:rsidRPr="00B43606" w:rsidRDefault="00396D07" w:rsidP="00F37BFB">
            <w:pPr>
              <w:spacing w:before="240"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Tagihan TPA  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352889">
              <w:rPr>
                <w:rFonts w:asciiTheme="minorHAnsi" w:eastAsia="Batang" w:hAnsiTheme="minorHAnsi" w:cstheme="minorHAnsi"/>
                <w:i/>
                <w:iCs/>
                <w:snapToGrid w:val="0"/>
                <w:sz w:val="24"/>
                <w:szCs w:val="24"/>
              </w:rPr>
              <w:t>2016</w:t>
            </w:r>
          </w:p>
          <w:bookmarkStart w:id="20" w:name="_MON_1569218104"/>
          <w:bookmarkEnd w:id="20"/>
          <w:p w:rsidR="00396D07" w:rsidRPr="00B43606" w:rsidRDefault="00352889" w:rsidP="00F37BFB">
            <w:pPr>
              <w:spacing w:line="360" w:lineRule="auto"/>
              <w:ind w:left="96"/>
              <w:jc w:val="center"/>
              <w:rPr>
                <w:rFonts w:asciiTheme="minorHAnsi" w:eastAsia="Batang" w:hAnsiTheme="minorHAnsi" w:cstheme="minorHAnsi"/>
                <w:i/>
                <w:iCs/>
                <w:snapToGrid w:val="0"/>
                <w:sz w:val="24"/>
                <w:szCs w:val="24"/>
                <w:lang w:val="en-US"/>
              </w:rPr>
            </w:pPr>
            <w:r w:rsidRPr="00B43606">
              <w:rPr>
                <w:rFonts w:asciiTheme="minorHAnsi" w:eastAsia="Batang" w:hAnsiTheme="minorHAnsi" w:cstheme="minorHAnsi"/>
                <w:i/>
                <w:iCs/>
                <w:snapToGrid w:val="0"/>
                <w:sz w:val="24"/>
                <w:szCs w:val="24"/>
              </w:rPr>
              <w:object w:dxaOrig="8340" w:dyaOrig="1259">
                <v:shape id="_x0000_i1044" type="#_x0000_t75" style="width:333.25pt;height:46.9pt" o:ole="">
                  <v:imagedata r:id="rId50" o:title=""/>
                </v:shape>
                <o:OLEObject Type="Embed" ProgID="Excel.Sheet.12" ShapeID="_x0000_i1044" DrawAspect="Content" ObjectID="_1577048359" r:id="rId51"/>
              </w:object>
            </w:r>
          </w:p>
        </w:tc>
      </w:tr>
      <w:tr w:rsidR="00396D07" w:rsidRPr="00B43606" w:rsidTr="00F37BFB">
        <w:tc>
          <w:tcPr>
            <w:tcW w:w="1985" w:type="dxa"/>
          </w:tcPr>
          <w:p w:rsidR="00396D07" w:rsidRPr="00B43606" w:rsidRDefault="00396D07" w:rsidP="00F37BFB">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Penyisihan Piutang Tak Tertagih – Piutang Jangka Panjang</w:t>
            </w:r>
          </w:p>
          <w:p w:rsidR="00396D07" w:rsidRPr="00B43606" w:rsidRDefault="00396D07" w:rsidP="00352889">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52889">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F37BFB">
            <w:pPr>
              <w:tabs>
                <w:tab w:val="left" w:pos="6912"/>
              </w:tabs>
              <w:spacing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C.13 Penyisihan Piutang Tak Tertagih – Piutang Jangka Panjang</w:t>
            </w:r>
          </w:p>
          <w:p w:rsidR="00396D07" w:rsidRPr="00B43606" w:rsidRDefault="00396D07" w:rsidP="00F37BFB">
            <w:pPr>
              <w:spacing w:after="0"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Saldo Penyisihan Piutang Tak Tertagih – Piutang Jangka Panjang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352889">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352889">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352889">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Penyisihan Piutang Tak Tertagih– Piutang Jangka Panjang merupakan estimasi atas ketidaktertagihan Tagihan PA </w:t>
            </w:r>
            <w:r w:rsidRPr="00B43606">
              <w:rPr>
                <w:rFonts w:asciiTheme="minorHAnsi" w:hAnsiTheme="minorHAnsi" w:cstheme="minorHAnsi"/>
                <w:color w:val="000000"/>
                <w:sz w:val="24"/>
                <w:szCs w:val="24"/>
              </w:rPr>
              <w:t xml:space="preserve">dan TP/TGR </w:t>
            </w:r>
            <w:r w:rsidRPr="00B43606">
              <w:rPr>
                <w:rFonts w:asciiTheme="minorHAnsi" w:hAnsiTheme="minorHAnsi" w:cstheme="minorHAnsi"/>
                <w:sz w:val="24"/>
                <w:szCs w:val="24"/>
              </w:rPr>
              <w:t>yang ditentukan oleh kualitas masing-masing piutang.</w:t>
            </w:r>
          </w:p>
          <w:p w:rsidR="00396D07" w:rsidRPr="00B43606" w:rsidRDefault="00396D07" w:rsidP="00F37BFB">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Perhitungan Penyisihan Piutang Tak Tertagih– Piutang Jangka Panjang untuk masing-masing kualitas piutang adalah sebagai berikut: </w:t>
            </w:r>
          </w:p>
          <w:p w:rsidR="00396D07" w:rsidRPr="00B43606" w:rsidRDefault="00396D07" w:rsidP="00EC3D43">
            <w:pPr>
              <w:spacing w:after="0" w:line="360" w:lineRule="auto"/>
              <w:ind w:left="96"/>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lastRenderedPageBreak/>
              <w:t xml:space="preserve">Rincian Penyisihan Piutang Tak Tertagih – Piutang Jangka Panjang TA </w:t>
            </w:r>
            <w:r w:rsidR="003411F3">
              <w:rPr>
                <w:rFonts w:asciiTheme="minorHAnsi" w:eastAsia="Batang" w:hAnsiTheme="minorHAnsi" w:cstheme="minorHAnsi"/>
                <w:i/>
                <w:iCs/>
                <w:snapToGrid w:val="0"/>
                <w:sz w:val="24"/>
                <w:szCs w:val="24"/>
              </w:rPr>
              <w:t>2017</w:t>
            </w:r>
          </w:p>
          <w:bookmarkStart w:id="21" w:name="_MON_1569218205"/>
          <w:bookmarkEnd w:id="21"/>
          <w:p w:rsidR="00396D07" w:rsidRPr="00B43606" w:rsidRDefault="00AC4140" w:rsidP="00F37BFB">
            <w:pPr>
              <w:spacing w:line="360" w:lineRule="auto"/>
              <w:ind w:left="96"/>
              <w:jc w:val="center"/>
              <w:rPr>
                <w:rFonts w:asciiTheme="minorHAnsi" w:hAnsiTheme="minorHAnsi" w:cstheme="minorHAnsi"/>
                <w:i/>
                <w:sz w:val="24"/>
                <w:szCs w:val="24"/>
              </w:rPr>
            </w:pPr>
            <w:r w:rsidRPr="00B43606">
              <w:rPr>
                <w:rFonts w:asciiTheme="minorHAnsi" w:hAnsiTheme="minorHAnsi" w:cstheme="minorHAnsi"/>
                <w:i/>
                <w:sz w:val="24"/>
                <w:szCs w:val="24"/>
              </w:rPr>
              <w:object w:dxaOrig="8964" w:dyaOrig="4908">
                <v:shape id="_x0000_i1045" type="#_x0000_t75" style="width:332.75pt;height:173.45pt" o:ole="" o:bordertopcolor="this">
                  <v:imagedata r:id="rId52" o:title=""/>
                  <w10:bordertop type="single" width="4"/>
                </v:shape>
                <o:OLEObject Type="Embed" ProgID="Excel.Sheet.12" ShapeID="_x0000_i1045" DrawAspect="Content" ObjectID="_1577048360" r:id="rId53"/>
              </w:object>
            </w:r>
          </w:p>
        </w:tc>
      </w:tr>
      <w:tr w:rsidR="00396D07" w:rsidRPr="00B43606" w:rsidTr="00F37BFB">
        <w:tc>
          <w:tcPr>
            <w:tcW w:w="1985" w:type="dxa"/>
            <w:vMerge w:val="restart"/>
          </w:tcPr>
          <w:p w:rsidR="00396D07" w:rsidRPr="00B43606" w:rsidRDefault="00396D07" w:rsidP="00235261">
            <w:pPr>
              <w:spacing w:before="120"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Tanah</w:t>
            </w:r>
          </w:p>
          <w:p w:rsidR="00396D07" w:rsidRPr="00B43606" w:rsidRDefault="00396D07" w:rsidP="00F37BFB">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52889">
              <w:rPr>
                <w:rFonts w:asciiTheme="minorHAnsi" w:eastAsia="Arial Unicode MS" w:hAnsiTheme="minorHAnsi" w:cstheme="minorHAnsi"/>
                <w:i/>
                <w:color w:val="C00000"/>
                <w:sz w:val="24"/>
                <w:szCs w:val="24"/>
                <w:lang w:val="en-US"/>
              </w:rPr>
              <w:t xml:space="preserve">. </w:t>
            </w:r>
            <w:r w:rsidR="00CC445F">
              <w:rPr>
                <w:rFonts w:asciiTheme="minorHAnsi" w:eastAsia="Arial Unicode MS" w:hAnsiTheme="minorHAnsi" w:cstheme="minorHAnsi"/>
                <w:i/>
                <w:color w:val="C00000"/>
                <w:sz w:val="24"/>
                <w:szCs w:val="24"/>
                <w:lang w:val="en-US"/>
              </w:rPr>
              <w:t>0</w:t>
            </w:r>
          </w:p>
          <w:p w:rsidR="00396D07" w:rsidRPr="00B43606" w:rsidRDefault="00396D07" w:rsidP="00F37BFB">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EC3D43">
            <w:pPr>
              <w:spacing w:before="120"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C.14 Tanah</w:t>
            </w:r>
          </w:p>
        </w:tc>
      </w:tr>
      <w:tr w:rsidR="00396D07" w:rsidRPr="00B43606" w:rsidTr="00F37BFB">
        <w:tc>
          <w:tcPr>
            <w:tcW w:w="1985" w:type="dxa"/>
            <w:vMerge/>
          </w:tcPr>
          <w:p w:rsidR="00396D07" w:rsidRPr="00B43606" w:rsidRDefault="00396D07" w:rsidP="00F37BFB">
            <w:pPr>
              <w:spacing w:line="360" w:lineRule="auto"/>
              <w:ind w:right="12"/>
              <w:rPr>
                <w:rFonts w:asciiTheme="minorHAnsi" w:hAnsiTheme="minorHAnsi" w:cstheme="minorHAnsi"/>
                <w:color w:val="C00000"/>
                <w:sz w:val="24"/>
                <w:szCs w:val="24"/>
              </w:rPr>
            </w:pPr>
          </w:p>
        </w:tc>
        <w:tc>
          <w:tcPr>
            <w:tcW w:w="7054" w:type="dxa"/>
          </w:tcPr>
          <w:p w:rsidR="00396D07" w:rsidRPr="00B43606" w:rsidRDefault="00396D07" w:rsidP="00F37BFB">
            <w:pPr>
              <w:spacing w:line="360" w:lineRule="auto"/>
              <w:jc w:val="both"/>
              <w:rPr>
                <w:rFonts w:asciiTheme="minorHAnsi" w:hAnsiTheme="minorHAnsi" w:cstheme="minorHAnsi"/>
                <w:color w:val="000000"/>
                <w:sz w:val="24"/>
                <w:szCs w:val="24"/>
              </w:rPr>
            </w:pPr>
            <w:r w:rsidRPr="00B43606">
              <w:rPr>
                <w:rFonts w:asciiTheme="minorHAnsi" w:hAnsiTheme="minorHAnsi" w:cstheme="minorHAnsi"/>
                <w:sz w:val="24"/>
                <w:szCs w:val="24"/>
              </w:rPr>
              <w:t xml:space="preserve">Nilai aset tetap berupa tanah yang dimiliki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352889">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sebesar Rp</w:t>
            </w:r>
            <w:r w:rsidR="00352889">
              <w:rPr>
                <w:rFonts w:asciiTheme="minorHAnsi" w:hAnsiTheme="minorHAnsi" w:cstheme="minorHAnsi"/>
                <w:sz w:val="24"/>
                <w:szCs w:val="24"/>
                <w:lang w:val="en-US"/>
              </w:rPr>
              <w:t xml:space="preserve">. </w:t>
            </w:r>
            <w:r w:rsidR="00CC445F">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352889">
              <w:rPr>
                <w:rFonts w:asciiTheme="minorHAnsi" w:hAnsiTheme="minorHAnsi" w:cstheme="minorHAnsi"/>
                <w:sz w:val="24"/>
                <w:szCs w:val="24"/>
                <w:lang w:val="en-US"/>
              </w:rPr>
              <w:t xml:space="preserve">. </w:t>
            </w:r>
            <w:r w:rsidR="00CC445F">
              <w:rPr>
                <w:rFonts w:asciiTheme="minorHAnsi" w:hAnsiTheme="minorHAnsi" w:cstheme="minorHAnsi"/>
                <w:sz w:val="24"/>
                <w:szCs w:val="24"/>
                <w:lang w:val="en-US"/>
              </w:rPr>
              <w:t>0</w:t>
            </w:r>
            <w:r w:rsidRPr="00B43606">
              <w:rPr>
                <w:rFonts w:asciiTheme="minorHAnsi" w:hAnsiTheme="minorHAnsi" w:cstheme="minorHAnsi"/>
                <w:sz w:val="24"/>
                <w:szCs w:val="24"/>
              </w:rPr>
              <w:t>.</w:t>
            </w:r>
            <w:r w:rsidRPr="00B43606">
              <w:rPr>
                <w:rFonts w:asciiTheme="minorHAnsi" w:hAnsiTheme="minorHAnsi" w:cstheme="minorHAnsi"/>
                <w:color w:val="000000"/>
                <w:sz w:val="24"/>
                <w:szCs w:val="24"/>
              </w:rPr>
              <w:t xml:space="preserve"> Mutasi nilai tanah tersebut dapat dijelaskan sebagai berikut</w:t>
            </w:r>
            <w:r w:rsidR="00352889">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w:t>
            </w:r>
          </w:p>
          <w:bookmarkStart w:id="22" w:name="_MON_1569218289"/>
          <w:bookmarkEnd w:id="22"/>
          <w:p w:rsidR="00396D07" w:rsidRPr="00B43606" w:rsidRDefault="00CC445F" w:rsidP="00EC3D43">
            <w:pPr>
              <w:spacing w:after="0" w:line="360" w:lineRule="auto"/>
              <w:rPr>
                <w:rFonts w:asciiTheme="minorHAnsi" w:hAnsiTheme="minorHAnsi" w:cstheme="minorHAnsi"/>
                <w:sz w:val="24"/>
                <w:szCs w:val="24"/>
              </w:rPr>
            </w:pPr>
            <w:r w:rsidRPr="00B43606">
              <w:rPr>
                <w:rFonts w:asciiTheme="minorHAnsi" w:hAnsiTheme="minorHAnsi" w:cstheme="minorHAnsi"/>
                <w:sz w:val="24"/>
                <w:szCs w:val="24"/>
              </w:rPr>
              <w:object w:dxaOrig="7694" w:dyaOrig="1947">
                <v:shape id="_x0000_i1046" type="#_x0000_t75" style="width:336pt;height:97.1pt" o:ole="">
                  <v:imagedata r:id="rId54" o:title=""/>
                </v:shape>
                <o:OLEObject Type="Embed" ProgID="Excel.Sheet.12" ShapeID="_x0000_i1046" DrawAspect="Content" ObjectID="_1577048361" r:id="rId55"/>
              </w:object>
            </w:r>
          </w:p>
          <w:p w:rsidR="00396D07" w:rsidRPr="00B43606" w:rsidRDefault="00396D07" w:rsidP="00F37BFB">
            <w:pPr>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Rincian saldo Tanah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adalah sebagai berikut:</w:t>
            </w:r>
          </w:p>
          <w:p w:rsidR="00396D07" w:rsidRPr="00B43606" w:rsidRDefault="00396D07" w:rsidP="00703261">
            <w:pPr>
              <w:spacing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 </w:t>
            </w:r>
          </w:p>
        </w:tc>
      </w:tr>
      <w:tr w:rsidR="00396D07" w:rsidRPr="00B43606" w:rsidTr="00F37BFB">
        <w:tc>
          <w:tcPr>
            <w:tcW w:w="1985" w:type="dxa"/>
            <w:vMerge w:val="restart"/>
          </w:tcPr>
          <w:p w:rsidR="00396D07" w:rsidRPr="00B43606" w:rsidRDefault="00396D07" w:rsidP="00F37BFB">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Peralatan dan Mesin</w:t>
            </w:r>
          </w:p>
          <w:p w:rsidR="00396D07" w:rsidRPr="00703261" w:rsidRDefault="00396D07" w:rsidP="00CC445F">
            <w:pPr>
              <w:spacing w:after="0" w:line="360" w:lineRule="auto"/>
              <w:ind w:right="12"/>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Rp</w:t>
            </w:r>
            <w:r w:rsidR="00703261">
              <w:rPr>
                <w:rFonts w:asciiTheme="minorHAnsi" w:eastAsia="Arial Unicode MS" w:hAnsiTheme="minorHAnsi" w:cstheme="minorHAnsi"/>
                <w:i/>
                <w:color w:val="C00000"/>
                <w:sz w:val="24"/>
                <w:szCs w:val="24"/>
                <w:lang w:val="en-US"/>
              </w:rPr>
              <w:t xml:space="preserve">. </w:t>
            </w:r>
            <w:r w:rsidR="00CC445F">
              <w:rPr>
                <w:rFonts w:asciiTheme="minorHAnsi" w:eastAsia="Arial Unicode MS" w:hAnsiTheme="minorHAnsi" w:cstheme="minorHAnsi"/>
                <w:i/>
                <w:color w:val="C00000"/>
                <w:sz w:val="24"/>
                <w:szCs w:val="24"/>
                <w:lang w:val="en-US"/>
              </w:rPr>
              <w:t>0</w:t>
            </w:r>
          </w:p>
        </w:tc>
        <w:tc>
          <w:tcPr>
            <w:tcW w:w="7054" w:type="dxa"/>
          </w:tcPr>
          <w:p w:rsidR="00396D07" w:rsidRPr="00B43606" w:rsidRDefault="00396D07" w:rsidP="00F37BFB">
            <w:pPr>
              <w:spacing w:after="120" w:line="360" w:lineRule="auto"/>
              <w:jc w:val="both"/>
              <w:rPr>
                <w:rFonts w:asciiTheme="minorHAnsi" w:hAnsiTheme="minorHAnsi" w:cstheme="minorHAnsi"/>
                <w:sz w:val="24"/>
                <w:szCs w:val="24"/>
              </w:rPr>
            </w:pPr>
            <w:r w:rsidRPr="00B43606">
              <w:rPr>
                <w:rFonts w:asciiTheme="minorHAnsi" w:hAnsiTheme="minorHAnsi" w:cstheme="minorHAnsi"/>
                <w:b/>
                <w:color w:val="0070C0"/>
                <w:sz w:val="24"/>
                <w:szCs w:val="24"/>
              </w:rPr>
              <w:t>C.15 Peralatan dan Mesin</w:t>
            </w:r>
          </w:p>
        </w:tc>
      </w:tr>
      <w:tr w:rsidR="00396D07" w:rsidRPr="00B43606" w:rsidTr="00F37BFB">
        <w:tc>
          <w:tcPr>
            <w:tcW w:w="1985" w:type="dxa"/>
            <w:vMerge/>
          </w:tcPr>
          <w:p w:rsidR="00396D07" w:rsidRPr="00B43606" w:rsidRDefault="00396D07" w:rsidP="00F37BFB">
            <w:pPr>
              <w:spacing w:line="360" w:lineRule="auto"/>
              <w:ind w:right="12"/>
              <w:rPr>
                <w:rFonts w:asciiTheme="minorHAnsi" w:hAnsiTheme="minorHAnsi" w:cstheme="minorHAnsi"/>
                <w:color w:val="C00000"/>
                <w:sz w:val="24"/>
                <w:szCs w:val="24"/>
              </w:rPr>
            </w:pPr>
          </w:p>
        </w:tc>
        <w:tc>
          <w:tcPr>
            <w:tcW w:w="7054" w:type="dxa"/>
          </w:tcPr>
          <w:p w:rsidR="00396D07" w:rsidRPr="00B43606" w:rsidRDefault="00396D07" w:rsidP="00F37BFB">
            <w:pPr>
              <w:widowControl w:val="0"/>
              <w:autoSpaceDE w:val="0"/>
              <w:autoSpaceDN w:val="0"/>
              <w:adjustRightInd w:val="0"/>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Saldo aset tetap berupa P</w:t>
            </w:r>
            <w:r w:rsidRPr="00B43606">
              <w:rPr>
                <w:rFonts w:asciiTheme="minorHAnsi" w:hAnsiTheme="minorHAnsi" w:cstheme="minorHAnsi"/>
                <w:bCs/>
                <w:sz w:val="24"/>
                <w:szCs w:val="24"/>
              </w:rPr>
              <w:t>eralatan dan Mesin</w:t>
            </w:r>
            <w:r w:rsidRPr="00B43606">
              <w:rPr>
                <w:rFonts w:asciiTheme="minorHAnsi" w:hAnsiTheme="minorHAnsi" w:cstheme="minorHAnsi"/>
                <w:sz w:val="24"/>
                <w:szCs w:val="24"/>
              </w:rPr>
              <w:t xml:space="preserve">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03261">
              <w:rPr>
                <w:rFonts w:asciiTheme="minorHAnsi" w:hAnsiTheme="minorHAnsi" w:cstheme="minorHAnsi"/>
                <w:sz w:val="24"/>
                <w:szCs w:val="24"/>
                <w:lang w:val="en-US"/>
              </w:rPr>
              <w:t>6</w:t>
            </w:r>
            <w:r w:rsidR="00703261">
              <w:rPr>
                <w:rFonts w:asciiTheme="minorHAnsi" w:hAnsiTheme="minorHAnsi" w:cstheme="minorHAnsi"/>
                <w:sz w:val="24"/>
                <w:szCs w:val="24"/>
              </w:rPr>
              <w:t xml:space="preserve"> adalah Rp</w:t>
            </w:r>
            <w:r w:rsidR="00703261">
              <w:rPr>
                <w:rFonts w:asciiTheme="minorHAnsi" w:hAnsiTheme="minorHAnsi" w:cstheme="minorHAnsi"/>
                <w:sz w:val="24"/>
                <w:szCs w:val="24"/>
                <w:lang w:val="en-US"/>
              </w:rPr>
              <w:t xml:space="preserve">. </w:t>
            </w:r>
            <w:r w:rsidR="00CC445F">
              <w:rPr>
                <w:rFonts w:asciiTheme="minorHAnsi" w:hAnsiTheme="minorHAnsi" w:cstheme="minorHAnsi"/>
                <w:sz w:val="24"/>
                <w:szCs w:val="24"/>
                <w:lang w:val="en-US"/>
              </w:rPr>
              <w:t>0</w:t>
            </w:r>
            <w:r w:rsidR="00703261">
              <w:rPr>
                <w:rFonts w:asciiTheme="minorHAnsi" w:hAnsiTheme="minorHAnsi" w:cstheme="minorHAnsi"/>
                <w:sz w:val="24"/>
                <w:szCs w:val="24"/>
              </w:rPr>
              <w:t xml:space="preserve"> dan Rp. </w:t>
            </w:r>
            <w:r w:rsidR="00CC445F">
              <w:rPr>
                <w:rFonts w:asciiTheme="minorHAnsi" w:hAnsiTheme="minorHAnsi" w:cstheme="minorHAnsi"/>
                <w:sz w:val="24"/>
                <w:szCs w:val="24"/>
                <w:lang w:val="en-US"/>
              </w:rPr>
              <w:t>0</w:t>
            </w:r>
            <w:r w:rsidRPr="00B43606">
              <w:rPr>
                <w:rFonts w:asciiTheme="minorHAnsi" w:hAnsiTheme="minorHAnsi" w:cstheme="minorHAnsi"/>
                <w:sz w:val="24"/>
                <w:szCs w:val="24"/>
              </w:rPr>
              <w:t>. Mutasi nilai Peralatan dan Mesin tersebut dapat dijelaskan sebagai berikut</w:t>
            </w:r>
            <w:r w:rsidR="00CC445F">
              <w:rPr>
                <w:rFonts w:asciiTheme="minorHAnsi" w:hAnsiTheme="minorHAnsi" w:cstheme="minorHAnsi"/>
                <w:sz w:val="24"/>
                <w:szCs w:val="24"/>
                <w:lang w:val="en-US"/>
              </w:rPr>
              <w:t xml:space="preserve"> </w:t>
            </w:r>
            <w:r w:rsidRPr="00B43606">
              <w:rPr>
                <w:rFonts w:asciiTheme="minorHAnsi" w:hAnsiTheme="minorHAnsi" w:cstheme="minorHAnsi"/>
                <w:sz w:val="24"/>
                <w:szCs w:val="24"/>
              </w:rPr>
              <w:t>:</w:t>
            </w:r>
          </w:p>
          <w:bookmarkStart w:id="23" w:name="_MON_1569218945"/>
          <w:bookmarkEnd w:id="23"/>
          <w:p w:rsidR="00E137B7" w:rsidRPr="00490245" w:rsidRDefault="0067546E" w:rsidP="00490245">
            <w:pPr>
              <w:spacing w:after="0" w:line="360" w:lineRule="auto"/>
              <w:rPr>
                <w:rFonts w:asciiTheme="minorHAnsi" w:hAnsiTheme="minorHAnsi" w:cstheme="minorHAnsi"/>
                <w:sz w:val="24"/>
                <w:szCs w:val="24"/>
              </w:rPr>
            </w:pPr>
            <w:r w:rsidRPr="00B43606">
              <w:rPr>
                <w:rFonts w:asciiTheme="minorHAnsi" w:hAnsiTheme="minorHAnsi" w:cstheme="minorHAnsi"/>
                <w:sz w:val="24"/>
                <w:szCs w:val="24"/>
              </w:rPr>
              <w:object w:dxaOrig="7480" w:dyaOrig="3574">
                <v:shape id="_x0000_i1047" type="#_x0000_t75" style="width:342pt;height:196.35pt" o:ole="">
                  <v:imagedata r:id="rId56" o:title=""/>
                </v:shape>
                <o:OLEObject Type="Embed" ProgID="Excel.Sheet.12" ShapeID="_x0000_i1047" DrawAspect="Content" ObjectID="_1577048362" r:id="rId57"/>
              </w:object>
            </w:r>
          </w:p>
          <w:p w:rsidR="00396D07" w:rsidRPr="00B43606" w:rsidRDefault="00396D07" w:rsidP="00494763">
            <w:pPr>
              <w:spacing w:after="0" w:line="360" w:lineRule="auto"/>
              <w:jc w:val="both"/>
              <w:rPr>
                <w:rFonts w:asciiTheme="minorHAnsi" w:hAnsiTheme="minorHAnsi" w:cstheme="minorHAnsi"/>
                <w:sz w:val="24"/>
                <w:szCs w:val="24"/>
                <w:lang w:val="en-US"/>
              </w:rPr>
            </w:pPr>
          </w:p>
        </w:tc>
      </w:tr>
      <w:tr w:rsidR="00396D07" w:rsidRPr="00B43606" w:rsidTr="00F37BFB">
        <w:tc>
          <w:tcPr>
            <w:tcW w:w="1985" w:type="dxa"/>
            <w:vMerge w:val="restart"/>
          </w:tcPr>
          <w:p w:rsidR="00396D07" w:rsidRPr="00B43606" w:rsidRDefault="00396D07" w:rsidP="00F37BFB">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Gedung dan Bangunan</w:t>
            </w:r>
          </w:p>
          <w:p w:rsidR="00396D07" w:rsidRPr="00B43606" w:rsidRDefault="00396D07" w:rsidP="00490245">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E137B7">
              <w:rPr>
                <w:rFonts w:asciiTheme="minorHAnsi" w:eastAsia="Arial Unicode MS" w:hAnsiTheme="minorHAnsi" w:cstheme="minorHAnsi"/>
                <w:i/>
                <w:color w:val="C00000"/>
                <w:sz w:val="24"/>
                <w:szCs w:val="24"/>
                <w:lang w:val="en-US"/>
              </w:rPr>
              <w:t xml:space="preserve">. </w:t>
            </w:r>
            <w:r w:rsidR="00490245">
              <w:rPr>
                <w:rFonts w:asciiTheme="minorHAnsi" w:eastAsia="Arial Unicode MS" w:hAnsiTheme="minorHAnsi" w:cstheme="minorHAnsi"/>
                <w:i/>
                <w:color w:val="C00000"/>
                <w:sz w:val="24"/>
                <w:szCs w:val="24"/>
                <w:lang w:val="en-US"/>
              </w:rPr>
              <w:t>0</w:t>
            </w:r>
          </w:p>
        </w:tc>
        <w:tc>
          <w:tcPr>
            <w:tcW w:w="7054" w:type="dxa"/>
          </w:tcPr>
          <w:p w:rsidR="00396D07" w:rsidRPr="00B43606" w:rsidRDefault="00396D07" w:rsidP="007C4652">
            <w:pPr>
              <w:spacing w:after="120" w:line="360" w:lineRule="auto"/>
              <w:jc w:val="both"/>
              <w:rPr>
                <w:rFonts w:asciiTheme="minorHAnsi" w:hAnsiTheme="minorHAnsi" w:cstheme="minorHAnsi"/>
                <w:sz w:val="24"/>
                <w:szCs w:val="24"/>
              </w:rPr>
            </w:pPr>
            <w:r w:rsidRPr="00B43606">
              <w:rPr>
                <w:rFonts w:asciiTheme="minorHAnsi" w:hAnsiTheme="minorHAnsi" w:cstheme="minorHAnsi"/>
                <w:b/>
                <w:color w:val="0070C0"/>
                <w:sz w:val="24"/>
                <w:szCs w:val="24"/>
              </w:rPr>
              <w:t>C.16 Gedung dan Bangunan</w:t>
            </w:r>
          </w:p>
        </w:tc>
      </w:tr>
      <w:tr w:rsidR="00396D07" w:rsidRPr="00B43606" w:rsidTr="00F37BFB">
        <w:tc>
          <w:tcPr>
            <w:tcW w:w="1985" w:type="dxa"/>
            <w:vMerge/>
          </w:tcPr>
          <w:p w:rsidR="00396D07" w:rsidRPr="00B43606" w:rsidRDefault="00396D07" w:rsidP="00F37BFB">
            <w:pPr>
              <w:spacing w:line="360" w:lineRule="auto"/>
              <w:ind w:right="12"/>
              <w:rPr>
                <w:rFonts w:asciiTheme="minorHAnsi" w:hAnsiTheme="minorHAnsi" w:cstheme="minorHAnsi"/>
                <w:color w:val="C00000"/>
                <w:sz w:val="24"/>
                <w:szCs w:val="24"/>
              </w:rPr>
            </w:pPr>
          </w:p>
        </w:tc>
        <w:tc>
          <w:tcPr>
            <w:tcW w:w="7054" w:type="dxa"/>
          </w:tcPr>
          <w:p w:rsidR="00396D07" w:rsidRPr="00B43606" w:rsidRDefault="00396D07" w:rsidP="00F37BFB">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Nilai G</w:t>
            </w:r>
            <w:r w:rsidRPr="00B43606">
              <w:rPr>
                <w:rFonts w:asciiTheme="minorHAnsi" w:hAnsiTheme="minorHAnsi" w:cstheme="minorHAnsi"/>
                <w:bCs/>
                <w:sz w:val="24"/>
                <w:szCs w:val="24"/>
              </w:rPr>
              <w:t>edung dan Bangunan</w:t>
            </w:r>
            <w:r w:rsidRPr="00B43606">
              <w:rPr>
                <w:rFonts w:asciiTheme="minorHAnsi" w:hAnsiTheme="minorHAnsi" w:cstheme="minorHAnsi"/>
                <w:sz w:val="24"/>
                <w:szCs w:val="24"/>
              </w:rPr>
              <w:t xml:space="preserve">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E137B7">
              <w:rPr>
                <w:rFonts w:asciiTheme="minorHAnsi" w:hAnsiTheme="minorHAnsi" w:cstheme="minorHAnsi"/>
                <w:sz w:val="24"/>
                <w:szCs w:val="24"/>
                <w:lang w:val="en-US"/>
              </w:rPr>
              <w:t>6</w:t>
            </w:r>
            <w:r w:rsidR="00E137B7">
              <w:rPr>
                <w:rFonts w:asciiTheme="minorHAnsi" w:hAnsiTheme="minorHAnsi" w:cstheme="minorHAnsi"/>
                <w:sz w:val="24"/>
                <w:szCs w:val="24"/>
              </w:rPr>
              <w:t xml:space="preserve"> adalah Rp. </w:t>
            </w:r>
            <w:r w:rsidR="00490245">
              <w:rPr>
                <w:rFonts w:asciiTheme="minorHAnsi" w:hAnsiTheme="minorHAnsi" w:cstheme="minorHAnsi"/>
                <w:sz w:val="24"/>
                <w:szCs w:val="24"/>
                <w:lang w:val="en-US"/>
              </w:rPr>
              <w:t>0</w:t>
            </w:r>
            <w:r w:rsidR="00E137B7">
              <w:rPr>
                <w:rFonts w:asciiTheme="minorHAnsi" w:hAnsiTheme="minorHAnsi" w:cstheme="minorHAnsi"/>
                <w:sz w:val="24"/>
                <w:szCs w:val="24"/>
              </w:rPr>
              <w:t xml:space="preserve"> </w:t>
            </w:r>
            <w:r w:rsidRPr="00B43606">
              <w:rPr>
                <w:rFonts w:asciiTheme="minorHAnsi" w:hAnsiTheme="minorHAnsi" w:cstheme="minorHAnsi"/>
                <w:sz w:val="24"/>
                <w:szCs w:val="24"/>
              </w:rPr>
              <w:t>dan Rp</w:t>
            </w:r>
            <w:r w:rsidR="00E137B7">
              <w:rPr>
                <w:rFonts w:asciiTheme="minorHAnsi" w:hAnsiTheme="minorHAnsi" w:cstheme="minorHAnsi"/>
                <w:sz w:val="24"/>
                <w:szCs w:val="24"/>
                <w:lang w:val="en-US"/>
              </w:rPr>
              <w:t xml:space="preserve">. </w:t>
            </w:r>
            <w:r w:rsidR="00490245">
              <w:rPr>
                <w:rFonts w:asciiTheme="minorHAnsi" w:hAnsiTheme="minorHAnsi" w:cstheme="minorHAnsi"/>
                <w:sz w:val="24"/>
                <w:szCs w:val="24"/>
                <w:lang w:val="en-US"/>
              </w:rPr>
              <w:t>0</w:t>
            </w:r>
            <w:r w:rsidRPr="00B43606">
              <w:rPr>
                <w:rFonts w:asciiTheme="minorHAnsi" w:hAnsiTheme="minorHAnsi" w:cstheme="minorHAnsi"/>
                <w:sz w:val="24"/>
                <w:szCs w:val="24"/>
              </w:rPr>
              <w:t xml:space="preserve">. Mutasi transaksi terhadap </w:t>
            </w:r>
            <w:r w:rsidRPr="00B43606">
              <w:rPr>
                <w:rFonts w:asciiTheme="minorHAnsi" w:hAnsiTheme="minorHAnsi" w:cstheme="minorHAnsi"/>
                <w:bCs/>
                <w:sz w:val="24"/>
                <w:szCs w:val="24"/>
              </w:rPr>
              <w:t xml:space="preserve">Gedung dan </w:t>
            </w:r>
            <w:r w:rsidRPr="00B43606">
              <w:rPr>
                <w:rFonts w:asciiTheme="minorHAnsi" w:hAnsiTheme="minorHAnsi" w:cstheme="minorHAnsi"/>
                <w:position w:val="-1"/>
                <w:sz w:val="24"/>
                <w:szCs w:val="24"/>
              </w:rPr>
              <w:t xml:space="preserve">Bangunan </w:t>
            </w:r>
            <w:r w:rsidRPr="00B43606">
              <w:rPr>
                <w:rFonts w:asciiTheme="minorHAnsi" w:hAnsiTheme="minorHAnsi" w:cstheme="minorHAnsi"/>
                <w:sz w:val="24"/>
                <w:szCs w:val="24"/>
              </w:rPr>
              <w:t>pada tanggal pelaporan adalah sebagai berikut:</w:t>
            </w:r>
          </w:p>
          <w:bookmarkStart w:id="24" w:name="_MON_1569219896"/>
          <w:bookmarkEnd w:id="24"/>
          <w:p w:rsidR="00396D07" w:rsidRPr="00B43606" w:rsidRDefault="00490245" w:rsidP="00F37BFB">
            <w:pPr>
              <w:spacing w:line="360" w:lineRule="auto"/>
              <w:rPr>
                <w:rFonts w:asciiTheme="minorHAnsi" w:hAnsiTheme="minorHAnsi" w:cstheme="minorHAnsi"/>
                <w:sz w:val="24"/>
                <w:szCs w:val="24"/>
              </w:rPr>
            </w:pPr>
            <w:r w:rsidRPr="00B43606">
              <w:rPr>
                <w:rFonts w:asciiTheme="minorHAnsi" w:hAnsiTheme="minorHAnsi" w:cstheme="minorHAnsi"/>
                <w:sz w:val="24"/>
                <w:szCs w:val="24"/>
              </w:rPr>
              <w:object w:dxaOrig="7393" w:dyaOrig="2536">
                <v:shape id="_x0000_i1048" type="#_x0000_t75" style="width:336.55pt;height:127.65pt" o:ole="">
                  <v:imagedata r:id="rId58" o:title=""/>
                </v:shape>
                <o:OLEObject Type="Embed" ProgID="Excel.Sheet.12" ShapeID="_x0000_i1048" DrawAspect="Content" ObjectID="_1577048363" r:id="rId59"/>
              </w:object>
            </w:r>
          </w:p>
          <w:p w:rsidR="00396D07" w:rsidRPr="00E26D14" w:rsidRDefault="00E26D14" w:rsidP="00F37BFB">
            <w:pPr>
              <w:spacing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Tidak terjadi perubahan baik mutasi tambah maupun mutasi kurang pada nilai gedung dan bangunan pada </w:t>
            </w:r>
            <w:r w:rsidR="00476F9C">
              <w:rPr>
                <w:rFonts w:asciiTheme="minorHAnsi" w:hAnsiTheme="minorHAnsi" w:cstheme="minorHAnsi"/>
                <w:sz w:val="24"/>
                <w:szCs w:val="24"/>
                <w:lang w:val="en-US"/>
              </w:rPr>
              <w:t>Semester II</w:t>
            </w:r>
            <w:r>
              <w:rPr>
                <w:rFonts w:asciiTheme="minorHAnsi" w:hAnsiTheme="minorHAnsi" w:cstheme="minorHAnsi"/>
                <w:sz w:val="24"/>
                <w:szCs w:val="24"/>
                <w:lang w:val="en-US"/>
              </w:rPr>
              <w:t xml:space="preserve"> TA 2017.</w:t>
            </w:r>
          </w:p>
          <w:p w:rsidR="00396D07" w:rsidRPr="00B43606" w:rsidRDefault="00396D07" w:rsidP="00F37BFB">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Rincian aset tetap Gedung dan Bangunan disajikan pada Lampiran Laporan Keuangan ini.</w:t>
            </w:r>
          </w:p>
        </w:tc>
      </w:tr>
      <w:tr w:rsidR="00396D07" w:rsidRPr="00B43606" w:rsidTr="00F37BFB">
        <w:tc>
          <w:tcPr>
            <w:tcW w:w="1985" w:type="dxa"/>
            <w:vMerge w:val="restart"/>
          </w:tcPr>
          <w:p w:rsidR="00396D07" w:rsidRPr="00B43606" w:rsidRDefault="00396D07" w:rsidP="00F37BFB">
            <w:pPr>
              <w:spacing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Jalan,Jaringan dan Irigasi  Rp</w:t>
            </w:r>
            <w:r w:rsidR="009942B5">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F37BFB">
            <w:pPr>
              <w:spacing w:line="360" w:lineRule="auto"/>
              <w:jc w:val="both"/>
              <w:rPr>
                <w:rFonts w:asciiTheme="minorHAnsi" w:hAnsiTheme="minorHAnsi" w:cstheme="minorHAnsi"/>
                <w:color w:val="C00000"/>
                <w:sz w:val="24"/>
                <w:szCs w:val="24"/>
              </w:rPr>
            </w:pPr>
          </w:p>
        </w:tc>
        <w:tc>
          <w:tcPr>
            <w:tcW w:w="7054" w:type="dxa"/>
          </w:tcPr>
          <w:p w:rsidR="00396D07" w:rsidRPr="00B43606" w:rsidRDefault="00396D07" w:rsidP="00F37BFB">
            <w:pPr>
              <w:spacing w:after="120" w:line="360" w:lineRule="auto"/>
              <w:jc w:val="both"/>
              <w:rPr>
                <w:rFonts w:asciiTheme="minorHAnsi" w:hAnsiTheme="minorHAnsi" w:cstheme="minorHAnsi"/>
                <w:b/>
                <w:i/>
                <w:color w:val="0070C0"/>
                <w:sz w:val="24"/>
                <w:szCs w:val="24"/>
              </w:rPr>
            </w:pPr>
            <w:r w:rsidRPr="00B43606">
              <w:rPr>
                <w:rFonts w:asciiTheme="minorHAnsi" w:hAnsiTheme="minorHAnsi" w:cstheme="minorHAnsi"/>
                <w:b/>
                <w:color w:val="0070C0"/>
                <w:sz w:val="24"/>
                <w:szCs w:val="24"/>
              </w:rPr>
              <w:t>C.17 Jalan, Irigasi,  dan Jaringan</w:t>
            </w:r>
          </w:p>
        </w:tc>
      </w:tr>
      <w:tr w:rsidR="00396D07" w:rsidRPr="00B43606" w:rsidTr="00F37BFB">
        <w:tc>
          <w:tcPr>
            <w:tcW w:w="1985" w:type="dxa"/>
            <w:vMerge/>
          </w:tcPr>
          <w:p w:rsidR="00396D07" w:rsidRPr="00B43606" w:rsidRDefault="00396D07" w:rsidP="00F37BFB">
            <w:pPr>
              <w:spacing w:line="360" w:lineRule="auto"/>
              <w:jc w:val="both"/>
              <w:rPr>
                <w:rFonts w:asciiTheme="minorHAnsi" w:hAnsiTheme="minorHAnsi" w:cstheme="minorHAnsi"/>
                <w:color w:val="C00000"/>
                <w:sz w:val="24"/>
                <w:szCs w:val="24"/>
              </w:rPr>
            </w:pPr>
          </w:p>
        </w:tc>
        <w:tc>
          <w:tcPr>
            <w:tcW w:w="7054" w:type="dxa"/>
          </w:tcPr>
          <w:p w:rsidR="00396D07" w:rsidRPr="00B43606" w:rsidRDefault="00396D07" w:rsidP="00F37BFB">
            <w:pPr>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Saldo </w:t>
            </w:r>
            <w:r w:rsidRPr="00B43606">
              <w:rPr>
                <w:rFonts w:asciiTheme="minorHAnsi" w:hAnsiTheme="minorHAnsi" w:cstheme="minorHAnsi"/>
                <w:color w:val="000000"/>
                <w:sz w:val="24"/>
                <w:szCs w:val="24"/>
              </w:rPr>
              <w:t xml:space="preserve">Jalan, Irigasi,  dan Jaringan per </w:t>
            </w:r>
            <w:r w:rsidR="00476F9C">
              <w:rPr>
                <w:rFonts w:asciiTheme="minorHAnsi" w:hAnsiTheme="minorHAnsi" w:cstheme="minorHAnsi"/>
                <w:color w:val="000000"/>
                <w:sz w:val="24"/>
                <w:szCs w:val="24"/>
              </w:rPr>
              <w:t>31 Desember</w:t>
            </w:r>
            <w:r w:rsidR="00071D3F">
              <w:rPr>
                <w:rFonts w:asciiTheme="minorHAnsi" w:hAnsiTheme="minorHAnsi" w:cstheme="minorHAnsi"/>
                <w:color w:val="000000"/>
                <w:sz w:val="24"/>
                <w:szCs w:val="24"/>
              </w:rPr>
              <w:t xml:space="preserve"> 2017</w:t>
            </w:r>
            <w:r w:rsidRPr="00B43606">
              <w:rPr>
                <w:rFonts w:asciiTheme="minorHAnsi" w:hAnsiTheme="minorHAnsi" w:cstheme="minorHAnsi"/>
                <w:color w:val="000000"/>
                <w:sz w:val="24"/>
                <w:szCs w:val="24"/>
              </w:rPr>
              <w:t xml:space="preserve"> dan </w:t>
            </w:r>
            <w:r w:rsidR="003411F3">
              <w:rPr>
                <w:rFonts w:asciiTheme="minorHAnsi" w:hAnsiTheme="minorHAnsi" w:cstheme="minorHAnsi"/>
                <w:color w:val="000000"/>
                <w:sz w:val="24"/>
                <w:szCs w:val="24"/>
              </w:rPr>
              <w:t>201</w:t>
            </w:r>
            <w:r w:rsidR="009942B5">
              <w:rPr>
                <w:rFonts w:asciiTheme="minorHAnsi" w:hAnsiTheme="minorHAnsi" w:cstheme="minorHAnsi"/>
                <w:color w:val="000000"/>
                <w:sz w:val="24"/>
                <w:szCs w:val="24"/>
                <w:lang w:val="en-US"/>
              </w:rPr>
              <w:t>6</w:t>
            </w:r>
            <w:r w:rsidRPr="00B43606">
              <w:rPr>
                <w:rFonts w:asciiTheme="minorHAnsi" w:hAnsiTheme="minorHAnsi" w:cstheme="minorHAnsi"/>
                <w:color w:val="000000"/>
                <w:sz w:val="24"/>
                <w:szCs w:val="24"/>
              </w:rPr>
              <w:t xml:space="preserve"> adalah masing-masing sebesar Rp</w:t>
            </w:r>
            <w:r w:rsidR="009942B5">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0 dan Rp</w:t>
            </w:r>
            <w:r w:rsidR="009942B5">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 xml:space="preserve">0. Mutasi transaksi terhadap Jalan, Irigasi,  dan Jaringan pada tanggal pelaporan adalah </w:t>
            </w:r>
            <w:r w:rsidRPr="00B43606">
              <w:rPr>
                <w:rFonts w:asciiTheme="minorHAnsi" w:hAnsiTheme="minorHAnsi" w:cstheme="minorHAnsi"/>
                <w:color w:val="000000"/>
                <w:sz w:val="24"/>
                <w:szCs w:val="24"/>
              </w:rPr>
              <w:lastRenderedPageBreak/>
              <w:t>sebagai berikut:</w:t>
            </w:r>
          </w:p>
          <w:bookmarkStart w:id="25" w:name="_MON_1569220181"/>
          <w:bookmarkEnd w:id="25"/>
          <w:p w:rsidR="00396D07" w:rsidRPr="00B43606" w:rsidRDefault="009942B5" w:rsidP="00F37BFB">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object w:dxaOrig="7368" w:dyaOrig="2537">
                <v:shape id="_x0000_i1049" type="#_x0000_t75" style="width:335.45pt;height:115.65pt" o:ole="">
                  <v:imagedata r:id="rId60" o:title=""/>
                </v:shape>
                <o:OLEObject Type="Embed" ProgID="Excel.Sheet.12" ShapeID="_x0000_i1049" DrawAspect="Content" ObjectID="_1577048364" r:id="rId61"/>
              </w:object>
            </w:r>
          </w:p>
          <w:p w:rsidR="00396D07" w:rsidRPr="00B43606" w:rsidRDefault="00396D07" w:rsidP="009942B5">
            <w:pPr>
              <w:pStyle w:val="ListParagraph"/>
              <w:spacing w:after="0" w:line="360" w:lineRule="auto"/>
              <w:ind w:left="32" w:hanging="32"/>
              <w:rPr>
                <w:rFonts w:asciiTheme="minorHAnsi" w:hAnsiTheme="minorHAnsi" w:cstheme="minorHAnsi"/>
                <w:sz w:val="24"/>
                <w:szCs w:val="24"/>
                <w:lang w:val="id-ID"/>
              </w:rPr>
            </w:pPr>
            <w:r w:rsidRPr="00B43606">
              <w:rPr>
                <w:rFonts w:asciiTheme="minorHAnsi" w:hAnsiTheme="minorHAnsi" w:cstheme="minorHAnsi"/>
                <w:sz w:val="24"/>
                <w:szCs w:val="24"/>
              </w:rPr>
              <w:t xml:space="preserve">Rincian aset tetap </w:t>
            </w:r>
            <w:r w:rsidRPr="00B43606">
              <w:rPr>
                <w:rFonts w:asciiTheme="minorHAnsi" w:hAnsiTheme="minorHAnsi" w:cstheme="minorHAnsi"/>
                <w:sz w:val="24"/>
                <w:szCs w:val="24"/>
                <w:lang w:val="id-ID"/>
              </w:rPr>
              <w:t>Jalan, Irigasi dan Jaringan</w:t>
            </w:r>
            <w:r w:rsidRPr="00B43606">
              <w:rPr>
                <w:rFonts w:asciiTheme="minorHAnsi" w:hAnsiTheme="minorHAnsi" w:cstheme="minorHAnsi"/>
                <w:sz w:val="24"/>
                <w:szCs w:val="24"/>
              </w:rPr>
              <w:t xml:space="preserve"> disajikan pada Lampiran Laporan Keuangan ini.</w:t>
            </w:r>
          </w:p>
        </w:tc>
      </w:tr>
      <w:tr w:rsidR="00396D07" w:rsidRPr="00B43606" w:rsidTr="00F37BFB">
        <w:tc>
          <w:tcPr>
            <w:tcW w:w="1985" w:type="dxa"/>
            <w:vMerge w:val="restart"/>
          </w:tcPr>
          <w:p w:rsidR="00396D07" w:rsidRPr="00B43606" w:rsidRDefault="00396D07" w:rsidP="009942B5">
            <w:pPr>
              <w:spacing w:before="360"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 xml:space="preserve">Aset Tetap Lainnya </w:t>
            </w:r>
          </w:p>
          <w:p w:rsidR="00396D07" w:rsidRPr="00B43606" w:rsidRDefault="00396D07" w:rsidP="00490245">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393F12">
              <w:rPr>
                <w:rFonts w:asciiTheme="minorHAnsi" w:eastAsia="Arial Unicode MS" w:hAnsiTheme="minorHAnsi" w:cstheme="minorHAnsi"/>
                <w:i/>
                <w:color w:val="C00000"/>
                <w:sz w:val="24"/>
                <w:szCs w:val="24"/>
                <w:lang w:val="en-US"/>
              </w:rPr>
              <w:t xml:space="preserve">. </w:t>
            </w:r>
            <w:r w:rsidR="00490245">
              <w:rPr>
                <w:rFonts w:asciiTheme="minorHAnsi" w:eastAsia="Arial Unicode MS" w:hAnsiTheme="minorHAnsi" w:cstheme="minorHAnsi"/>
                <w:i/>
                <w:color w:val="C00000"/>
                <w:sz w:val="24"/>
                <w:szCs w:val="24"/>
                <w:lang w:val="en-US"/>
              </w:rPr>
              <w:t>0</w:t>
            </w:r>
          </w:p>
        </w:tc>
        <w:tc>
          <w:tcPr>
            <w:tcW w:w="7054" w:type="dxa"/>
          </w:tcPr>
          <w:p w:rsidR="00396D07" w:rsidRPr="00B43606" w:rsidRDefault="00396D07" w:rsidP="00215C20">
            <w:pPr>
              <w:spacing w:before="360" w:after="120" w:line="360" w:lineRule="auto"/>
              <w:jc w:val="both"/>
              <w:rPr>
                <w:rFonts w:asciiTheme="minorHAnsi" w:hAnsiTheme="minorHAnsi" w:cstheme="minorHAnsi"/>
                <w:sz w:val="24"/>
                <w:szCs w:val="24"/>
              </w:rPr>
            </w:pPr>
            <w:r w:rsidRPr="00B43606">
              <w:rPr>
                <w:rFonts w:asciiTheme="minorHAnsi" w:hAnsiTheme="minorHAnsi" w:cstheme="minorHAnsi"/>
                <w:b/>
                <w:color w:val="0070C0"/>
                <w:sz w:val="24"/>
                <w:szCs w:val="24"/>
              </w:rPr>
              <w:t>C.18 Aset Tetap Lainnya</w:t>
            </w:r>
          </w:p>
        </w:tc>
      </w:tr>
      <w:tr w:rsidR="00396D07" w:rsidRPr="00B43606" w:rsidTr="00F37BFB">
        <w:tc>
          <w:tcPr>
            <w:tcW w:w="1985" w:type="dxa"/>
            <w:vMerge/>
          </w:tcPr>
          <w:p w:rsidR="00396D07" w:rsidRPr="00B43606" w:rsidRDefault="00396D07" w:rsidP="00F37BFB">
            <w:pPr>
              <w:spacing w:line="360" w:lineRule="auto"/>
              <w:jc w:val="both"/>
              <w:rPr>
                <w:rFonts w:asciiTheme="minorHAnsi" w:eastAsia="Arial Unicode MS" w:hAnsiTheme="minorHAnsi" w:cstheme="minorHAnsi"/>
                <w:i/>
                <w:color w:val="C00000"/>
                <w:sz w:val="24"/>
                <w:szCs w:val="24"/>
              </w:rPr>
            </w:pPr>
          </w:p>
        </w:tc>
        <w:tc>
          <w:tcPr>
            <w:tcW w:w="7054" w:type="dxa"/>
          </w:tcPr>
          <w:p w:rsidR="00396D07" w:rsidRPr="00B43606" w:rsidRDefault="00396D07" w:rsidP="00F37BFB">
            <w:pPr>
              <w:spacing w:after="0" w:line="360" w:lineRule="auto"/>
              <w:jc w:val="both"/>
              <w:rPr>
                <w:rFonts w:asciiTheme="minorHAnsi" w:hAnsiTheme="minorHAnsi" w:cstheme="minorHAnsi"/>
                <w:color w:val="000000"/>
                <w:sz w:val="24"/>
                <w:szCs w:val="24"/>
              </w:rPr>
            </w:pPr>
            <w:r w:rsidRPr="00B43606">
              <w:rPr>
                <w:rFonts w:asciiTheme="minorHAnsi" w:hAnsiTheme="minorHAnsi" w:cstheme="minorHAnsi"/>
                <w:sz w:val="24"/>
                <w:szCs w:val="24"/>
              </w:rPr>
              <w:t xml:space="preserve">Aset Tetap Lainnya merupakan aset tetap yang tidak dapat dikelompokkan dalam tanah, peralatan dan mesin, gedung dan bangunan, jalan, irigasi dan jaringan. Saldo </w:t>
            </w:r>
            <w:r w:rsidRPr="00B43606">
              <w:rPr>
                <w:rFonts w:asciiTheme="minorHAnsi" w:hAnsiTheme="minorHAnsi" w:cstheme="minorHAnsi"/>
                <w:bCs/>
                <w:sz w:val="24"/>
                <w:szCs w:val="24"/>
              </w:rPr>
              <w:t>Aset Tetap Lainnya</w:t>
            </w:r>
            <w:r w:rsidRPr="00B43606">
              <w:rPr>
                <w:rFonts w:asciiTheme="minorHAnsi" w:hAnsiTheme="minorHAnsi" w:cstheme="minorHAnsi"/>
                <w:sz w:val="24"/>
                <w:szCs w:val="24"/>
              </w:rPr>
              <w:t xml:space="preserve">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942B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w:t>
            </w:r>
            <w:r w:rsidR="009942B5">
              <w:rPr>
                <w:rFonts w:asciiTheme="minorHAnsi" w:hAnsiTheme="minorHAnsi" w:cstheme="minorHAnsi"/>
                <w:sz w:val="24"/>
                <w:szCs w:val="24"/>
                <w:lang w:val="en-US"/>
              </w:rPr>
              <w:t xml:space="preserve">Rp. </w:t>
            </w:r>
            <w:r w:rsidR="00490245">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393F12">
              <w:rPr>
                <w:rFonts w:asciiTheme="minorHAnsi" w:hAnsiTheme="minorHAnsi" w:cstheme="minorHAnsi"/>
                <w:sz w:val="24"/>
                <w:szCs w:val="24"/>
                <w:lang w:val="en-US"/>
              </w:rPr>
              <w:t xml:space="preserve">. </w:t>
            </w:r>
            <w:r w:rsidR="00490245">
              <w:rPr>
                <w:rFonts w:asciiTheme="minorHAnsi" w:hAnsiTheme="minorHAnsi" w:cstheme="minorHAnsi"/>
                <w:sz w:val="24"/>
                <w:szCs w:val="24"/>
                <w:lang w:val="en-US"/>
              </w:rPr>
              <w:t>0</w:t>
            </w:r>
            <w:r w:rsidRPr="00B43606">
              <w:rPr>
                <w:rFonts w:asciiTheme="minorHAnsi" w:hAnsiTheme="minorHAnsi" w:cstheme="minorHAnsi"/>
                <w:sz w:val="24"/>
                <w:szCs w:val="24"/>
              </w:rPr>
              <w:t xml:space="preserve">. </w:t>
            </w:r>
            <w:r w:rsidRPr="00B43606">
              <w:rPr>
                <w:rFonts w:asciiTheme="minorHAnsi" w:hAnsiTheme="minorHAnsi" w:cstheme="minorHAnsi"/>
                <w:color w:val="000000"/>
                <w:sz w:val="24"/>
                <w:szCs w:val="24"/>
              </w:rPr>
              <w:t xml:space="preserve">Tidak ada mutasi tambah maupun kurang atas aset tetap ini untuk Tahun </w:t>
            </w:r>
            <w:r w:rsidR="003411F3">
              <w:rPr>
                <w:rFonts w:asciiTheme="minorHAnsi" w:hAnsiTheme="minorHAnsi" w:cstheme="minorHAnsi"/>
                <w:color w:val="000000"/>
                <w:sz w:val="24"/>
                <w:szCs w:val="24"/>
              </w:rPr>
              <w:t>2017</w:t>
            </w:r>
            <w:r w:rsidRPr="00B43606">
              <w:rPr>
                <w:rFonts w:asciiTheme="minorHAnsi" w:hAnsiTheme="minorHAnsi" w:cstheme="minorHAnsi"/>
                <w:color w:val="000000"/>
                <w:sz w:val="24"/>
                <w:szCs w:val="24"/>
              </w:rPr>
              <w:t>, sebagaimana disajikan pada tabel berikut</w:t>
            </w:r>
            <w:r w:rsidR="001447D1">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w:t>
            </w:r>
          </w:p>
          <w:bookmarkStart w:id="26" w:name="_MON_1569220791"/>
          <w:bookmarkEnd w:id="26"/>
          <w:p w:rsidR="00396D07" w:rsidRPr="00B43606" w:rsidRDefault="00490245" w:rsidP="00CF5F45">
            <w:pPr>
              <w:spacing w:after="0" w:line="360" w:lineRule="auto"/>
              <w:jc w:val="center"/>
              <w:rPr>
                <w:rFonts w:asciiTheme="minorHAnsi" w:hAnsiTheme="minorHAnsi" w:cstheme="minorHAnsi"/>
                <w:color w:val="000000"/>
                <w:sz w:val="24"/>
                <w:szCs w:val="24"/>
              </w:rPr>
            </w:pPr>
            <w:r w:rsidRPr="00B43606">
              <w:rPr>
                <w:rFonts w:asciiTheme="minorHAnsi" w:hAnsiTheme="minorHAnsi" w:cstheme="minorHAnsi"/>
                <w:sz w:val="24"/>
                <w:szCs w:val="24"/>
              </w:rPr>
              <w:object w:dxaOrig="7694" w:dyaOrig="2527">
                <v:shape id="_x0000_i1050" type="#_x0000_t75" style="width:337.65pt;height:110.2pt" o:ole="">
                  <v:imagedata r:id="rId62" o:title=""/>
                </v:shape>
                <o:OLEObject Type="Embed" ProgID="Excel.Sheet.12" ShapeID="_x0000_i1050" DrawAspect="Content" ObjectID="_1577048365" r:id="rId63"/>
              </w:object>
            </w:r>
          </w:p>
          <w:p w:rsidR="00396D07" w:rsidRPr="00B43606" w:rsidRDefault="00396D07" w:rsidP="00F37BFB">
            <w:pPr>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Rincian Aset Tetap Lainnya disajikan pada Lampiran Laporan Keuangan ini.</w:t>
            </w:r>
          </w:p>
          <w:p w:rsidR="00396D07" w:rsidRPr="00B43606" w:rsidRDefault="00396D07" w:rsidP="00F37BFB">
            <w:pPr>
              <w:spacing w:after="0" w:line="240" w:lineRule="auto"/>
              <w:jc w:val="both"/>
              <w:rPr>
                <w:rFonts w:asciiTheme="minorHAnsi" w:hAnsiTheme="minorHAnsi" w:cstheme="minorHAnsi"/>
                <w:sz w:val="24"/>
                <w:szCs w:val="24"/>
              </w:rPr>
            </w:pPr>
          </w:p>
        </w:tc>
      </w:tr>
      <w:tr w:rsidR="00396D07" w:rsidRPr="00B43606" w:rsidTr="00F37BFB">
        <w:trPr>
          <w:trHeight w:val="1424"/>
        </w:trPr>
        <w:tc>
          <w:tcPr>
            <w:tcW w:w="1985" w:type="dxa"/>
          </w:tcPr>
          <w:p w:rsidR="00396D07" w:rsidRPr="00B43606" w:rsidRDefault="00396D07" w:rsidP="00F37BFB">
            <w:pPr>
              <w:spacing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Konstruksi Dalam Pengerjaan  Rp</w:t>
            </w:r>
            <w:r w:rsidR="001447D1">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F37BFB">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F37BFB">
            <w:pPr>
              <w:spacing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C.19 Konstruksi Dalam Pengerjaan (KDP)</w:t>
            </w:r>
          </w:p>
          <w:p w:rsidR="00396D07" w:rsidRDefault="00396D07" w:rsidP="001447D1">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Saldo konstruksi dalam pengerjaan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1447D1">
              <w:rPr>
                <w:rFonts w:asciiTheme="minorHAnsi" w:hAnsiTheme="minorHAnsi" w:cstheme="minorHAnsi"/>
                <w:sz w:val="24"/>
                <w:szCs w:val="24"/>
              </w:rPr>
              <w:t>2016</w:t>
            </w:r>
            <w:r w:rsidRPr="00B43606">
              <w:rPr>
                <w:rFonts w:asciiTheme="minorHAnsi" w:hAnsiTheme="minorHAnsi" w:cstheme="minorHAnsi"/>
                <w:sz w:val="24"/>
                <w:szCs w:val="24"/>
              </w:rPr>
              <w:t xml:space="preserve"> adalah masing-masing sebesar Rp</w:t>
            </w:r>
            <w:r w:rsidR="001447D1">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1447D1">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w:t>
            </w:r>
          </w:p>
          <w:p w:rsidR="00380712" w:rsidRPr="00B43606" w:rsidRDefault="00380712" w:rsidP="001447D1">
            <w:pPr>
              <w:spacing w:after="120" w:line="360" w:lineRule="auto"/>
              <w:jc w:val="both"/>
              <w:rPr>
                <w:rFonts w:asciiTheme="minorHAnsi" w:hAnsiTheme="minorHAnsi" w:cstheme="minorHAnsi"/>
                <w:sz w:val="24"/>
                <w:szCs w:val="24"/>
              </w:rPr>
            </w:pPr>
          </w:p>
        </w:tc>
      </w:tr>
      <w:tr w:rsidR="00396D07" w:rsidRPr="00B43606" w:rsidTr="00F37BFB">
        <w:trPr>
          <w:trHeight w:val="707"/>
        </w:trPr>
        <w:tc>
          <w:tcPr>
            <w:tcW w:w="1985" w:type="dxa"/>
            <w:vMerge w:val="restart"/>
          </w:tcPr>
          <w:p w:rsidR="00396D07" w:rsidRPr="005840B3" w:rsidRDefault="00396D07" w:rsidP="00F37BFB">
            <w:pPr>
              <w:spacing w:line="360" w:lineRule="auto"/>
              <w:ind w:right="12"/>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lastRenderedPageBreak/>
              <w:t>Akumulasi Penyusutan Aset Tetap  Rp</w:t>
            </w:r>
            <w:r w:rsidR="005840B3">
              <w:rPr>
                <w:rFonts w:asciiTheme="minorHAnsi" w:eastAsia="Arial Unicode MS" w:hAnsiTheme="minorHAnsi" w:cstheme="minorHAnsi"/>
                <w:i/>
                <w:color w:val="C00000"/>
                <w:sz w:val="24"/>
                <w:szCs w:val="24"/>
                <w:lang w:val="en-US"/>
              </w:rPr>
              <w:t>. (</w:t>
            </w:r>
            <w:r w:rsidR="00490245">
              <w:rPr>
                <w:rFonts w:asciiTheme="minorHAnsi" w:eastAsia="Arial Unicode MS" w:hAnsiTheme="minorHAnsi" w:cstheme="minorHAnsi"/>
                <w:i/>
                <w:color w:val="C00000"/>
                <w:sz w:val="24"/>
                <w:szCs w:val="24"/>
                <w:lang w:val="en-US"/>
              </w:rPr>
              <w:t>0</w:t>
            </w:r>
            <w:r w:rsidR="005840B3">
              <w:rPr>
                <w:rFonts w:asciiTheme="minorHAnsi" w:eastAsia="Arial Unicode MS" w:hAnsiTheme="minorHAnsi" w:cstheme="minorHAnsi"/>
                <w:i/>
                <w:color w:val="C00000"/>
                <w:sz w:val="24"/>
                <w:szCs w:val="24"/>
                <w:lang w:val="en-US"/>
              </w:rPr>
              <w:t>)</w:t>
            </w:r>
          </w:p>
          <w:p w:rsidR="00396D07" w:rsidRPr="00B43606" w:rsidRDefault="00396D07" w:rsidP="00F37BFB">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F37BFB">
            <w:pPr>
              <w:spacing w:line="360" w:lineRule="auto"/>
              <w:ind w:hanging="108"/>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C.20 Akumulasi Penyusutan Aset Tetap</w:t>
            </w:r>
          </w:p>
          <w:p w:rsidR="00396D07" w:rsidRPr="00B43606" w:rsidRDefault="00396D07" w:rsidP="00490245">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Saldo Akumulasi Penyusutan </w:t>
            </w:r>
            <w:r w:rsidRPr="00B43606">
              <w:rPr>
                <w:rFonts w:asciiTheme="minorHAnsi" w:hAnsiTheme="minorHAnsi" w:cstheme="minorHAnsi"/>
                <w:bCs/>
                <w:sz w:val="24"/>
                <w:szCs w:val="24"/>
              </w:rPr>
              <w:t xml:space="preserve">Aset Tetap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656C37">
              <w:rPr>
                <w:rFonts w:asciiTheme="minorHAnsi" w:hAnsiTheme="minorHAnsi" w:cstheme="minorHAnsi"/>
                <w:sz w:val="24"/>
                <w:szCs w:val="24"/>
              </w:rPr>
              <w:t>2016</w:t>
            </w:r>
            <w:r w:rsidRPr="00B43606">
              <w:rPr>
                <w:rFonts w:asciiTheme="minorHAnsi" w:hAnsiTheme="minorHAnsi" w:cstheme="minorHAnsi"/>
                <w:sz w:val="24"/>
                <w:szCs w:val="24"/>
              </w:rPr>
              <w:t xml:space="preserve"> adalah masing-masing </w:t>
            </w:r>
            <w:r w:rsidRPr="00B43606">
              <w:rPr>
                <w:rFonts w:asciiTheme="minorHAnsi" w:hAnsiTheme="minorHAnsi" w:cstheme="minorHAnsi"/>
                <w:color w:val="000000"/>
                <w:sz w:val="24"/>
                <w:szCs w:val="24"/>
              </w:rPr>
              <w:t>Rp</w:t>
            </w:r>
            <w:r w:rsidR="005840B3">
              <w:rPr>
                <w:rFonts w:asciiTheme="minorHAnsi" w:hAnsiTheme="minorHAnsi" w:cstheme="minorHAnsi"/>
                <w:color w:val="000000"/>
                <w:sz w:val="24"/>
                <w:szCs w:val="24"/>
                <w:lang w:val="en-US"/>
              </w:rPr>
              <w:t>. (</w:t>
            </w:r>
            <w:r w:rsidR="00490245">
              <w:rPr>
                <w:rFonts w:asciiTheme="minorHAnsi" w:hAnsiTheme="minorHAnsi" w:cstheme="minorHAnsi"/>
                <w:color w:val="000000"/>
                <w:sz w:val="24"/>
                <w:szCs w:val="24"/>
                <w:lang w:val="en-US"/>
              </w:rPr>
              <w:t>0</w:t>
            </w:r>
            <w:r w:rsidR="005840B3">
              <w:rPr>
                <w:rFonts w:asciiTheme="minorHAnsi" w:hAnsiTheme="minorHAnsi" w:cstheme="minorHAnsi"/>
                <w:color w:val="000000"/>
                <w:sz w:val="24"/>
                <w:szCs w:val="24"/>
                <w:lang w:val="en-US"/>
              </w:rPr>
              <w:t>)</w:t>
            </w:r>
            <w:r w:rsidRPr="00B43606">
              <w:rPr>
                <w:rFonts w:asciiTheme="minorHAnsi" w:hAnsiTheme="minorHAnsi" w:cstheme="minorHAnsi"/>
                <w:color w:val="000000"/>
                <w:sz w:val="24"/>
                <w:szCs w:val="24"/>
              </w:rPr>
              <w:t xml:space="preserve"> dan Rp</w:t>
            </w:r>
            <w:r w:rsidR="005840B3">
              <w:rPr>
                <w:rFonts w:asciiTheme="minorHAnsi" w:hAnsiTheme="minorHAnsi" w:cstheme="minorHAnsi"/>
                <w:color w:val="000000"/>
                <w:sz w:val="24"/>
                <w:szCs w:val="24"/>
                <w:lang w:val="en-US"/>
              </w:rPr>
              <w:t>. (</w:t>
            </w:r>
            <w:r w:rsidR="00490245">
              <w:rPr>
                <w:rFonts w:asciiTheme="minorHAnsi" w:hAnsiTheme="minorHAnsi" w:cstheme="minorHAnsi"/>
                <w:color w:val="000000"/>
                <w:sz w:val="24"/>
                <w:szCs w:val="24"/>
                <w:lang w:val="en-US"/>
              </w:rPr>
              <w:t>0</w:t>
            </w:r>
            <w:r w:rsidR="005840B3">
              <w:rPr>
                <w:rFonts w:asciiTheme="minorHAnsi" w:hAnsiTheme="minorHAnsi" w:cstheme="minorHAnsi"/>
                <w:color w:val="000000"/>
                <w:sz w:val="24"/>
                <w:szCs w:val="24"/>
                <w:lang w:val="en-US"/>
              </w:rPr>
              <w:t>)</w:t>
            </w:r>
            <w:r w:rsidRPr="00B43606">
              <w:rPr>
                <w:rFonts w:asciiTheme="minorHAnsi" w:hAnsiTheme="minorHAnsi" w:cstheme="minorHAnsi"/>
                <w:color w:val="000000"/>
                <w:sz w:val="24"/>
                <w:szCs w:val="24"/>
              </w:rPr>
              <w:t>.</w:t>
            </w:r>
            <w:r w:rsidRPr="00B43606">
              <w:rPr>
                <w:rFonts w:asciiTheme="minorHAnsi" w:hAnsiTheme="minorHAnsi" w:cstheme="minorHAnsi"/>
                <w:sz w:val="24"/>
                <w:szCs w:val="24"/>
              </w:rPr>
              <w:t xml:space="preserve"> Akumulasi Penyusutan Aset Tetap merupakan alokasi sistematis atas nilai suatu aset tetap yang disusutkan selama masa manfaat aset yang bersangkutan selain untuk Tanah dan Konstruksi dalam Pengerjaan (KDP). Rincian Akumulasi Penyusutan Aset Tetap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adalah sebagai berikut:</w:t>
            </w:r>
          </w:p>
        </w:tc>
      </w:tr>
      <w:tr w:rsidR="00396D07" w:rsidRPr="00B43606" w:rsidTr="00F37BFB">
        <w:trPr>
          <w:trHeight w:val="3777"/>
        </w:trPr>
        <w:tc>
          <w:tcPr>
            <w:tcW w:w="1985" w:type="dxa"/>
            <w:vMerge/>
          </w:tcPr>
          <w:p w:rsidR="00396D07" w:rsidRPr="00B43606" w:rsidRDefault="00396D07" w:rsidP="00F37BFB">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F37BFB">
            <w:pPr>
              <w:spacing w:after="0" w:line="360" w:lineRule="auto"/>
              <w:jc w:val="center"/>
              <w:rPr>
                <w:rFonts w:asciiTheme="minorHAnsi" w:eastAsia="Batang" w:hAnsiTheme="minorHAnsi" w:cstheme="minorHAnsi"/>
                <w:i/>
                <w:iCs/>
                <w:snapToGrid w:val="0"/>
                <w:sz w:val="24"/>
                <w:szCs w:val="24"/>
              </w:rPr>
            </w:pPr>
            <w:r w:rsidRPr="00B43606">
              <w:rPr>
                <w:rFonts w:asciiTheme="minorHAnsi" w:eastAsia="Batang" w:hAnsiTheme="minorHAnsi" w:cstheme="minorHAnsi"/>
                <w:i/>
                <w:iCs/>
                <w:snapToGrid w:val="0"/>
                <w:sz w:val="24"/>
                <w:szCs w:val="24"/>
              </w:rPr>
              <w:t xml:space="preserve">Rincian Akumulasi Penyusutan </w:t>
            </w:r>
            <w:r w:rsidRPr="00B43606">
              <w:rPr>
                <w:rFonts w:asciiTheme="minorHAnsi" w:hAnsiTheme="minorHAnsi" w:cstheme="minorHAnsi"/>
                <w:i/>
                <w:sz w:val="24"/>
                <w:szCs w:val="24"/>
              </w:rPr>
              <w:t xml:space="preserve">Aset Tetap </w:t>
            </w:r>
            <w:r w:rsidRPr="00B43606">
              <w:rPr>
                <w:rFonts w:asciiTheme="minorHAnsi" w:eastAsia="Batang" w:hAnsiTheme="minorHAnsi" w:cstheme="minorHAnsi"/>
                <w:i/>
                <w:iCs/>
                <w:snapToGrid w:val="0"/>
                <w:sz w:val="24"/>
                <w:szCs w:val="24"/>
              </w:rPr>
              <w:t xml:space="preserve"> </w:t>
            </w:r>
          </w:p>
          <w:p w:rsidR="00396D07" w:rsidRPr="00B43606" w:rsidRDefault="00396D07" w:rsidP="00F37BFB">
            <w:pPr>
              <w:spacing w:after="0" w:line="360" w:lineRule="auto"/>
              <w:jc w:val="center"/>
              <w:rPr>
                <w:rFonts w:asciiTheme="minorHAnsi" w:hAnsiTheme="minorHAnsi" w:cstheme="minorHAnsi"/>
                <w:i/>
                <w:sz w:val="24"/>
                <w:szCs w:val="24"/>
              </w:rPr>
            </w:pPr>
            <w:r w:rsidRPr="00B43606">
              <w:rPr>
                <w:rFonts w:asciiTheme="minorHAnsi" w:eastAsia="Batang" w:hAnsiTheme="minorHAnsi" w:cstheme="minorHAnsi"/>
                <w:i/>
                <w:iCs/>
                <w:snapToGrid w:val="0"/>
                <w:sz w:val="24"/>
                <w:szCs w:val="24"/>
              </w:rPr>
              <w:t xml:space="preserve">TA </w:t>
            </w:r>
            <w:r w:rsidR="003411F3">
              <w:rPr>
                <w:rFonts w:asciiTheme="minorHAnsi" w:eastAsia="Batang" w:hAnsiTheme="minorHAnsi" w:cstheme="minorHAnsi"/>
                <w:i/>
                <w:iCs/>
                <w:snapToGrid w:val="0"/>
                <w:sz w:val="24"/>
                <w:szCs w:val="24"/>
              </w:rPr>
              <w:t>2017</w:t>
            </w:r>
            <w:r w:rsidRPr="00B43606">
              <w:rPr>
                <w:rFonts w:asciiTheme="minorHAnsi" w:eastAsia="Batang" w:hAnsiTheme="minorHAnsi" w:cstheme="minorHAnsi"/>
                <w:i/>
                <w:iCs/>
                <w:snapToGrid w:val="0"/>
                <w:sz w:val="24"/>
                <w:szCs w:val="24"/>
              </w:rPr>
              <w:t xml:space="preserve"> dan </w:t>
            </w:r>
            <w:r w:rsidR="00656C37">
              <w:rPr>
                <w:rFonts w:asciiTheme="minorHAnsi" w:eastAsia="Batang" w:hAnsiTheme="minorHAnsi" w:cstheme="minorHAnsi"/>
                <w:i/>
                <w:iCs/>
                <w:snapToGrid w:val="0"/>
                <w:sz w:val="24"/>
                <w:szCs w:val="24"/>
              </w:rPr>
              <w:t>2016</w:t>
            </w:r>
          </w:p>
          <w:bookmarkStart w:id="27" w:name="_MON_1569221574"/>
          <w:bookmarkEnd w:id="27"/>
          <w:p w:rsidR="00396D07" w:rsidRPr="00B43606" w:rsidRDefault="004231A2" w:rsidP="00F37BFB">
            <w:pPr>
              <w:spacing w:line="360" w:lineRule="auto"/>
              <w:ind w:firstLine="18"/>
              <w:jc w:val="center"/>
              <w:rPr>
                <w:rFonts w:asciiTheme="minorHAnsi" w:hAnsiTheme="minorHAnsi" w:cstheme="minorHAnsi"/>
                <w:i/>
                <w:sz w:val="24"/>
                <w:szCs w:val="24"/>
              </w:rPr>
            </w:pPr>
            <w:r w:rsidRPr="00B43606">
              <w:rPr>
                <w:rFonts w:asciiTheme="minorHAnsi" w:hAnsiTheme="minorHAnsi" w:cstheme="minorHAnsi"/>
                <w:i/>
                <w:sz w:val="24"/>
                <w:szCs w:val="24"/>
              </w:rPr>
              <w:object w:dxaOrig="9838" w:dyaOrig="2133">
                <v:shape id="_x0000_i1051" type="#_x0000_t75" style="width:330.55pt;height:115.1pt" o:ole="" o:bordertopcolor="this">
                  <v:imagedata r:id="rId64" o:title=""/>
                  <w10:bordertop type="single" width="4"/>
                </v:shape>
                <o:OLEObject Type="Embed" ProgID="Excel.Sheet.12" ShapeID="_x0000_i1051" DrawAspect="Content" ObjectID="_1577048366" r:id="rId65"/>
              </w:object>
            </w:r>
          </w:p>
          <w:p w:rsidR="00396D07" w:rsidRPr="00B43606" w:rsidRDefault="00396D07" w:rsidP="00C34DB1">
            <w:pPr>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Rincian Akumulasi Penyusutan Aset Tetap disajikan pada Lampiran Laporan Keuangan ini.</w:t>
            </w:r>
          </w:p>
        </w:tc>
      </w:tr>
      <w:tr w:rsidR="00396D07" w:rsidRPr="00B43606" w:rsidTr="00F37BFB">
        <w:tc>
          <w:tcPr>
            <w:tcW w:w="1985" w:type="dxa"/>
          </w:tcPr>
          <w:p w:rsidR="00396D07" w:rsidRPr="00B43606" w:rsidRDefault="00396D07" w:rsidP="007C4652">
            <w:pPr>
              <w:spacing w:before="24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Aset Tak Berwujud Rp</w:t>
            </w:r>
            <w:r w:rsidR="004466A6">
              <w:rPr>
                <w:rFonts w:asciiTheme="minorHAnsi" w:eastAsia="Arial Unicode MS" w:hAnsiTheme="minorHAnsi" w:cstheme="minorHAnsi"/>
                <w:i/>
                <w:color w:val="C00000"/>
                <w:sz w:val="24"/>
                <w:szCs w:val="24"/>
                <w:lang w:val="en-US"/>
              </w:rPr>
              <w:t xml:space="preserve">. </w:t>
            </w:r>
            <w:r w:rsidR="004231A2">
              <w:rPr>
                <w:rFonts w:asciiTheme="minorHAnsi" w:eastAsia="Arial Unicode MS" w:hAnsiTheme="minorHAnsi" w:cstheme="minorHAnsi"/>
                <w:i/>
                <w:color w:val="C00000"/>
                <w:sz w:val="24"/>
                <w:szCs w:val="24"/>
                <w:lang w:val="en-US"/>
              </w:rPr>
              <w:t>0</w:t>
            </w:r>
          </w:p>
          <w:p w:rsidR="00396D07" w:rsidRPr="00B43606" w:rsidRDefault="00396D07" w:rsidP="00F37BFB">
            <w:pPr>
              <w:spacing w:line="360" w:lineRule="auto"/>
              <w:ind w:right="12"/>
              <w:rPr>
                <w:rFonts w:asciiTheme="minorHAnsi" w:eastAsia="Arial Unicode MS" w:hAnsiTheme="minorHAnsi" w:cstheme="minorHAnsi"/>
                <w:i/>
                <w:color w:val="C00000"/>
                <w:sz w:val="24"/>
                <w:szCs w:val="24"/>
              </w:rPr>
            </w:pPr>
          </w:p>
          <w:p w:rsidR="00396D07" w:rsidRPr="00B43606" w:rsidRDefault="00396D07" w:rsidP="00F37BFB">
            <w:pPr>
              <w:spacing w:line="360" w:lineRule="auto"/>
              <w:ind w:right="12"/>
              <w:rPr>
                <w:rFonts w:asciiTheme="minorHAnsi" w:eastAsia="Arial Unicode MS" w:hAnsiTheme="minorHAnsi" w:cstheme="minorHAnsi"/>
                <w:i/>
                <w:color w:val="C00000"/>
                <w:sz w:val="24"/>
                <w:szCs w:val="24"/>
              </w:rPr>
            </w:pPr>
          </w:p>
        </w:tc>
        <w:tc>
          <w:tcPr>
            <w:tcW w:w="7054" w:type="dxa"/>
          </w:tcPr>
          <w:p w:rsidR="00396D07" w:rsidRPr="00B43606" w:rsidRDefault="00396D07" w:rsidP="007C4652">
            <w:pPr>
              <w:spacing w:before="240"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C.21 Aset Tak Berwujud</w:t>
            </w:r>
          </w:p>
          <w:p w:rsidR="00396D07" w:rsidRPr="00B43606" w:rsidRDefault="00396D07" w:rsidP="00F37BFB">
            <w:pPr>
              <w:spacing w:after="120" w:line="360" w:lineRule="auto"/>
              <w:ind w:hanging="14"/>
              <w:jc w:val="both"/>
              <w:rPr>
                <w:rFonts w:asciiTheme="minorHAnsi" w:hAnsiTheme="minorHAnsi" w:cstheme="minorHAnsi"/>
                <w:bCs/>
                <w:color w:val="000000"/>
                <w:sz w:val="24"/>
                <w:szCs w:val="24"/>
              </w:rPr>
            </w:pPr>
            <w:r w:rsidRPr="00B43606">
              <w:rPr>
                <w:rFonts w:asciiTheme="minorHAnsi" w:hAnsiTheme="minorHAnsi" w:cstheme="minorHAnsi"/>
                <w:sz w:val="24"/>
                <w:szCs w:val="24"/>
              </w:rPr>
              <w:t>Saldo A</w:t>
            </w:r>
            <w:r w:rsidRPr="00B43606">
              <w:rPr>
                <w:rFonts w:asciiTheme="minorHAnsi" w:hAnsiTheme="minorHAnsi" w:cstheme="minorHAnsi"/>
                <w:bCs/>
                <w:sz w:val="24"/>
                <w:szCs w:val="24"/>
              </w:rPr>
              <w:t xml:space="preserve">set Tak Berwujud (ATB)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4231A2">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31 Desember </w:t>
            </w:r>
            <w:r w:rsidR="004466A6">
              <w:rPr>
                <w:rFonts w:asciiTheme="minorHAnsi" w:hAnsiTheme="minorHAnsi" w:cstheme="minorHAnsi"/>
                <w:sz w:val="24"/>
                <w:szCs w:val="24"/>
              </w:rPr>
              <w:t>2016</w:t>
            </w:r>
            <w:r w:rsidRPr="00B43606">
              <w:rPr>
                <w:rFonts w:asciiTheme="minorHAnsi" w:hAnsiTheme="minorHAnsi" w:cstheme="minorHAnsi"/>
                <w:sz w:val="24"/>
                <w:szCs w:val="24"/>
              </w:rPr>
              <w:t xml:space="preserve"> adalah Rp</w:t>
            </w:r>
            <w:r w:rsidR="004466A6">
              <w:rPr>
                <w:rFonts w:asciiTheme="minorHAnsi" w:hAnsiTheme="minorHAnsi" w:cstheme="minorHAnsi"/>
                <w:sz w:val="24"/>
                <w:szCs w:val="24"/>
                <w:lang w:val="en-US"/>
              </w:rPr>
              <w:t xml:space="preserve">. </w:t>
            </w:r>
            <w:r w:rsidR="004231A2">
              <w:rPr>
                <w:rFonts w:asciiTheme="minorHAnsi" w:hAnsiTheme="minorHAnsi" w:cstheme="minorHAnsi"/>
                <w:sz w:val="24"/>
                <w:szCs w:val="24"/>
                <w:lang w:val="en-US"/>
              </w:rPr>
              <w:t>0</w:t>
            </w:r>
            <w:r w:rsidRPr="00B43606">
              <w:rPr>
                <w:rFonts w:asciiTheme="minorHAnsi" w:hAnsiTheme="minorHAnsi" w:cstheme="minorHAnsi"/>
                <w:sz w:val="24"/>
                <w:szCs w:val="24"/>
              </w:rPr>
              <w:t xml:space="preserve"> dan </w:t>
            </w:r>
            <w:r w:rsidRPr="00B43606">
              <w:rPr>
                <w:rFonts w:asciiTheme="minorHAnsi" w:hAnsiTheme="minorHAnsi" w:cstheme="minorHAnsi"/>
                <w:color w:val="000000"/>
                <w:sz w:val="24"/>
                <w:szCs w:val="24"/>
              </w:rPr>
              <w:t>Rp</w:t>
            </w:r>
            <w:r w:rsidR="004466A6">
              <w:rPr>
                <w:rFonts w:asciiTheme="minorHAnsi" w:hAnsiTheme="minorHAnsi" w:cstheme="minorHAnsi"/>
                <w:color w:val="000000"/>
                <w:sz w:val="24"/>
                <w:szCs w:val="24"/>
                <w:lang w:val="en-US"/>
              </w:rPr>
              <w:t xml:space="preserve">. </w:t>
            </w:r>
            <w:r w:rsidR="004231A2">
              <w:rPr>
                <w:rFonts w:asciiTheme="minorHAnsi" w:hAnsiTheme="minorHAnsi" w:cstheme="minorHAnsi"/>
                <w:color w:val="000000"/>
                <w:sz w:val="24"/>
                <w:szCs w:val="24"/>
                <w:lang w:val="en-US"/>
              </w:rPr>
              <w:t>0</w:t>
            </w:r>
            <w:r w:rsidRPr="00B43606">
              <w:rPr>
                <w:rFonts w:asciiTheme="minorHAnsi" w:hAnsiTheme="minorHAnsi" w:cstheme="minorHAnsi"/>
                <w:color w:val="000000"/>
                <w:sz w:val="24"/>
                <w:szCs w:val="24"/>
              </w:rPr>
              <w:t>.</w:t>
            </w:r>
          </w:p>
          <w:p w:rsidR="00396D07" w:rsidRPr="00B43606" w:rsidRDefault="00396D07" w:rsidP="00F37BFB">
            <w:pPr>
              <w:spacing w:after="120" w:line="360" w:lineRule="auto"/>
              <w:ind w:hanging="14"/>
              <w:jc w:val="both"/>
              <w:rPr>
                <w:rFonts w:asciiTheme="minorHAnsi" w:hAnsiTheme="minorHAnsi" w:cstheme="minorHAnsi"/>
                <w:bCs/>
                <w:color w:val="000000"/>
                <w:sz w:val="24"/>
                <w:szCs w:val="24"/>
              </w:rPr>
            </w:pPr>
            <w:r w:rsidRPr="00B43606">
              <w:rPr>
                <w:rFonts w:asciiTheme="minorHAnsi" w:hAnsiTheme="minorHAnsi" w:cstheme="minorHAnsi"/>
                <w:bCs/>
                <w:sz w:val="24"/>
                <w:szCs w:val="24"/>
              </w:rPr>
              <w:t xml:space="preserve">Aset Tak Berwujud merupakan aset yang dapat diidentifikasi dan dimiliki, tetapi tidak mempunyai wujud fisik. Aset Tak Berwujud pada </w:t>
            </w:r>
            <w:r w:rsidR="00F0317A">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w:t>
            </w:r>
            <w:r w:rsidRPr="00B43606">
              <w:rPr>
                <w:rFonts w:asciiTheme="minorHAnsi" w:hAnsiTheme="minorHAnsi" w:cstheme="minorHAnsi"/>
                <w:bCs/>
                <w:sz w:val="24"/>
                <w:szCs w:val="24"/>
              </w:rPr>
              <w:t xml:space="preserve">berupa </w:t>
            </w:r>
            <w:r w:rsidRPr="00B43606">
              <w:rPr>
                <w:rFonts w:asciiTheme="minorHAnsi" w:hAnsiTheme="minorHAnsi" w:cstheme="minorHAnsi"/>
                <w:bCs/>
                <w:i/>
                <w:sz w:val="24"/>
                <w:szCs w:val="24"/>
              </w:rPr>
              <w:t>software</w:t>
            </w:r>
            <w:r w:rsidRPr="00B43606">
              <w:rPr>
                <w:rFonts w:asciiTheme="minorHAnsi" w:hAnsiTheme="minorHAnsi" w:cstheme="minorHAnsi"/>
                <w:bCs/>
                <w:sz w:val="24"/>
                <w:szCs w:val="24"/>
              </w:rPr>
              <w:t xml:space="preserve"> yang digunakan untuk menunjang operasional kantor</w:t>
            </w:r>
            <w:r w:rsidRPr="00B43606">
              <w:rPr>
                <w:rFonts w:asciiTheme="minorHAnsi" w:hAnsiTheme="minorHAnsi" w:cstheme="minorHAnsi"/>
                <w:bCs/>
                <w:color w:val="000000"/>
                <w:sz w:val="24"/>
                <w:szCs w:val="24"/>
              </w:rPr>
              <w:t xml:space="preserve">. </w:t>
            </w:r>
            <w:r w:rsidRPr="00B43606">
              <w:rPr>
                <w:rFonts w:asciiTheme="minorHAnsi" w:hAnsiTheme="minorHAnsi" w:cstheme="minorHAnsi"/>
                <w:color w:val="000000"/>
                <w:sz w:val="24"/>
                <w:szCs w:val="24"/>
              </w:rPr>
              <w:t>Mutasi transaksi terhadap Aset Tak Berwujud pada tanggal pelaporan adalah sebagai berikut:</w:t>
            </w:r>
          </w:p>
          <w:bookmarkStart w:id="28" w:name="_MON_1569222146"/>
          <w:bookmarkEnd w:id="28"/>
          <w:p w:rsidR="00396D07" w:rsidRPr="007C4652" w:rsidRDefault="00380712" w:rsidP="007C4652">
            <w:pPr>
              <w:spacing w:after="120" w:line="360" w:lineRule="auto"/>
              <w:ind w:hanging="14"/>
              <w:jc w:val="center"/>
              <w:rPr>
                <w:rFonts w:asciiTheme="minorHAnsi" w:hAnsiTheme="minorHAnsi" w:cstheme="minorHAnsi"/>
                <w:bCs/>
                <w:sz w:val="24"/>
                <w:szCs w:val="24"/>
              </w:rPr>
            </w:pPr>
            <w:r w:rsidRPr="00B43606">
              <w:rPr>
                <w:rFonts w:asciiTheme="minorHAnsi" w:hAnsiTheme="minorHAnsi" w:cstheme="minorHAnsi"/>
                <w:sz w:val="24"/>
                <w:szCs w:val="24"/>
              </w:rPr>
              <w:object w:dxaOrig="7970" w:dyaOrig="2536">
                <v:shape id="_x0000_i1066" type="#_x0000_t75" style="width:338.75pt;height:112.9pt" o:ole="">
                  <v:imagedata r:id="rId66" o:title=""/>
                </v:shape>
                <o:OLEObject Type="Embed" ProgID="Excel.Sheet.12" ShapeID="_x0000_i1066" DrawAspect="Content" ObjectID="_1577048367" r:id="rId67"/>
              </w:object>
            </w:r>
          </w:p>
          <w:p w:rsidR="00396D07" w:rsidRPr="00B43606" w:rsidRDefault="00396D07" w:rsidP="007A3E84">
            <w:pPr>
              <w:spacing w:after="0" w:line="360" w:lineRule="auto"/>
              <w:ind w:hanging="14"/>
              <w:jc w:val="both"/>
              <w:rPr>
                <w:rFonts w:asciiTheme="minorHAnsi" w:hAnsiTheme="minorHAnsi" w:cstheme="minorHAnsi"/>
                <w:bCs/>
                <w:sz w:val="24"/>
                <w:szCs w:val="24"/>
              </w:rPr>
            </w:pPr>
            <w:r w:rsidRPr="00B43606">
              <w:rPr>
                <w:rFonts w:asciiTheme="minorHAnsi" w:hAnsiTheme="minorHAnsi" w:cstheme="minorHAnsi"/>
                <w:bCs/>
                <w:sz w:val="24"/>
                <w:szCs w:val="24"/>
              </w:rPr>
              <w:t xml:space="preserve">Rincian Aset Tak Berwujud per </w:t>
            </w:r>
            <w:r w:rsidR="00476F9C">
              <w:rPr>
                <w:rFonts w:asciiTheme="minorHAnsi" w:hAnsiTheme="minorHAnsi" w:cstheme="minorHAnsi"/>
                <w:bCs/>
                <w:sz w:val="24"/>
                <w:szCs w:val="24"/>
              </w:rPr>
              <w:t>31 Desember</w:t>
            </w:r>
            <w:r w:rsidR="00071D3F">
              <w:rPr>
                <w:rFonts w:asciiTheme="minorHAnsi" w:hAnsiTheme="minorHAnsi" w:cstheme="minorHAnsi"/>
                <w:bCs/>
                <w:sz w:val="24"/>
                <w:szCs w:val="24"/>
              </w:rPr>
              <w:t xml:space="preserve"> 2017</w:t>
            </w:r>
            <w:r w:rsidRPr="00B43606">
              <w:rPr>
                <w:rFonts w:asciiTheme="minorHAnsi" w:hAnsiTheme="minorHAnsi" w:cstheme="minorHAnsi"/>
                <w:bCs/>
                <w:sz w:val="24"/>
                <w:szCs w:val="24"/>
              </w:rPr>
              <w:t xml:space="preserve"> adalah sebagai berikut:</w:t>
            </w:r>
          </w:p>
          <w:p w:rsidR="00BE79B1" w:rsidRPr="00B43606" w:rsidRDefault="00BE79B1" w:rsidP="00BE79B1">
            <w:pPr>
              <w:spacing w:line="360" w:lineRule="auto"/>
              <w:jc w:val="center"/>
              <w:rPr>
                <w:rFonts w:asciiTheme="minorHAnsi" w:hAnsiTheme="minorHAnsi" w:cstheme="minorHAnsi"/>
                <w:sz w:val="24"/>
                <w:szCs w:val="24"/>
              </w:rPr>
            </w:pPr>
          </w:p>
        </w:tc>
      </w:tr>
      <w:tr w:rsidR="00396D07" w:rsidRPr="00B43606" w:rsidTr="00F37BFB">
        <w:tc>
          <w:tcPr>
            <w:tcW w:w="1985" w:type="dxa"/>
          </w:tcPr>
          <w:p w:rsidR="004231A2" w:rsidRDefault="00396D07" w:rsidP="00F37BFB">
            <w:pPr>
              <w:spacing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 xml:space="preserve">Aset Lain-Lain </w:t>
            </w:r>
          </w:p>
          <w:p w:rsidR="00396D07" w:rsidRPr="004231A2" w:rsidRDefault="00396D07" w:rsidP="00F37BFB">
            <w:pPr>
              <w:spacing w:line="360" w:lineRule="auto"/>
              <w:ind w:right="12"/>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Rp</w:t>
            </w:r>
            <w:r w:rsidR="005441C1">
              <w:rPr>
                <w:rFonts w:asciiTheme="minorHAnsi" w:eastAsia="Arial Unicode MS" w:hAnsiTheme="minorHAnsi" w:cstheme="minorHAnsi"/>
                <w:i/>
                <w:color w:val="C00000"/>
                <w:sz w:val="24"/>
                <w:szCs w:val="24"/>
                <w:lang w:val="en-US"/>
              </w:rPr>
              <w:t xml:space="preserve">. </w:t>
            </w:r>
            <w:r w:rsidR="004231A2">
              <w:rPr>
                <w:rFonts w:asciiTheme="minorHAnsi" w:eastAsia="Arial Unicode MS" w:hAnsiTheme="minorHAnsi" w:cstheme="minorHAnsi"/>
                <w:i/>
                <w:color w:val="C00000"/>
                <w:sz w:val="24"/>
                <w:szCs w:val="24"/>
                <w:lang w:val="en-US"/>
              </w:rPr>
              <w:t>0</w:t>
            </w:r>
          </w:p>
          <w:p w:rsidR="00396D07" w:rsidRPr="00B43606" w:rsidRDefault="00396D07" w:rsidP="00F37BFB">
            <w:pPr>
              <w:spacing w:line="360" w:lineRule="auto"/>
              <w:rPr>
                <w:rFonts w:asciiTheme="minorHAnsi" w:eastAsia="Arial Unicode MS" w:hAnsiTheme="minorHAnsi" w:cstheme="minorHAnsi"/>
                <w:i/>
                <w:color w:val="C00000"/>
                <w:sz w:val="24"/>
                <w:szCs w:val="24"/>
              </w:rPr>
            </w:pPr>
          </w:p>
        </w:tc>
        <w:tc>
          <w:tcPr>
            <w:tcW w:w="7054" w:type="dxa"/>
            <w:vAlign w:val="center"/>
          </w:tcPr>
          <w:p w:rsidR="00396D07" w:rsidRPr="00B43606" w:rsidRDefault="00396D07" w:rsidP="00F37BFB">
            <w:pPr>
              <w:spacing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C.22 Aset Lain-Lain</w:t>
            </w:r>
          </w:p>
          <w:p w:rsidR="00396D07" w:rsidRPr="00B43606" w:rsidRDefault="00396D07" w:rsidP="00F37BFB">
            <w:pPr>
              <w:spacing w:after="240" w:line="360" w:lineRule="auto"/>
              <w:jc w:val="both"/>
              <w:rPr>
                <w:rFonts w:asciiTheme="minorHAnsi" w:hAnsiTheme="minorHAnsi" w:cstheme="minorHAnsi"/>
                <w:bCs/>
                <w:sz w:val="24"/>
                <w:szCs w:val="24"/>
              </w:rPr>
            </w:pPr>
            <w:r w:rsidRPr="00B43606">
              <w:rPr>
                <w:rFonts w:asciiTheme="minorHAnsi" w:hAnsiTheme="minorHAnsi" w:cstheme="minorHAnsi"/>
                <w:bCs/>
                <w:sz w:val="24"/>
                <w:szCs w:val="24"/>
              </w:rPr>
              <w:t>Saldo Aset Lain-lain</w:t>
            </w:r>
            <w:r w:rsidRPr="00B43606">
              <w:rPr>
                <w:rFonts w:asciiTheme="minorHAnsi" w:hAnsiTheme="minorHAnsi" w:cstheme="minorHAnsi"/>
                <w:sz w:val="24"/>
                <w:szCs w:val="24"/>
              </w:rPr>
              <w:t xml:space="preserve">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5441C1">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w:t>
            </w:r>
            <w:r w:rsidR="005441C1">
              <w:rPr>
                <w:rFonts w:asciiTheme="minorHAnsi" w:hAnsiTheme="minorHAnsi" w:cstheme="minorHAnsi"/>
                <w:sz w:val="24"/>
                <w:szCs w:val="24"/>
                <w:lang w:val="en-US"/>
              </w:rPr>
              <w:t xml:space="preserve">                    </w:t>
            </w:r>
            <w:r w:rsidRPr="00B43606">
              <w:rPr>
                <w:rFonts w:asciiTheme="minorHAnsi" w:hAnsiTheme="minorHAnsi" w:cstheme="minorHAnsi"/>
                <w:sz w:val="24"/>
                <w:szCs w:val="24"/>
              </w:rPr>
              <w:t>Rp</w:t>
            </w:r>
            <w:r w:rsidR="005441C1">
              <w:rPr>
                <w:rFonts w:asciiTheme="minorHAnsi" w:hAnsiTheme="minorHAnsi" w:cstheme="minorHAnsi"/>
                <w:sz w:val="24"/>
                <w:szCs w:val="24"/>
                <w:lang w:val="en-US"/>
              </w:rPr>
              <w:t xml:space="preserve">. </w:t>
            </w:r>
            <w:r w:rsidR="004231A2">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5441C1">
              <w:rPr>
                <w:rFonts w:asciiTheme="minorHAnsi" w:hAnsiTheme="minorHAnsi" w:cstheme="minorHAnsi"/>
                <w:sz w:val="24"/>
                <w:szCs w:val="24"/>
                <w:lang w:val="en-US"/>
              </w:rPr>
              <w:t xml:space="preserve">. </w:t>
            </w:r>
            <w:r w:rsidR="004231A2">
              <w:rPr>
                <w:rFonts w:asciiTheme="minorHAnsi" w:hAnsiTheme="minorHAnsi" w:cstheme="minorHAnsi"/>
                <w:sz w:val="24"/>
                <w:szCs w:val="24"/>
                <w:lang w:val="en-US"/>
              </w:rPr>
              <w:t>0</w:t>
            </w:r>
            <w:r w:rsidRPr="00B43606">
              <w:rPr>
                <w:rFonts w:asciiTheme="minorHAnsi" w:hAnsiTheme="minorHAnsi" w:cstheme="minorHAnsi"/>
                <w:sz w:val="24"/>
                <w:szCs w:val="24"/>
              </w:rPr>
              <w:t xml:space="preserve">. </w:t>
            </w:r>
            <w:r w:rsidRPr="00B43606">
              <w:rPr>
                <w:rFonts w:asciiTheme="minorHAnsi" w:hAnsiTheme="minorHAnsi" w:cstheme="minorHAnsi"/>
                <w:bCs/>
                <w:sz w:val="24"/>
                <w:szCs w:val="24"/>
              </w:rPr>
              <w:t>Aset Lain-lain</w:t>
            </w:r>
            <w:r w:rsidRPr="00B43606">
              <w:rPr>
                <w:rFonts w:asciiTheme="minorHAnsi" w:hAnsiTheme="minorHAnsi" w:cstheme="minorHAnsi"/>
                <w:sz w:val="24"/>
                <w:szCs w:val="24"/>
              </w:rPr>
              <w:t xml:space="preserve"> merupakan </w:t>
            </w:r>
            <w:r w:rsidRPr="00B43606">
              <w:rPr>
                <w:rFonts w:asciiTheme="minorHAnsi" w:hAnsiTheme="minorHAnsi" w:cstheme="minorHAnsi"/>
                <w:bCs/>
                <w:sz w:val="24"/>
                <w:szCs w:val="24"/>
              </w:rPr>
              <w:t>Barang Milik Negara (BMN) yang berada dalam kondisi rusak berat dan tidak lagi digunakan dalam operasional entitas. Adapun mutasi aset lain-lain adalah sebagai berikut:</w:t>
            </w:r>
          </w:p>
          <w:bookmarkStart w:id="29" w:name="_MON_1569223166"/>
          <w:bookmarkEnd w:id="29"/>
          <w:p w:rsidR="00396D07" w:rsidRPr="00B43606" w:rsidRDefault="00DE6D35" w:rsidP="00F37BFB">
            <w:pPr>
              <w:spacing w:line="360" w:lineRule="auto"/>
              <w:ind w:left="99"/>
              <w:rPr>
                <w:rFonts w:asciiTheme="minorHAnsi" w:hAnsiTheme="minorHAnsi" w:cstheme="minorHAnsi"/>
                <w:sz w:val="24"/>
                <w:szCs w:val="24"/>
              </w:rPr>
            </w:pPr>
            <w:r w:rsidRPr="00B43606">
              <w:rPr>
                <w:rFonts w:asciiTheme="minorHAnsi" w:hAnsiTheme="minorHAnsi" w:cstheme="minorHAnsi"/>
                <w:sz w:val="24"/>
                <w:szCs w:val="24"/>
              </w:rPr>
              <w:object w:dxaOrig="7531" w:dyaOrig="2493">
                <v:shape id="_x0000_i1067" type="#_x0000_t75" style="width:328.9pt;height:112.35pt" o:ole="">
                  <v:imagedata r:id="rId68" o:title=""/>
                </v:shape>
                <o:OLEObject Type="Embed" ProgID="Excel.Sheet.8" ShapeID="_x0000_i1067" DrawAspect="Content" ObjectID="_1577048368" r:id="rId69"/>
              </w:object>
            </w:r>
          </w:p>
          <w:p w:rsidR="00396D07" w:rsidRPr="00140FA2" w:rsidRDefault="00140FA2" w:rsidP="00140FA2">
            <w:pPr>
              <w:autoSpaceDE w:val="0"/>
              <w:autoSpaceDN w:val="0"/>
              <w:adjustRightInd w:val="0"/>
              <w:spacing w:after="0" w:line="360" w:lineRule="auto"/>
              <w:rPr>
                <w:rFonts w:asciiTheme="minorHAnsi" w:hAnsiTheme="minorHAnsi" w:cstheme="minorHAnsi"/>
                <w:sz w:val="24"/>
                <w:szCs w:val="24"/>
              </w:rPr>
            </w:pPr>
            <w:r w:rsidRPr="00140FA2">
              <w:rPr>
                <w:rFonts w:asciiTheme="minorHAnsi" w:hAnsiTheme="minorHAnsi" w:cstheme="minorHAnsi"/>
                <w:sz w:val="24"/>
                <w:szCs w:val="24"/>
              </w:rPr>
              <w:t xml:space="preserve">Tidak terjadi perubahan baik mutasi tambah maupun mutasi kurang pada nilai </w:t>
            </w:r>
            <w:r w:rsidR="009F5CED">
              <w:rPr>
                <w:rFonts w:asciiTheme="minorHAnsi" w:hAnsiTheme="minorHAnsi" w:cstheme="minorHAnsi"/>
                <w:sz w:val="24"/>
                <w:szCs w:val="24"/>
                <w:lang w:val="en-US"/>
              </w:rPr>
              <w:t>aset lain-lain</w:t>
            </w:r>
            <w:r w:rsidRPr="00140FA2">
              <w:rPr>
                <w:rFonts w:asciiTheme="minorHAnsi" w:hAnsiTheme="minorHAnsi" w:cstheme="minorHAnsi"/>
                <w:sz w:val="24"/>
                <w:szCs w:val="24"/>
              </w:rPr>
              <w:t xml:space="preserve"> pada </w:t>
            </w:r>
            <w:r w:rsidR="00476F9C">
              <w:rPr>
                <w:rFonts w:asciiTheme="minorHAnsi" w:hAnsiTheme="minorHAnsi" w:cstheme="minorHAnsi"/>
                <w:sz w:val="24"/>
                <w:szCs w:val="24"/>
              </w:rPr>
              <w:t>Semester II</w:t>
            </w:r>
            <w:r w:rsidRPr="00140FA2">
              <w:rPr>
                <w:rFonts w:asciiTheme="minorHAnsi" w:hAnsiTheme="minorHAnsi" w:cstheme="minorHAnsi"/>
                <w:sz w:val="24"/>
                <w:szCs w:val="24"/>
              </w:rPr>
              <w:t xml:space="preserve"> TA 2017.</w:t>
            </w:r>
          </w:p>
          <w:p w:rsidR="00396D07" w:rsidRPr="00B43606" w:rsidRDefault="00396D07" w:rsidP="00140FA2">
            <w:pPr>
              <w:pStyle w:val="ListParagraph"/>
              <w:autoSpaceDE w:val="0"/>
              <w:autoSpaceDN w:val="0"/>
              <w:adjustRightInd w:val="0"/>
              <w:spacing w:after="0" w:line="360" w:lineRule="auto"/>
              <w:ind w:left="99"/>
              <w:rPr>
                <w:rFonts w:asciiTheme="minorHAnsi" w:eastAsia="Calibri" w:hAnsiTheme="minorHAnsi" w:cstheme="minorHAnsi"/>
                <w:color w:val="000000"/>
                <w:sz w:val="24"/>
                <w:szCs w:val="24"/>
                <w:lang w:val="id-ID"/>
              </w:rPr>
            </w:pPr>
          </w:p>
          <w:p w:rsidR="00396D07" w:rsidRDefault="00396D07" w:rsidP="00140FA2">
            <w:pPr>
              <w:pStyle w:val="ListParagraph"/>
              <w:autoSpaceDE w:val="0"/>
              <w:autoSpaceDN w:val="0"/>
              <w:adjustRightInd w:val="0"/>
              <w:spacing w:after="0" w:line="360" w:lineRule="auto"/>
              <w:ind w:left="0" w:firstLine="0"/>
              <w:rPr>
                <w:rFonts w:asciiTheme="minorHAnsi" w:eastAsia="Calibri" w:hAnsiTheme="minorHAnsi" w:cstheme="minorHAnsi"/>
                <w:color w:val="000000"/>
                <w:sz w:val="24"/>
                <w:szCs w:val="24"/>
              </w:rPr>
            </w:pPr>
            <w:r w:rsidRPr="00B43606">
              <w:rPr>
                <w:rFonts w:asciiTheme="minorHAnsi" w:eastAsia="Calibri" w:hAnsiTheme="minorHAnsi" w:cstheme="minorHAnsi"/>
                <w:color w:val="000000"/>
                <w:sz w:val="24"/>
                <w:szCs w:val="24"/>
              </w:rPr>
              <w:t>Rincian Aset Lain-lain berdasarkan nilai perolehan, akumulasi penyusutan dan nilai buku tersaji pada Lampiran Laporan Keuangan ini.</w:t>
            </w:r>
          </w:p>
          <w:p w:rsidR="004231A2" w:rsidRPr="00B43606" w:rsidRDefault="004231A2" w:rsidP="00140FA2">
            <w:pPr>
              <w:pStyle w:val="ListParagraph"/>
              <w:autoSpaceDE w:val="0"/>
              <w:autoSpaceDN w:val="0"/>
              <w:adjustRightInd w:val="0"/>
              <w:spacing w:after="0" w:line="360" w:lineRule="auto"/>
              <w:ind w:left="0" w:firstLine="0"/>
              <w:rPr>
                <w:rFonts w:asciiTheme="minorHAnsi" w:hAnsiTheme="minorHAnsi" w:cstheme="minorHAnsi"/>
                <w:sz w:val="24"/>
                <w:szCs w:val="24"/>
                <w:lang w:val="id-ID"/>
              </w:rPr>
            </w:pPr>
          </w:p>
          <w:p w:rsidR="00396D07" w:rsidRPr="00B43606" w:rsidRDefault="00396D07" w:rsidP="00F37BFB">
            <w:pPr>
              <w:pStyle w:val="ListParagraph"/>
              <w:autoSpaceDE w:val="0"/>
              <w:autoSpaceDN w:val="0"/>
              <w:adjustRightInd w:val="0"/>
              <w:spacing w:after="0" w:line="360" w:lineRule="auto"/>
              <w:ind w:left="0"/>
              <w:rPr>
                <w:rFonts w:asciiTheme="minorHAnsi" w:hAnsiTheme="minorHAnsi" w:cstheme="minorHAnsi"/>
                <w:sz w:val="24"/>
                <w:szCs w:val="24"/>
                <w:lang w:val="id-ID"/>
              </w:rPr>
            </w:pPr>
          </w:p>
        </w:tc>
      </w:tr>
      <w:tr w:rsidR="00396D07" w:rsidRPr="00B43606" w:rsidTr="00F37BFB">
        <w:tc>
          <w:tcPr>
            <w:tcW w:w="1985" w:type="dxa"/>
          </w:tcPr>
          <w:p w:rsidR="00396D07" w:rsidRPr="000D4F47" w:rsidRDefault="00396D07" w:rsidP="004231A2">
            <w:pPr>
              <w:spacing w:line="360" w:lineRule="auto"/>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lastRenderedPageBreak/>
              <w:t>Akumulasi Penyusutan dan A</w:t>
            </w:r>
            <w:r w:rsidR="000D4F47">
              <w:rPr>
                <w:rFonts w:asciiTheme="minorHAnsi" w:eastAsia="Arial Unicode MS" w:hAnsiTheme="minorHAnsi" w:cstheme="minorHAnsi"/>
                <w:i/>
                <w:color w:val="C00000"/>
                <w:sz w:val="24"/>
                <w:szCs w:val="24"/>
              </w:rPr>
              <w:t xml:space="preserve">mortisasi Aset Lainnya Rp. </w:t>
            </w:r>
            <w:r w:rsidR="000D4F47">
              <w:rPr>
                <w:rFonts w:asciiTheme="minorHAnsi" w:eastAsia="Arial Unicode MS" w:hAnsiTheme="minorHAnsi" w:cstheme="minorHAnsi"/>
                <w:i/>
                <w:color w:val="C00000"/>
                <w:sz w:val="24"/>
                <w:szCs w:val="24"/>
                <w:lang w:val="en-US"/>
              </w:rPr>
              <w:t>(</w:t>
            </w:r>
            <w:r w:rsidR="004231A2">
              <w:rPr>
                <w:rFonts w:asciiTheme="minorHAnsi" w:eastAsia="Arial Unicode MS" w:hAnsiTheme="minorHAnsi" w:cstheme="minorHAnsi"/>
                <w:i/>
                <w:color w:val="C00000"/>
                <w:sz w:val="24"/>
                <w:szCs w:val="24"/>
                <w:lang w:val="en-US"/>
              </w:rPr>
              <w:t>0</w:t>
            </w:r>
            <w:r w:rsidR="000D4F47">
              <w:rPr>
                <w:rFonts w:asciiTheme="minorHAnsi" w:eastAsia="Arial Unicode MS" w:hAnsiTheme="minorHAnsi" w:cstheme="minorHAnsi"/>
                <w:i/>
                <w:color w:val="C00000"/>
                <w:sz w:val="24"/>
                <w:szCs w:val="24"/>
                <w:lang w:val="en-US"/>
              </w:rPr>
              <w:t>)</w:t>
            </w:r>
          </w:p>
        </w:tc>
        <w:tc>
          <w:tcPr>
            <w:tcW w:w="7054" w:type="dxa"/>
            <w:vAlign w:val="center"/>
          </w:tcPr>
          <w:p w:rsidR="00396D07" w:rsidRPr="00B43606" w:rsidRDefault="00396D07" w:rsidP="007A3E84">
            <w:pPr>
              <w:spacing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C.23 Akumulasi Penyusutan dan Amortisasi Aset Lainnya </w:t>
            </w:r>
          </w:p>
          <w:p w:rsidR="00396D07" w:rsidRPr="00B43606" w:rsidRDefault="00396D07" w:rsidP="007A3E84">
            <w:pPr>
              <w:spacing w:before="120" w:after="240" w:line="360" w:lineRule="auto"/>
              <w:ind w:firstLine="18"/>
              <w:jc w:val="both"/>
              <w:rPr>
                <w:rFonts w:asciiTheme="minorHAnsi" w:hAnsiTheme="minorHAnsi" w:cstheme="minorHAnsi"/>
                <w:sz w:val="24"/>
                <w:szCs w:val="24"/>
              </w:rPr>
            </w:pPr>
            <w:r w:rsidRPr="00B43606">
              <w:rPr>
                <w:rFonts w:asciiTheme="minorHAnsi" w:hAnsiTheme="minorHAnsi" w:cstheme="minorHAnsi"/>
                <w:sz w:val="24"/>
                <w:szCs w:val="24"/>
              </w:rPr>
              <w:t xml:space="preserve">Saldo Akumulasi Penyusutan </w:t>
            </w:r>
            <w:r w:rsidRPr="00B43606">
              <w:rPr>
                <w:rFonts w:asciiTheme="minorHAnsi" w:hAnsiTheme="minorHAnsi" w:cstheme="minorHAnsi"/>
                <w:bCs/>
                <w:sz w:val="24"/>
                <w:szCs w:val="24"/>
              </w:rPr>
              <w:t xml:space="preserve">Aset Lainnya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0D4F47">
              <w:rPr>
                <w:rFonts w:asciiTheme="minorHAnsi" w:hAnsiTheme="minorHAnsi" w:cstheme="minorHAnsi"/>
                <w:sz w:val="24"/>
                <w:szCs w:val="24"/>
              </w:rPr>
              <w:t>2016</w:t>
            </w:r>
            <w:r w:rsidRPr="00B43606">
              <w:rPr>
                <w:rFonts w:asciiTheme="minorHAnsi" w:hAnsiTheme="minorHAnsi" w:cstheme="minorHAnsi"/>
                <w:sz w:val="24"/>
                <w:szCs w:val="24"/>
              </w:rPr>
              <w:t xml:space="preserve"> adalah masing-</w:t>
            </w:r>
            <w:r w:rsidRPr="00B43606">
              <w:rPr>
                <w:rFonts w:asciiTheme="minorHAnsi" w:hAnsiTheme="minorHAnsi" w:cstheme="minorHAnsi"/>
                <w:color w:val="000000"/>
                <w:sz w:val="24"/>
                <w:szCs w:val="24"/>
              </w:rPr>
              <w:t>masing Rp</w:t>
            </w:r>
            <w:r w:rsidR="000D4F47">
              <w:rPr>
                <w:rFonts w:asciiTheme="minorHAnsi" w:hAnsiTheme="minorHAnsi" w:cstheme="minorHAnsi"/>
                <w:color w:val="000000"/>
                <w:sz w:val="24"/>
                <w:szCs w:val="24"/>
                <w:lang w:val="en-US"/>
              </w:rPr>
              <w:t>. (</w:t>
            </w:r>
            <w:r w:rsidR="00C56C41">
              <w:rPr>
                <w:rFonts w:asciiTheme="minorHAnsi" w:hAnsiTheme="minorHAnsi" w:cstheme="minorHAnsi"/>
                <w:color w:val="000000"/>
                <w:sz w:val="24"/>
                <w:szCs w:val="24"/>
                <w:lang w:val="en-US"/>
              </w:rPr>
              <w:t>0</w:t>
            </w:r>
            <w:r w:rsidR="000D4F47">
              <w:rPr>
                <w:rFonts w:asciiTheme="minorHAnsi" w:hAnsiTheme="minorHAnsi" w:cstheme="minorHAnsi"/>
                <w:color w:val="000000"/>
                <w:sz w:val="24"/>
                <w:szCs w:val="24"/>
                <w:lang w:val="en-US"/>
              </w:rPr>
              <w:t>)</w:t>
            </w:r>
            <w:r w:rsidRPr="00B43606">
              <w:rPr>
                <w:rFonts w:asciiTheme="minorHAnsi" w:hAnsiTheme="minorHAnsi" w:cstheme="minorHAnsi"/>
                <w:color w:val="000000"/>
                <w:sz w:val="24"/>
                <w:szCs w:val="24"/>
              </w:rPr>
              <w:t xml:space="preserve"> </w:t>
            </w:r>
            <w:r w:rsidRPr="00B43606">
              <w:rPr>
                <w:rFonts w:asciiTheme="minorHAnsi" w:hAnsiTheme="minorHAnsi" w:cstheme="minorHAnsi"/>
                <w:sz w:val="24"/>
                <w:szCs w:val="24"/>
              </w:rPr>
              <w:t>dan Rp</w:t>
            </w:r>
            <w:r w:rsidR="000D4F47">
              <w:rPr>
                <w:rFonts w:asciiTheme="minorHAnsi" w:hAnsiTheme="minorHAnsi" w:cstheme="minorHAnsi"/>
                <w:sz w:val="24"/>
                <w:szCs w:val="24"/>
                <w:lang w:val="en-US"/>
              </w:rPr>
              <w:t>. (</w:t>
            </w:r>
            <w:r w:rsidR="00C56C41">
              <w:rPr>
                <w:rFonts w:asciiTheme="minorHAnsi" w:hAnsiTheme="minorHAnsi" w:cstheme="minorHAnsi"/>
                <w:sz w:val="24"/>
                <w:szCs w:val="24"/>
                <w:lang w:val="en-US"/>
              </w:rPr>
              <w:t>0</w:t>
            </w:r>
            <w:r w:rsidR="000D4F47">
              <w:rPr>
                <w:rFonts w:asciiTheme="minorHAnsi" w:hAnsiTheme="minorHAnsi" w:cstheme="minorHAnsi"/>
                <w:sz w:val="24"/>
                <w:szCs w:val="24"/>
                <w:lang w:val="en-US"/>
              </w:rPr>
              <w:t>)</w:t>
            </w:r>
            <w:r w:rsidRPr="00B43606">
              <w:rPr>
                <w:rFonts w:asciiTheme="minorHAnsi" w:hAnsiTheme="minorHAnsi" w:cstheme="minorHAnsi"/>
                <w:sz w:val="24"/>
                <w:szCs w:val="24"/>
              </w:rPr>
              <w:t xml:space="preserve">. Akumulasi Penyusutan Aset Lainnya merupakan kontra akun Aset Lainnya yang disajikan berdasarkan pengakumulasian atas penyesuaian nilai sehubungan dengan penurunan kapasitas dan manfaat Aset Lainnya. Rincian Akumulasi Penyusutan Aset Lainnya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adalah sebagai berikut:</w:t>
            </w:r>
          </w:p>
          <w:p w:rsidR="00396D07" w:rsidRPr="00B43606" w:rsidRDefault="00396D07" w:rsidP="00F93184">
            <w:pPr>
              <w:spacing w:after="0" w:line="360" w:lineRule="auto"/>
              <w:jc w:val="center"/>
              <w:rPr>
                <w:rFonts w:asciiTheme="minorHAnsi" w:hAnsiTheme="minorHAnsi" w:cstheme="minorHAnsi"/>
                <w:i/>
                <w:sz w:val="24"/>
                <w:szCs w:val="24"/>
              </w:rPr>
            </w:pPr>
            <w:r w:rsidRPr="00B43606">
              <w:rPr>
                <w:rFonts w:asciiTheme="minorHAnsi" w:eastAsia="Batang" w:hAnsiTheme="minorHAnsi" w:cstheme="minorHAnsi"/>
                <w:i/>
                <w:iCs/>
                <w:snapToGrid w:val="0"/>
                <w:sz w:val="24"/>
                <w:szCs w:val="24"/>
              </w:rPr>
              <w:t xml:space="preserve">Rincian Akumulasi Penyusutan </w:t>
            </w:r>
            <w:r w:rsidRPr="00B43606">
              <w:rPr>
                <w:rFonts w:asciiTheme="minorHAnsi" w:hAnsiTheme="minorHAnsi" w:cstheme="minorHAnsi"/>
                <w:i/>
                <w:sz w:val="24"/>
                <w:szCs w:val="24"/>
              </w:rPr>
              <w:t>dan Amortisasi Aset Lainnya</w:t>
            </w:r>
          </w:p>
          <w:bookmarkStart w:id="30" w:name="_MON_1569225702"/>
          <w:bookmarkEnd w:id="30"/>
          <w:p w:rsidR="00396D07" w:rsidRPr="00B43606" w:rsidRDefault="00C56C41" w:rsidP="00F93184">
            <w:pPr>
              <w:spacing w:before="240" w:after="0" w:line="360" w:lineRule="auto"/>
              <w:jc w:val="center"/>
              <w:rPr>
                <w:rFonts w:asciiTheme="minorHAnsi" w:hAnsiTheme="minorHAnsi" w:cstheme="minorHAnsi"/>
                <w:i/>
                <w:sz w:val="24"/>
                <w:szCs w:val="24"/>
                <w:lang w:val="en-US"/>
              </w:rPr>
            </w:pPr>
            <w:r w:rsidRPr="00B43606">
              <w:rPr>
                <w:rFonts w:asciiTheme="minorHAnsi" w:hAnsiTheme="minorHAnsi" w:cstheme="minorHAnsi"/>
                <w:i/>
                <w:sz w:val="24"/>
                <w:szCs w:val="24"/>
              </w:rPr>
              <w:object w:dxaOrig="10854" w:dyaOrig="1841">
                <v:shape id="_x0000_i1052" type="#_x0000_t75" style="width:342pt;height:97.1pt" o:ole="" o:bordertopcolor="this">
                  <v:imagedata r:id="rId70" o:title=""/>
                  <w10:bordertop type="single" width="4"/>
                </v:shape>
                <o:OLEObject Type="Embed" ProgID="Excel.Sheet.12" ShapeID="_x0000_i1052" DrawAspect="Content" ObjectID="_1577048369" r:id="rId71"/>
              </w:object>
            </w:r>
          </w:p>
        </w:tc>
      </w:tr>
      <w:tr w:rsidR="00396D07" w:rsidRPr="00B43606" w:rsidTr="00F37BFB">
        <w:tc>
          <w:tcPr>
            <w:tcW w:w="1985" w:type="dxa"/>
          </w:tcPr>
          <w:p w:rsidR="00396D07" w:rsidRPr="00B43606" w:rsidRDefault="00396D07" w:rsidP="00F37BFB">
            <w:pPr>
              <w:spacing w:line="360" w:lineRule="auto"/>
              <w:ind w:right="12"/>
              <w:rPr>
                <w:rFonts w:asciiTheme="minorHAnsi" w:eastAsia="Arial Unicode MS" w:hAnsiTheme="minorHAnsi" w:cstheme="minorHAnsi"/>
                <w:i/>
                <w:color w:val="C00000"/>
                <w:sz w:val="24"/>
                <w:szCs w:val="24"/>
              </w:rPr>
            </w:pPr>
          </w:p>
        </w:tc>
        <w:tc>
          <w:tcPr>
            <w:tcW w:w="7054" w:type="dxa"/>
          </w:tcPr>
          <w:p w:rsidR="00396D07" w:rsidRDefault="00396D07" w:rsidP="00F37BFB">
            <w:pPr>
              <w:pStyle w:val="BodyTextIndent"/>
              <w:widowControl w:val="0"/>
              <w:spacing w:after="0" w:line="360" w:lineRule="auto"/>
              <w:ind w:left="0"/>
              <w:jc w:val="both"/>
              <w:rPr>
                <w:rFonts w:asciiTheme="minorHAnsi" w:hAnsiTheme="minorHAnsi" w:cstheme="minorHAnsi"/>
                <w:sz w:val="24"/>
                <w:szCs w:val="24"/>
              </w:rPr>
            </w:pPr>
            <w:r w:rsidRPr="00B43606">
              <w:rPr>
                <w:rFonts w:asciiTheme="minorHAnsi" w:hAnsiTheme="minorHAnsi" w:cstheme="minorHAnsi"/>
                <w:sz w:val="24"/>
                <w:szCs w:val="24"/>
              </w:rPr>
              <w:t>Amortisasi ATB dengan masa manfaat terbatas dilakukan dengan metode garis lurus dan nilai sisa nihil. Sedangkan atas ATB dengan masa manfaat tidak terbatas tidak dilakukan amortisasi.</w:t>
            </w:r>
          </w:p>
          <w:p w:rsidR="00396D07" w:rsidRPr="00B43606" w:rsidRDefault="00396D07" w:rsidP="00F37BFB">
            <w:pPr>
              <w:pStyle w:val="BodyTextIndent"/>
              <w:widowControl w:val="0"/>
              <w:spacing w:after="0" w:line="360" w:lineRule="auto"/>
              <w:ind w:left="0"/>
              <w:jc w:val="both"/>
              <w:rPr>
                <w:rFonts w:asciiTheme="minorHAnsi" w:hAnsiTheme="minorHAnsi" w:cstheme="minorHAnsi"/>
                <w:sz w:val="24"/>
                <w:szCs w:val="24"/>
              </w:rPr>
            </w:pPr>
          </w:p>
        </w:tc>
      </w:tr>
      <w:tr w:rsidR="00396D07" w:rsidRPr="00B43606" w:rsidTr="00F37BFB">
        <w:tc>
          <w:tcPr>
            <w:tcW w:w="1985" w:type="dxa"/>
          </w:tcPr>
          <w:p w:rsidR="00396D07" w:rsidRPr="00B044C9" w:rsidRDefault="00396D07" w:rsidP="00B044C9">
            <w:pPr>
              <w:spacing w:line="360" w:lineRule="auto"/>
              <w:ind w:right="12"/>
              <w:rPr>
                <w:rFonts w:asciiTheme="minorHAnsi" w:hAnsiTheme="minorHAnsi" w:cstheme="minorHAnsi"/>
                <w:color w:val="C00000"/>
                <w:sz w:val="24"/>
                <w:szCs w:val="24"/>
                <w:lang w:val="en-US"/>
              </w:rPr>
            </w:pPr>
            <w:r w:rsidRPr="00B43606">
              <w:rPr>
                <w:rFonts w:asciiTheme="minorHAnsi" w:eastAsia="Arial Unicode MS" w:hAnsiTheme="minorHAnsi" w:cstheme="minorHAnsi"/>
                <w:i/>
                <w:color w:val="C00000"/>
                <w:sz w:val="24"/>
                <w:szCs w:val="24"/>
              </w:rPr>
              <w:t>Uang Muka dari KPPN Rp</w:t>
            </w:r>
            <w:r w:rsidR="006B182D">
              <w:rPr>
                <w:rFonts w:asciiTheme="minorHAnsi" w:eastAsia="Arial Unicode MS" w:hAnsiTheme="minorHAnsi" w:cstheme="minorHAnsi"/>
                <w:i/>
                <w:color w:val="C00000"/>
                <w:sz w:val="24"/>
                <w:szCs w:val="24"/>
                <w:lang w:val="en-US"/>
              </w:rPr>
              <w:t xml:space="preserve">. </w:t>
            </w:r>
            <w:r w:rsidR="00B044C9">
              <w:rPr>
                <w:rFonts w:asciiTheme="minorHAnsi" w:eastAsia="Arial Unicode MS" w:hAnsiTheme="minorHAnsi" w:cstheme="minorHAnsi"/>
                <w:i/>
                <w:color w:val="C00000"/>
                <w:sz w:val="24"/>
                <w:szCs w:val="24"/>
                <w:lang w:val="en-US"/>
              </w:rPr>
              <w:t>0</w:t>
            </w:r>
          </w:p>
        </w:tc>
        <w:tc>
          <w:tcPr>
            <w:tcW w:w="7054" w:type="dxa"/>
          </w:tcPr>
          <w:p w:rsidR="00396D07" w:rsidRPr="00B43606" w:rsidRDefault="00396D07" w:rsidP="00F37BFB">
            <w:pPr>
              <w:spacing w:after="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C.24 Uang Muka dari KPPN</w:t>
            </w:r>
          </w:p>
          <w:p w:rsidR="00396D07" w:rsidRPr="00B43606" w:rsidRDefault="00396D07" w:rsidP="00B044C9">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Saldo Uang Muka dari KPPN per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30F05">
              <w:rPr>
                <w:rFonts w:asciiTheme="minorHAnsi" w:hAnsiTheme="minorHAnsi" w:cstheme="minorHAnsi"/>
                <w:sz w:val="24"/>
                <w:szCs w:val="24"/>
                <w:lang w:val="en-US"/>
              </w:rPr>
              <w:t>6</w:t>
            </w:r>
            <w:r w:rsidRPr="00B43606">
              <w:rPr>
                <w:rFonts w:asciiTheme="minorHAnsi" w:hAnsiTheme="minorHAnsi" w:cstheme="minorHAnsi"/>
                <w:sz w:val="24"/>
                <w:szCs w:val="24"/>
              </w:rPr>
              <w:t xml:space="preserve"> masing-masing sebesar Rp</w:t>
            </w:r>
            <w:r w:rsidR="00730F05">
              <w:rPr>
                <w:rFonts w:asciiTheme="minorHAnsi" w:hAnsiTheme="minorHAnsi" w:cstheme="minorHAnsi"/>
                <w:sz w:val="24"/>
                <w:szCs w:val="24"/>
                <w:lang w:val="en-US"/>
              </w:rPr>
              <w:t xml:space="preserve">. </w:t>
            </w:r>
            <w:r w:rsidR="00B044C9">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730F05">
              <w:rPr>
                <w:rFonts w:asciiTheme="minorHAnsi" w:hAnsiTheme="minorHAnsi" w:cstheme="minorHAnsi"/>
                <w:sz w:val="24"/>
                <w:szCs w:val="24"/>
                <w:lang w:val="en-US"/>
              </w:rPr>
              <w:t xml:space="preserve">. </w:t>
            </w:r>
            <w:r w:rsidRPr="00B43606">
              <w:rPr>
                <w:rFonts w:asciiTheme="minorHAnsi" w:hAnsiTheme="minorHAnsi" w:cstheme="minorHAnsi"/>
                <w:sz w:val="24"/>
                <w:szCs w:val="24"/>
              </w:rPr>
              <w:t>0. Uang Muka dari KPPN merupakan Uang Persediaan (UP) atau Tambahan Uang Persediaan (TUP) yang diberikan KPPN sebagai uang muka kerja dan masih berada pada atau dikuasai oleh Bendahara Pengeluaran pada tanggal pelaporan.</w:t>
            </w:r>
          </w:p>
        </w:tc>
      </w:tr>
      <w:tr w:rsidR="00396D07" w:rsidRPr="00B43606" w:rsidTr="00F37BFB">
        <w:tc>
          <w:tcPr>
            <w:tcW w:w="1985" w:type="dxa"/>
          </w:tcPr>
          <w:p w:rsidR="00396D07" w:rsidRPr="00B43606" w:rsidRDefault="00396D07" w:rsidP="00F37BFB">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Utang kepada Pihak Ketiga</w:t>
            </w:r>
          </w:p>
          <w:p w:rsidR="00396D07" w:rsidRPr="00B43606" w:rsidRDefault="00396D07" w:rsidP="00730F05">
            <w:pPr>
              <w:spacing w:after="0" w:line="360" w:lineRule="auto"/>
              <w:jc w:val="both"/>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730F05">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F37BFB">
            <w:pPr>
              <w:spacing w:after="120"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C.25 Utang kepada Pihak Ketiga</w:t>
            </w:r>
          </w:p>
          <w:p w:rsidR="00396D07" w:rsidRPr="00B43606" w:rsidRDefault="00396D07" w:rsidP="00F37BFB">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Nilai Utang kepada Pihak Ketiga 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30F05">
              <w:rPr>
                <w:rFonts w:asciiTheme="minorHAnsi" w:hAnsiTheme="minorHAnsi" w:cstheme="minorHAnsi"/>
                <w:sz w:val="24"/>
                <w:szCs w:val="24"/>
                <w:lang w:val="en-US"/>
              </w:rPr>
              <w:t>6</w:t>
            </w:r>
            <w:r w:rsidRPr="00B43606">
              <w:rPr>
                <w:rFonts w:asciiTheme="minorHAnsi" w:hAnsiTheme="minorHAnsi" w:cstheme="minorHAnsi"/>
                <w:sz w:val="24"/>
                <w:szCs w:val="24"/>
              </w:rPr>
              <w:t xml:space="preserve"> masing-masing sebesar Rp</w:t>
            </w:r>
            <w:r w:rsidR="00730F05">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730F05">
              <w:rPr>
                <w:rFonts w:asciiTheme="minorHAnsi" w:hAnsiTheme="minorHAnsi" w:cstheme="minorHAnsi"/>
                <w:sz w:val="24"/>
                <w:szCs w:val="24"/>
                <w:lang w:val="en-US"/>
              </w:rPr>
              <w:t xml:space="preserve">. </w:t>
            </w:r>
            <w:r w:rsidR="00B044C9">
              <w:rPr>
                <w:rFonts w:asciiTheme="minorHAnsi" w:hAnsiTheme="minorHAnsi" w:cstheme="minorHAnsi"/>
                <w:sz w:val="24"/>
                <w:szCs w:val="24"/>
                <w:lang w:val="en-US"/>
              </w:rPr>
              <w:t>0</w:t>
            </w:r>
            <w:r w:rsidRPr="00B43606">
              <w:rPr>
                <w:rFonts w:asciiTheme="minorHAnsi" w:hAnsiTheme="minorHAnsi" w:cstheme="minorHAnsi"/>
                <w:sz w:val="24"/>
                <w:szCs w:val="24"/>
              </w:rPr>
              <w:t xml:space="preserve">. Utang kepada Pihak Ketiga </w:t>
            </w:r>
            <w:r w:rsidRPr="00B43606">
              <w:rPr>
                <w:rFonts w:asciiTheme="minorHAnsi" w:hAnsiTheme="minorHAnsi" w:cstheme="minorHAnsi"/>
                <w:sz w:val="24"/>
                <w:szCs w:val="24"/>
              </w:rPr>
              <w:lastRenderedPageBreak/>
              <w:t xml:space="preserve">merupakan kewajiban yang masih harus dibayar dan segera diselesaikan kepada pihak ketiga lainnya dalam waktu kurang dari 12 (dua belas bulan) sejak tanggal pelaporan. Adapun rincian Utang Pihak Ketiga pada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per tanggal pelaporan adalah sebagai berikut: </w:t>
            </w:r>
          </w:p>
          <w:p w:rsidR="00396D07" w:rsidRPr="00B43606" w:rsidRDefault="00396D07" w:rsidP="00F37BFB">
            <w:pPr>
              <w:spacing w:line="360" w:lineRule="auto"/>
              <w:jc w:val="center"/>
              <w:rPr>
                <w:rFonts w:asciiTheme="minorHAnsi" w:hAnsiTheme="minorHAnsi" w:cstheme="minorHAnsi"/>
                <w:sz w:val="24"/>
                <w:szCs w:val="24"/>
              </w:rPr>
            </w:pPr>
            <w:r w:rsidRPr="00B43606">
              <w:rPr>
                <w:rFonts w:asciiTheme="minorHAnsi" w:eastAsia="Batang" w:hAnsiTheme="minorHAnsi" w:cstheme="minorHAnsi"/>
                <w:i/>
                <w:iCs/>
                <w:snapToGrid w:val="0"/>
                <w:sz w:val="24"/>
                <w:szCs w:val="24"/>
              </w:rPr>
              <w:t xml:space="preserve">Rincian Utang kepada Pihak Ketiga </w:t>
            </w:r>
            <w:bookmarkStart w:id="31" w:name="_MON_1569226239"/>
            <w:bookmarkEnd w:id="31"/>
            <w:r w:rsidR="009C3D17" w:rsidRPr="00B43606">
              <w:rPr>
                <w:rFonts w:asciiTheme="minorHAnsi" w:hAnsiTheme="minorHAnsi" w:cstheme="minorHAnsi"/>
                <w:sz w:val="24"/>
                <w:szCs w:val="24"/>
              </w:rPr>
              <w:object w:dxaOrig="10820" w:dyaOrig="1055">
                <v:shape id="_x0000_i1053" type="#_x0000_t75" style="width:295.1pt;height:57.25pt" o:ole="">
                  <v:imagedata r:id="rId72" o:title=""/>
                </v:shape>
                <o:OLEObject Type="Embed" ProgID="Excel.Sheet.8" ShapeID="_x0000_i1053" DrawAspect="Content" ObjectID="_1577048370" r:id="rId73"/>
              </w:object>
            </w:r>
          </w:p>
        </w:tc>
      </w:tr>
      <w:tr w:rsidR="00396D07" w:rsidRPr="00B43606" w:rsidTr="00F37BFB">
        <w:tc>
          <w:tcPr>
            <w:tcW w:w="1985" w:type="dxa"/>
          </w:tcPr>
          <w:p w:rsidR="00396D07" w:rsidRPr="00B43606" w:rsidRDefault="00396D07" w:rsidP="00F37BFB">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Pendapatan Diterima di Muka</w:t>
            </w:r>
          </w:p>
          <w:p w:rsidR="00396D07" w:rsidRPr="00B43606" w:rsidRDefault="00396D07" w:rsidP="00F37BFB">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200D9F">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9C3D17">
            <w:pPr>
              <w:spacing w:after="0" w:line="360" w:lineRule="auto"/>
              <w:rPr>
                <w:rFonts w:asciiTheme="minorHAnsi" w:eastAsia="Arial Unicode MS" w:hAnsiTheme="minorHAnsi" w:cstheme="minorHAnsi"/>
                <w:i/>
                <w:color w:val="C00000"/>
                <w:sz w:val="24"/>
                <w:szCs w:val="24"/>
              </w:rPr>
            </w:pPr>
          </w:p>
          <w:p w:rsidR="00396D07" w:rsidRPr="00B43606" w:rsidRDefault="00396D07" w:rsidP="009C3D17">
            <w:pPr>
              <w:spacing w:after="0" w:line="360" w:lineRule="auto"/>
              <w:rPr>
                <w:rFonts w:asciiTheme="minorHAnsi" w:eastAsia="Arial Unicode MS" w:hAnsiTheme="minorHAnsi" w:cstheme="minorHAnsi"/>
                <w:i/>
                <w:color w:val="C00000"/>
                <w:sz w:val="24"/>
                <w:szCs w:val="24"/>
              </w:rPr>
            </w:pPr>
          </w:p>
          <w:p w:rsidR="00396D07" w:rsidRPr="00B43606" w:rsidRDefault="00396D07" w:rsidP="009C3D17">
            <w:pPr>
              <w:spacing w:after="0" w:line="360" w:lineRule="auto"/>
              <w:rPr>
                <w:rFonts w:asciiTheme="minorHAnsi" w:eastAsia="Arial Unicode MS" w:hAnsiTheme="minorHAnsi" w:cstheme="minorHAnsi"/>
                <w:i/>
                <w:color w:val="C00000"/>
                <w:sz w:val="24"/>
                <w:szCs w:val="24"/>
              </w:rPr>
            </w:pPr>
          </w:p>
          <w:p w:rsidR="00396D07" w:rsidRPr="00B43606" w:rsidRDefault="00396D07" w:rsidP="009C3D17">
            <w:pPr>
              <w:spacing w:after="0" w:line="360" w:lineRule="auto"/>
              <w:rPr>
                <w:rFonts w:asciiTheme="minorHAnsi" w:eastAsia="Arial Unicode MS" w:hAnsiTheme="minorHAnsi" w:cstheme="minorHAnsi"/>
                <w:i/>
                <w:color w:val="C00000"/>
                <w:sz w:val="24"/>
                <w:szCs w:val="24"/>
              </w:rPr>
            </w:pPr>
          </w:p>
          <w:p w:rsidR="00396D07" w:rsidRPr="00B43606" w:rsidRDefault="00396D07" w:rsidP="009C3D17">
            <w:pPr>
              <w:spacing w:after="0" w:line="360" w:lineRule="auto"/>
              <w:rPr>
                <w:rFonts w:asciiTheme="minorHAnsi" w:eastAsia="Arial Unicode MS" w:hAnsiTheme="minorHAnsi" w:cstheme="minorHAnsi"/>
                <w:i/>
                <w:color w:val="C00000"/>
                <w:sz w:val="24"/>
                <w:szCs w:val="24"/>
              </w:rPr>
            </w:pPr>
          </w:p>
          <w:p w:rsidR="00396D07" w:rsidRPr="00B43606" w:rsidRDefault="00396D07" w:rsidP="009C3D17">
            <w:pPr>
              <w:spacing w:after="0" w:line="360" w:lineRule="auto"/>
              <w:rPr>
                <w:rFonts w:asciiTheme="minorHAnsi" w:eastAsia="Arial Unicode MS" w:hAnsiTheme="minorHAnsi" w:cstheme="minorHAnsi"/>
                <w:i/>
                <w:color w:val="C00000"/>
                <w:sz w:val="24"/>
                <w:szCs w:val="24"/>
              </w:rPr>
            </w:pPr>
          </w:p>
          <w:p w:rsidR="00396D07" w:rsidRPr="00B43606" w:rsidRDefault="00396D07" w:rsidP="009C3D17">
            <w:pPr>
              <w:spacing w:after="0" w:line="360" w:lineRule="auto"/>
              <w:rPr>
                <w:rFonts w:asciiTheme="minorHAnsi" w:hAnsiTheme="minorHAnsi" w:cstheme="minorHAnsi"/>
                <w:color w:val="C0504D"/>
                <w:sz w:val="24"/>
                <w:szCs w:val="24"/>
              </w:rPr>
            </w:pPr>
          </w:p>
        </w:tc>
        <w:tc>
          <w:tcPr>
            <w:tcW w:w="7054" w:type="dxa"/>
          </w:tcPr>
          <w:p w:rsidR="00396D07" w:rsidRPr="00B43606" w:rsidRDefault="00396D07" w:rsidP="00B1519F">
            <w:pPr>
              <w:spacing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C.26 Pendapatan Diterima di Muka</w:t>
            </w:r>
          </w:p>
          <w:p w:rsidR="00396D07" w:rsidRPr="00B43606" w:rsidRDefault="00396D07" w:rsidP="00F37BFB">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Nilai Pendapatan Diterima di Muka per </w:t>
            </w:r>
            <w:r w:rsidR="00353378">
              <w:rPr>
                <w:rFonts w:asciiTheme="minorHAnsi" w:hAnsiTheme="minorHAnsi" w:cstheme="minorHAnsi"/>
                <w:sz w:val="24"/>
                <w:szCs w:val="24"/>
                <w:lang w:val="en-US"/>
              </w:rPr>
              <w:t xml:space="preserve">31 Desember </w:t>
            </w:r>
            <w:r w:rsidR="00071D3F">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200D9F">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w:t>
            </w:r>
            <w:r w:rsidRPr="00B43606">
              <w:rPr>
                <w:rFonts w:asciiTheme="minorHAnsi" w:hAnsiTheme="minorHAnsi" w:cstheme="minorHAnsi"/>
                <w:color w:val="000000"/>
                <w:sz w:val="24"/>
                <w:szCs w:val="24"/>
              </w:rPr>
              <w:t>Rp</w:t>
            </w:r>
            <w:r w:rsidR="00200D9F">
              <w:rPr>
                <w:rFonts w:asciiTheme="minorHAnsi" w:hAnsiTheme="minorHAnsi" w:cstheme="minorHAnsi"/>
                <w:color w:val="000000"/>
                <w:sz w:val="24"/>
                <w:szCs w:val="24"/>
                <w:lang w:val="en-US"/>
              </w:rPr>
              <w:t xml:space="preserve">. </w:t>
            </w:r>
            <w:r w:rsidRPr="00B43606">
              <w:rPr>
                <w:rFonts w:asciiTheme="minorHAnsi" w:hAnsiTheme="minorHAnsi" w:cstheme="minorHAnsi"/>
                <w:color w:val="000000"/>
                <w:sz w:val="24"/>
                <w:szCs w:val="24"/>
              </w:rPr>
              <w:t>0 dan</w:t>
            </w:r>
            <w:r w:rsidRPr="00B43606">
              <w:rPr>
                <w:rFonts w:asciiTheme="minorHAnsi" w:hAnsiTheme="minorHAnsi" w:cstheme="minorHAnsi"/>
                <w:sz w:val="24"/>
                <w:szCs w:val="24"/>
              </w:rPr>
              <w:t xml:space="preserve"> Rp</w:t>
            </w:r>
            <w:r w:rsidR="00200D9F">
              <w:rPr>
                <w:rFonts w:asciiTheme="minorHAnsi" w:hAnsiTheme="minorHAnsi" w:cstheme="minorHAnsi"/>
                <w:sz w:val="24"/>
                <w:szCs w:val="24"/>
                <w:lang w:val="en-US"/>
              </w:rPr>
              <w:t xml:space="preserve">. </w:t>
            </w:r>
            <w:r w:rsidRPr="00B43606">
              <w:rPr>
                <w:rFonts w:asciiTheme="minorHAnsi" w:hAnsiTheme="minorHAnsi" w:cstheme="minorHAnsi"/>
                <w:sz w:val="24"/>
                <w:szCs w:val="24"/>
              </w:rPr>
              <w:t>0. Pendapatan Diterima di Muka merupakan pendapatan yang sudah diterima pembayarannya, namun barang/jasa belum diserahkan. Keseluruhan Pendapatan Diterima di Muka tersebut bersumber dari jasa konsultasi akuntansi yang jangka waktu kontraknya lebih dari satu tahun, dengan rincian sebagai berikut:</w:t>
            </w:r>
          </w:p>
          <w:p w:rsidR="00396D07" w:rsidRPr="00200D9F" w:rsidRDefault="00396D07" w:rsidP="00F37BFB">
            <w:pPr>
              <w:spacing w:after="0" w:line="360" w:lineRule="auto"/>
              <w:jc w:val="center"/>
              <w:rPr>
                <w:rFonts w:asciiTheme="minorHAnsi" w:eastAsia="Batang" w:hAnsiTheme="minorHAnsi" w:cstheme="minorHAnsi"/>
                <w:i/>
                <w:iCs/>
                <w:snapToGrid w:val="0"/>
                <w:sz w:val="24"/>
                <w:szCs w:val="24"/>
                <w:lang w:val="en-US"/>
              </w:rPr>
            </w:pPr>
            <w:r w:rsidRPr="00B43606">
              <w:rPr>
                <w:rFonts w:asciiTheme="minorHAnsi" w:eastAsia="Batang" w:hAnsiTheme="minorHAnsi" w:cstheme="minorHAnsi"/>
                <w:i/>
                <w:iCs/>
                <w:snapToGrid w:val="0"/>
                <w:sz w:val="24"/>
                <w:szCs w:val="24"/>
              </w:rPr>
              <w:t xml:space="preserve">Rincian </w:t>
            </w:r>
            <w:r w:rsidR="00200D9F">
              <w:rPr>
                <w:rFonts w:asciiTheme="minorHAnsi" w:eastAsia="Batang" w:hAnsiTheme="minorHAnsi" w:cstheme="minorHAnsi"/>
                <w:i/>
                <w:iCs/>
                <w:snapToGrid w:val="0"/>
                <w:sz w:val="24"/>
                <w:szCs w:val="24"/>
                <w:lang w:val="en-US"/>
              </w:rPr>
              <w:t>Pendapatan Diterima Dimuka</w:t>
            </w:r>
          </w:p>
          <w:bookmarkStart w:id="32" w:name="_MON_1569226362"/>
          <w:bookmarkEnd w:id="32"/>
          <w:p w:rsidR="00396D07" w:rsidRPr="00B43606" w:rsidRDefault="00B1519F" w:rsidP="00F37BFB">
            <w:pPr>
              <w:spacing w:after="120" w:line="360" w:lineRule="auto"/>
              <w:jc w:val="center"/>
              <w:rPr>
                <w:rFonts w:asciiTheme="minorHAnsi" w:hAnsiTheme="minorHAnsi" w:cstheme="minorHAnsi"/>
                <w:sz w:val="24"/>
                <w:szCs w:val="24"/>
              </w:rPr>
            </w:pPr>
            <w:r w:rsidRPr="00B43606">
              <w:rPr>
                <w:rFonts w:asciiTheme="minorHAnsi" w:hAnsiTheme="minorHAnsi" w:cstheme="minorHAnsi"/>
                <w:sz w:val="24"/>
                <w:szCs w:val="24"/>
              </w:rPr>
              <w:object w:dxaOrig="6584" w:dyaOrig="981">
                <v:shape id="_x0000_i1054" type="#_x0000_t75" style="width:327.8pt;height:46.35pt" o:ole="">
                  <v:imagedata r:id="rId74" o:title=""/>
                </v:shape>
                <o:OLEObject Type="Embed" ProgID="Excel.Sheet.8" ShapeID="_x0000_i1054" DrawAspect="Content" ObjectID="_1577048371" r:id="rId75"/>
              </w:object>
            </w:r>
          </w:p>
        </w:tc>
      </w:tr>
      <w:tr w:rsidR="00396D07" w:rsidRPr="00B43606" w:rsidTr="00F37BFB">
        <w:tc>
          <w:tcPr>
            <w:tcW w:w="1985" w:type="dxa"/>
          </w:tcPr>
          <w:p w:rsidR="00396D07" w:rsidRPr="00B43606" w:rsidRDefault="00396D07" w:rsidP="009C3D17">
            <w:pPr>
              <w:spacing w:after="0" w:line="360" w:lineRule="auto"/>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Beban  yang  Masih Harus  Dibayar Rp</w:t>
            </w:r>
            <w:r w:rsidR="00785860">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7054" w:type="dxa"/>
          </w:tcPr>
          <w:p w:rsidR="00396D07" w:rsidRPr="00B43606" w:rsidRDefault="00396D07" w:rsidP="00B1519F">
            <w:pPr>
              <w:spacing w:before="120" w:after="120" w:line="360" w:lineRule="auto"/>
              <w:jc w:val="both"/>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C.27 Beban yang Masih Harus Dibayar</w:t>
            </w:r>
          </w:p>
          <w:p w:rsidR="00396D07" w:rsidRDefault="00396D07" w:rsidP="00F37BFB">
            <w:pPr>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Beban yang Masih Harus Dibayar per </w:t>
            </w:r>
            <w:r w:rsidR="00353378">
              <w:rPr>
                <w:rFonts w:asciiTheme="minorHAnsi" w:hAnsiTheme="minorHAnsi" w:cstheme="minorHAnsi"/>
                <w:sz w:val="24"/>
                <w:szCs w:val="24"/>
              </w:rPr>
              <w:t>31 Desember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85860">
              <w:rPr>
                <w:rFonts w:asciiTheme="minorHAnsi" w:hAnsiTheme="minorHAnsi" w:cstheme="minorHAnsi"/>
                <w:sz w:val="24"/>
                <w:szCs w:val="24"/>
                <w:lang w:val="en-US"/>
              </w:rPr>
              <w:t>6</w:t>
            </w:r>
            <w:r w:rsidRPr="00B43606">
              <w:rPr>
                <w:rFonts w:asciiTheme="minorHAnsi" w:hAnsiTheme="minorHAnsi" w:cstheme="minorHAnsi"/>
                <w:sz w:val="24"/>
                <w:szCs w:val="24"/>
              </w:rPr>
              <w:t xml:space="preserve"> sebesar Rp</w:t>
            </w:r>
            <w:r w:rsidR="00785860">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785860">
              <w:rPr>
                <w:rFonts w:asciiTheme="minorHAnsi" w:hAnsiTheme="minorHAnsi" w:cstheme="minorHAnsi"/>
                <w:sz w:val="24"/>
                <w:szCs w:val="24"/>
                <w:lang w:val="en-US"/>
              </w:rPr>
              <w:t xml:space="preserve">. </w:t>
            </w:r>
            <w:r w:rsidR="00353378">
              <w:rPr>
                <w:rFonts w:asciiTheme="minorHAnsi" w:hAnsiTheme="minorHAnsi" w:cstheme="minorHAnsi"/>
                <w:sz w:val="24"/>
                <w:szCs w:val="24"/>
                <w:lang w:val="en-US"/>
              </w:rPr>
              <w:t>0</w:t>
            </w:r>
            <w:r w:rsidRPr="00B43606">
              <w:rPr>
                <w:rFonts w:asciiTheme="minorHAnsi" w:hAnsiTheme="minorHAnsi" w:cstheme="minorHAnsi"/>
                <w:sz w:val="24"/>
                <w:szCs w:val="24"/>
              </w:rPr>
              <w:t xml:space="preserve">, merupakan kewajiban </w:t>
            </w:r>
            <w:r w:rsidR="00785860">
              <w:rPr>
                <w:rFonts w:asciiTheme="minorHAnsi" w:hAnsiTheme="minorHAnsi" w:cstheme="minorHAnsi"/>
                <w:sz w:val="24"/>
                <w:szCs w:val="24"/>
                <w:lang w:val="en-US"/>
              </w:rPr>
              <w:t>negara</w:t>
            </w:r>
            <w:r w:rsidRPr="00B43606">
              <w:rPr>
                <w:rFonts w:asciiTheme="minorHAnsi" w:hAnsiTheme="minorHAnsi" w:cstheme="minorHAnsi"/>
                <w:sz w:val="24"/>
                <w:szCs w:val="24"/>
              </w:rPr>
              <w:t xml:space="preserve"> kepada pihak ketiga yang pada tanggal pelaporan keuangan belum diterima tagihannya, dengan rincian sebagai berikut.</w:t>
            </w:r>
          </w:p>
          <w:p w:rsidR="00353378" w:rsidRDefault="00353378" w:rsidP="00F37BFB">
            <w:pPr>
              <w:spacing w:after="120" w:line="360" w:lineRule="auto"/>
              <w:jc w:val="both"/>
              <w:rPr>
                <w:rFonts w:asciiTheme="minorHAnsi" w:hAnsiTheme="minorHAnsi" w:cstheme="minorHAnsi"/>
                <w:sz w:val="24"/>
                <w:szCs w:val="24"/>
              </w:rPr>
            </w:pPr>
          </w:p>
          <w:p w:rsidR="00353378" w:rsidRPr="00B43606" w:rsidRDefault="00353378" w:rsidP="00F37BFB">
            <w:pPr>
              <w:spacing w:after="120" w:line="360" w:lineRule="auto"/>
              <w:jc w:val="both"/>
              <w:rPr>
                <w:rFonts w:asciiTheme="minorHAnsi" w:hAnsiTheme="minorHAnsi" w:cstheme="minorHAnsi"/>
                <w:sz w:val="24"/>
                <w:szCs w:val="24"/>
              </w:rPr>
            </w:pPr>
          </w:p>
          <w:p w:rsidR="009C3D17" w:rsidRDefault="00396D07" w:rsidP="007A3E84">
            <w:pPr>
              <w:spacing w:after="0"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lastRenderedPageBreak/>
              <w:t xml:space="preserve">Perbandingan Rincian Beban yang Masih Harus Dibayar </w:t>
            </w:r>
          </w:p>
          <w:p w:rsidR="00396D07" w:rsidRPr="00B43606" w:rsidRDefault="00396D07" w:rsidP="007A3E84">
            <w:pPr>
              <w:spacing w:after="0"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lang w:val="en-US"/>
              </w:rPr>
              <w:t xml:space="preserve"> </w:t>
            </w:r>
            <w:r w:rsidRPr="00B43606">
              <w:rPr>
                <w:rFonts w:asciiTheme="minorHAnsi" w:hAnsiTheme="minorHAnsi" w:cstheme="minorHAnsi"/>
                <w:i/>
                <w:sz w:val="24"/>
                <w:szCs w:val="24"/>
              </w:rPr>
              <w:t xml:space="preserve">dan TA </w:t>
            </w:r>
            <w:r w:rsidR="00800FA3">
              <w:rPr>
                <w:rFonts w:asciiTheme="minorHAnsi" w:hAnsiTheme="minorHAnsi" w:cstheme="minorHAnsi"/>
                <w:i/>
                <w:sz w:val="24"/>
                <w:szCs w:val="24"/>
              </w:rPr>
              <w:t>2016</w:t>
            </w:r>
          </w:p>
          <w:bookmarkStart w:id="33" w:name="_MON_1569226708"/>
          <w:bookmarkEnd w:id="33"/>
          <w:p w:rsidR="00396D07" w:rsidRPr="00B43606" w:rsidRDefault="00353378" w:rsidP="00B1519F">
            <w:pPr>
              <w:spacing w:after="0" w:line="360" w:lineRule="auto"/>
              <w:jc w:val="center"/>
              <w:rPr>
                <w:rFonts w:asciiTheme="minorHAnsi" w:hAnsiTheme="minorHAnsi" w:cstheme="minorHAnsi"/>
                <w:i/>
                <w:sz w:val="24"/>
                <w:szCs w:val="24"/>
                <w:lang w:val="en-US"/>
              </w:rPr>
            </w:pPr>
            <w:r w:rsidRPr="00B43606">
              <w:rPr>
                <w:rFonts w:asciiTheme="minorHAnsi" w:hAnsiTheme="minorHAnsi" w:cstheme="minorHAnsi"/>
                <w:sz w:val="24"/>
                <w:szCs w:val="24"/>
              </w:rPr>
              <w:object w:dxaOrig="7591" w:dyaOrig="1227">
                <v:shape id="_x0000_i1055" type="#_x0000_t75" style="width:344.2pt;height:54pt" o:ole="">
                  <v:imagedata r:id="rId76" o:title=""/>
                </v:shape>
                <o:OLEObject Type="Embed" ProgID="Excel.Sheet.8" ShapeID="_x0000_i1055" DrawAspect="Content" ObjectID="_1577048372" r:id="rId77"/>
              </w:object>
            </w:r>
          </w:p>
        </w:tc>
      </w:tr>
      <w:tr w:rsidR="00396D07" w:rsidRPr="00B43606" w:rsidTr="00F37BFB">
        <w:trPr>
          <w:trHeight w:val="660"/>
        </w:trPr>
        <w:tc>
          <w:tcPr>
            <w:tcW w:w="1985" w:type="dxa"/>
            <w:vMerge w:val="restart"/>
          </w:tcPr>
          <w:p w:rsidR="00396D07" w:rsidRPr="00B43606" w:rsidRDefault="00396D07" w:rsidP="00F37BFB">
            <w:pPr>
              <w:spacing w:after="0" w:line="360" w:lineRule="auto"/>
              <w:rPr>
                <w:rFonts w:asciiTheme="minorHAnsi" w:hAnsiTheme="minorHAnsi" w:cstheme="minorHAnsi"/>
                <w:i/>
                <w:color w:val="C00000"/>
                <w:sz w:val="24"/>
                <w:szCs w:val="24"/>
              </w:rPr>
            </w:pPr>
            <w:r w:rsidRPr="00B43606">
              <w:rPr>
                <w:rFonts w:asciiTheme="minorHAnsi" w:hAnsiTheme="minorHAnsi" w:cstheme="minorHAnsi"/>
                <w:i/>
                <w:color w:val="C00000"/>
                <w:sz w:val="24"/>
                <w:szCs w:val="24"/>
              </w:rPr>
              <w:lastRenderedPageBreak/>
              <w:t>Ekuitas</w:t>
            </w:r>
          </w:p>
          <w:p w:rsidR="00396D07" w:rsidRPr="00B43606" w:rsidRDefault="00396D07" w:rsidP="00353378">
            <w:pPr>
              <w:spacing w:after="0" w:line="360" w:lineRule="auto"/>
              <w:rPr>
                <w:rFonts w:asciiTheme="minorHAnsi" w:hAnsiTheme="minorHAnsi" w:cstheme="minorHAnsi"/>
                <w:color w:val="C00000"/>
                <w:sz w:val="24"/>
                <w:szCs w:val="24"/>
              </w:rPr>
            </w:pPr>
            <w:r w:rsidRPr="00B43606">
              <w:rPr>
                <w:rFonts w:asciiTheme="minorHAnsi" w:eastAsia="Arial Unicode MS" w:hAnsiTheme="minorHAnsi" w:cstheme="minorHAnsi"/>
                <w:i/>
                <w:color w:val="C00000"/>
                <w:sz w:val="24"/>
                <w:szCs w:val="24"/>
              </w:rPr>
              <w:t>Rp</w:t>
            </w:r>
            <w:r w:rsidR="006318E1">
              <w:rPr>
                <w:rFonts w:asciiTheme="minorHAnsi" w:eastAsia="Arial Unicode MS" w:hAnsiTheme="minorHAnsi" w:cstheme="minorHAnsi"/>
                <w:i/>
                <w:color w:val="C00000"/>
                <w:sz w:val="24"/>
                <w:szCs w:val="24"/>
                <w:lang w:val="en-US"/>
              </w:rPr>
              <w:t xml:space="preserve">. </w:t>
            </w:r>
            <w:r w:rsidR="00353378">
              <w:rPr>
                <w:rFonts w:asciiTheme="minorHAnsi" w:eastAsia="Arial Unicode MS" w:hAnsiTheme="minorHAnsi" w:cstheme="minorHAnsi"/>
                <w:i/>
                <w:color w:val="C00000"/>
                <w:sz w:val="24"/>
                <w:szCs w:val="24"/>
                <w:lang w:val="en-US"/>
              </w:rPr>
              <w:t>0</w:t>
            </w:r>
          </w:p>
        </w:tc>
        <w:tc>
          <w:tcPr>
            <w:tcW w:w="7054" w:type="dxa"/>
          </w:tcPr>
          <w:p w:rsidR="00396D07" w:rsidRPr="00B43606" w:rsidRDefault="00396D07" w:rsidP="00B1519F">
            <w:pPr>
              <w:spacing w:after="0" w:line="360" w:lineRule="auto"/>
              <w:rPr>
                <w:rFonts w:asciiTheme="minorHAnsi" w:hAnsiTheme="minorHAnsi" w:cstheme="minorHAnsi"/>
                <w:b/>
                <w:color w:val="0070C0"/>
                <w:sz w:val="24"/>
                <w:szCs w:val="24"/>
              </w:rPr>
            </w:pPr>
            <w:r w:rsidRPr="00B43606">
              <w:rPr>
                <w:rFonts w:asciiTheme="minorHAnsi" w:hAnsiTheme="minorHAnsi" w:cstheme="minorHAnsi"/>
                <w:b/>
                <w:color w:val="0070C0"/>
                <w:sz w:val="24"/>
                <w:szCs w:val="24"/>
              </w:rPr>
              <w:t xml:space="preserve">C.28 Ekuitas </w:t>
            </w:r>
          </w:p>
        </w:tc>
      </w:tr>
      <w:tr w:rsidR="00396D07" w:rsidRPr="00B43606" w:rsidTr="00F37BFB">
        <w:tc>
          <w:tcPr>
            <w:tcW w:w="1985" w:type="dxa"/>
            <w:vMerge/>
          </w:tcPr>
          <w:p w:rsidR="00396D07" w:rsidRPr="00B43606" w:rsidRDefault="00396D07" w:rsidP="00F37BFB">
            <w:pPr>
              <w:spacing w:line="360" w:lineRule="auto"/>
              <w:rPr>
                <w:rFonts w:asciiTheme="minorHAnsi" w:hAnsiTheme="minorHAnsi" w:cstheme="minorHAnsi"/>
                <w:i/>
                <w:color w:val="C00000"/>
                <w:sz w:val="24"/>
                <w:szCs w:val="24"/>
              </w:rPr>
            </w:pPr>
          </w:p>
        </w:tc>
        <w:tc>
          <w:tcPr>
            <w:tcW w:w="7054" w:type="dxa"/>
          </w:tcPr>
          <w:p w:rsidR="00F93184" w:rsidRPr="00B43606" w:rsidRDefault="00396D07" w:rsidP="00353378">
            <w:pPr>
              <w:spacing w:after="0" w:line="360" w:lineRule="auto"/>
              <w:jc w:val="both"/>
              <w:rPr>
                <w:rFonts w:asciiTheme="minorHAnsi" w:hAnsiTheme="minorHAnsi" w:cstheme="minorHAnsi"/>
                <w:sz w:val="24"/>
                <w:szCs w:val="24"/>
              </w:rPr>
            </w:pPr>
            <w:r w:rsidRPr="00B43606">
              <w:rPr>
                <w:rFonts w:asciiTheme="minorHAnsi" w:hAnsiTheme="minorHAnsi" w:cstheme="minorHAnsi"/>
                <w:spacing w:val="2"/>
                <w:sz w:val="24"/>
                <w:szCs w:val="24"/>
              </w:rPr>
              <w:t xml:space="preserve">Ekuitas </w:t>
            </w:r>
            <w:r w:rsidRPr="00B43606">
              <w:rPr>
                <w:rFonts w:asciiTheme="minorHAnsi" w:hAnsiTheme="minorHAnsi" w:cstheme="minorHAnsi"/>
                <w:sz w:val="24"/>
                <w:szCs w:val="24"/>
              </w:rPr>
              <w:t xml:space="preserve">per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6318E1">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w:t>
            </w:r>
            <w:r w:rsidRPr="00B43606">
              <w:rPr>
                <w:rFonts w:asciiTheme="minorHAnsi" w:hAnsiTheme="minorHAnsi" w:cstheme="minorHAnsi"/>
                <w:color w:val="000000"/>
                <w:sz w:val="24"/>
                <w:szCs w:val="24"/>
              </w:rPr>
              <w:t>Rp</w:t>
            </w:r>
            <w:r w:rsidR="006318E1">
              <w:rPr>
                <w:rFonts w:asciiTheme="minorHAnsi" w:hAnsiTheme="minorHAnsi" w:cstheme="minorHAnsi"/>
                <w:color w:val="000000"/>
                <w:sz w:val="24"/>
                <w:szCs w:val="24"/>
                <w:lang w:val="en-US"/>
              </w:rPr>
              <w:t xml:space="preserve">. </w:t>
            </w:r>
            <w:r w:rsidR="00353378">
              <w:rPr>
                <w:rFonts w:asciiTheme="minorHAnsi" w:hAnsiTheme="minorHAnsi" w:cstheme="minorHAnsi"/>
                <w:color w:val="000000"/>
                <w:sz w:val="24"/>
                <w:szCs w:val="24"/>
                <w:lang w:val="en-US"/>
              </w:rPr>
              <w:t>0</w:t>
            </w:r>
            <w:r w:rsidRPr="00B43606">
              <w:rPr>
                <w:rFonts w:asciiTheme="minorHAnsi" w:hAnsiTheme="minorHAnsi" w:cstheme="minorHAnsi"/>
                <w:color w:val="000000"/>
                <w:sz w:val="24"/>
                <w:szCs w:val="24"/>
              </w:rPr>
              <w:t xml:space="preserve"> dan Rp</w:t>
            </w:r>
            <w:r w:rsidR="006318E1">
              <w:rPr>
                <w:rFonts w:asciiTheme="minorHAnsi" w:hAnsiTheme="minorHAnsi" w:cstheme="minorHAnsi"/>
                <w:color w:val="000000"/>
                <w:sz w:val="24"/>
                <w:szCs w:val="24"/>
                <w:lang w:val="en-US"/>
              </w:rPr>
              <w:t xml:space="preserve">. </w:t>
            </w:r>
            <w:r w:rsidR="00353378">
              <w:rPr>
                <w:rFonts w:asciiTheme="minorHAnsi" w:hAnsiTheme="minorHAnsi" w:cstheme="minorHAnsi"/>
                <w:color w:val="000000"/>
                <w:sz w:val="24"/>
                <w:szCs w:val="24"/>
                <w:lang w:val="en-US"/>
              </w:rPr>
              <w:t>0</w:t>
            </w:r>
            <w:r w:rsidRPr="00B43606">
              <w:rPr>
                <w:rFonts w:asciiTheme="minorHAnsi" w:hAnsiTheme="minorHAnsi" w:cstheme="minorHAnsi"/>
                <w:color w:val="000000"/>
                <w:sz w:val="24"/>
                <w:szCs w:val="24"/>
              </w:rPr>
              <w:t>.</w:t>
            </w:r>
            <w:r w:rsidRPr="00B43606">
              <w:rPr>
                <w:rFonts w:asciiTheme="minorHAnsi" w:hAnsiTheme="minorHAnsi" w:cstheme="minorHAnsi"/>
                <w:sz w:val="24"/>
                <w:szCs w:val="24"/>
              </w:rPr>
              <w:t xml:space="preserve"> Ekuitas adalah kekayaan bersih entitas yang merupakan selisih antara aset dan kewajiban. Rincian lebih lanjut tentang ekuitas disajikan </w:t>
            </w:r>
            <w:r w:rsidR="00B1519F">
              <w:rPr>
                <w:rFonts w:asciiTheme="minorHAnsi" w:hAnsiTheme="minorHAnsi" w:cstheme="minorHAnsi"/>
                <w:sz w:val="24"/>
                <w:szCs w:val="24"/>
              </w:rPr>
              <w:t>dalam Laporan Perubahan Ekuitas.</w:t>
            </w:r>
          </w:p>
        </w:tc>
      </w:tr>
      <w:tr w:rsidR="00F93184" w:rsidRPr="00B43606" w:rsidTr="00F37BFB">
        <w:tc>
          <w:tcPr>
            <w:tcW w:w="1985" w:type="dxa"/>
          </w:tcPr>
          <w:p w:rsidR="00F93184" w:rsidRPr="00B43606" w:rsidRDefault="00F93184" w:rsidP="000E3137">
            <w:pPr>
              <w:spacing w:after="0" w:line="360" w:lineRule="auto"/>
              <w:rPr>
                <w:rFonts w:asciiTheme="minorHAnsi" w:hAnsiTheme="minorHAnsi" w:cstheme="minorHAnsi"/>
                <w:i/>
                <w:color w:val="C00000"/>
                <w:sz w:val="24"/>
                <w:szCs w:val="24"/>
              </w:rPr>
            </w:pPr>
          </w:p>
        </w:tc>
        <w:tc>
          <w:tcPr>
            <w:tcW w:w="7054" w:type="dxa"/>
          </w:tcPr>
          <w:p w:rsidR="00F93184" w:rsidRPr="00B43606" w:rsidRDefault="00F93184" w:rsidP="00B1519F">
            <w:pPr>
              <w:spacing w:after="0" w:line="360" w:lineRule="auto"/>
              <w:jc w:val="both"/>
              <w:rPr>
                <w:rFonts w:asciiTheme="minorHAnsi" w:hAnsiTheme="minorHAnsi" w:cstheme="minorHAnsi"/>
                <w:spacing w:val="2"/>
                <w:sz w:val="24"/>
                <w:szCs w:val="24"/>
              </w:rPr>
            </w:pPr>
          </w:p>
        </w:tc>
      </w:tr>
    </w:tbl>
    <w:p w:rsidR="00396D07" w:rsidRPr="00B43606" w:rsidRDefault="00396D07" w:rsidP="00396D07">
      <w:pPr>
        <w:spacing w:after="0"/>
        <w:rPr>
          <w:rFonts w:asciiTheme="minorHAnsi" w:hAnsiTheme="minorHAnsi" w:cstheme="minorHAnsi"/>
          <w:vanish/>
          <w:sz w:val="24"/>
          <w:szCs w:val="24"/>
        </w:rPr>
      </w:pP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946"/>
      </w:tblGrid>
      <w:tr w:rsidR="00396D07" w:rsidRPr="00B43606" w:rsidTr="001D54DA">
        <w:tc>
          <w:tcPr>
            <w:tcW w:w="1985" w:type="dxa"/>
            <w:tcBorders>
              <w:top w:val="nil"/>
              <w:left w:val="nil"/>
              <w:bottom w:val="nil"/>
              <w:right w:val="nil"/>
            </w:tcBorders>
          </w:tcPr>
          <w:p w:rsidR="00396D07" w:rsidRPr="00B43606" w:rsidRDefault="00396D07" w:rsidP="006318E1">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Pendapatan PNBP</w:t>
            </w:r>
          </w:p>
          <w:p w:rsidR="00396D07" w:rsidRPr="00B43606" w:rsidRDefault="00396D07" w:rsidP="00353378">
            <w:pPr>
              <w:spacing w:after="0" w:line="360" w:lineRule="auto"/>
              <w:ind w:right="12"/>
              <w:rPr>
                <w:rFonts w:asciiTheme="minorHAnsi" w:hAnsiTheme="minorHAnsi" w:cstheme="minorHAnsi"/>
                <w:color w:val="C00000"/>
                <w:sz w:val="24"/>
                <w:szCs w:val="24"/>
              </w:rPr>
            </w:pPr>
            <w:r w:rsidRPr="00B43606">
              <w:rPr>
                <w:rFonts w:asciiTheme="minorHAnsi" w:eastAsia="Arial Unicode MS" w:hAnsiTheme="minorHAnsi" w:cstheme="minorHAnsi"/>
                <w:i/>
                <w:color w:val="C00000"/>
                <w:sz w:val="24"/>
                <w:szCs w:val="24"/>
              </w:rPr>
              <w:t>Rp</w:t>
            </w:r>
            <w:r w:rsidR="006318E1">
              <w:rPr>
                <w:rFonts w:asciiTheme="minorHAnsi" w:eastAsia="Arial Unicode MS" w:hAnsiTheme="minorHAnsi" w:cstheme="minorHAnsi"/>
                <w:i/>
                <w:color w:val="C00000"/>
                <w:sz w:val="24"/>
                <w:szCs w:val="24"/>
                <w:lang w:val="en-US"/>
              </w:rPr>
              <w:t xml:space="preserve">. </w:t>
            </w:r>
            <w:r w:rsidR="00353378">
              <w:rPr>
                <w:rFonts w:asciiTheme="minorHAnsi" w:eastAsia="Arial Unicode MS" w:hAnsiTheme="minorHAnsi" w:cstheme="minorHAnsi"/>
                <w:i/>
                <w:color w:val="C00000"/>
                <w:sz w:val="24"/>
                <w:szCs w:val="24"/>
                <w:lang w:val="en-US"/>
              </w:rPr>
              <w:t>0</w:t>
            </w:r>
          </w:p>
        </w:tc>
        <w:tc>
          <w:tcPr>
            <w:tcW w:w="6946" w:type="dxa"/>
            <w:tcBorders>
              <w:top w:val="nil"/>
              <w:left w:val="nil"/>
              <w:bottom w:val="nil"/>
              <w:right w:val="nil"/>
            </w:tcBorders>
          </w:tcPr>
          <w:p w:rsidR="00396D07" w:rsidRPr="00B43606" w:rsidRDefault="00396D07" w:rsidP="00396D07">
            <w:pPr>
              <w:pStyle w:val="Heading9"/>
              <w:spacing w:line="360" w:lineRule="auto"/>
              <w:ind w:left="0" w:firstLine="3"/>
              <w:jc w:val="both"/>
              <w:rPr>
                <w:rFonts w:asciiTheme="minorHAnsi" w:hAnsiTheme="minorHAnsi" w:cstheme="minorHAnsi"/>
                <w:color w:val="0000CC"/>
                <w:sz w:val="24"/>
                <w:lang w:val="en-US" w:eastAsia="en-US"/>
              </w:rPr>
            </w:pPr>
            <w:r w:rsidRPr="00B43606">
              <w:rPr>
                <w:rFonts w:asciiTheme="minorHAnsi" w:hAnsiTheme="minorHAnsi" w:cstheme="minorHAnsi"/>
                <w:color w:val="0000CC"/>
                <w:sz w:val="24"/>
                <w:lang w:val="en-US" w:eastAsia="en-US"/>
              </w:rPr>
              <w:t>D.</w:t>
            </w:r>
            <w:r w:rsidRPr="00B43606">
              <w:rPr>
                <w:rFonts w:asciiTheme="minorHAnsi" w:hAnsiTheme="minorHAnsi" w:cstheme="minorHAnsi"/>
                <w:color w:val="0000CC"/>
                <w:sz w:val="24"/>
                <w:lang w:eastAsia="en-US"/>
              </w:rPr>
              <w:t xml:space="preserve">PENJELASAN ATAS POS-POS LAPORAN </w:t>
            </w:r>
            <w:r w:rsidRPr="00B43606">
              <w:rPr>
                <w:rFonts w:asciiTheme="minorHAnsi" w:hAnsiTheme="minorHAnsi" w:cstheme="minorHAnsi"/>
                <w:color w:val="0000CC"/>
                <w:sz w:val="24"/>
                <w:lang w:val="en-US" w:eastAsia="en-US"/>
              </w:rPr>
              <w:t>OPERASIONAL</w:t>
            </w:r>
          </w:p>
          <w:p w:rsidR="00396D07" w:rsidRPr="00B43606" w:rsidRDefault="00396D07" w:rsidP="00396D07">
            <w:pPr>
              <w:pStyle w:val="Heading9"/>
              <w:spacing w:line="360" w:lineRule="auto"/>
              <w:ind w:left="0" w:firstLine="3"/>
              <w:jc w:val="both"/>
              <w:rPr>
                <w:rFonts w:asciiTheme="minorHAnsi" w:hAnsiTheme="minorHAnsi" w:cstheme="minorHAnsi"/>
                <w:color w:val="0000CC"/>
                <w:sz w:val="24"/>
                <w:lang w:eastAsia="en-US"/>
              </w:rPr>
            </w:pPr>
            <w:r w:rsidRPr="00B43606">
              <w:rPr>
                <w:rFonts w:asciiTheme="minorHAnsi" w:hAnsiTheme="minorHAnsi" w:cstheme="minorHAnsi"/>
                <w:color w:val="0000CC"/>
                <w:sz w:val="24"/>
                <w:lang w:eastAsia="en-US"/>
              </w:rPr>
              <w:t>D.1 Pendapatan Penerimaan Negara Bukan Pajak</w:t>
            </w:r>
          </w:p>
          <w:p w:rsidR="00396D07" w:rsidRPr="00B43606" w:rsidRDefault="00396D07" w:rsidP="00353378">
            <w:pPr>
              <w:pStyle w:val="Heading9"/>
              <w:spacing w:after="240" w:line="360" w:lineRule="auto"/>
              <w:ind w:left="0" w:firstLine="0"/>
              <w:jc w:val="both"/>
              <w:rPr>
                <w:rFonts w:asciiTheme="minorHAnsi" w:hAnsiTheme="minorHAnsi" w:cstheme="minorHAnsi"/>
                <w:sz w:val="24"/>
                <w:lang w:eastAsia="en-US"/>
              </w:rPr>
            </w:pPr>
            <w:r w:rsidRPr="00B43606">
              <w:rPr>
                <w:rFonts w:asciiTheme="minorHAnsi" w:hAnsiTheme="minorHAnsi" w:cstheme="minorHAnsi"/>
                <w:b w:val="0"/>
                <w:sz w:val="24"/>
                <w:lang w:eastAsia="en-US"/>
              </w:rPr>
              <w:t xml:space="preserve">Jumlah Pendapatan </w:t>
            </w:r>
            <w:r w:rsidRPr="00B43606">
              <w:rPr>
                <w:rFonts w:asciiTheme="minorHAnsi" w:hAnsiTheme="minorHAnsi" w:cstheme="minorHAnsi"/>
                <w:b w:val="0"/>
                <w:sz w:val="24"/>
                <w:lang w:val="en-US" w:eastAsia="en-US"/>
              </w:rPr>
              <w:t>untuk</w:t>
            </w:r>
            <w:r w:rsidRPr="00B43606">
              <w:rPr>
                <w:rFonts w:asciiTheme="minorHAnsi" w:hAnsiTheme="minorHAnsi" w:cstheme="minorHAnsi"/>
                <w:b w:val="0"/>
                <w:sz w:val="24"/>
                <w:lang w:eastAsia="en-US"/>
              </w:rPr>
              <w:t xml:space="preserve"> </w:t>
            </w:r>
            <w:r w:rsidRPr="00B43606">
              <w:rPr>
                <w:rFonts w:asciiTheme="minorHAnsi" w:hAnsiTheme="minorHAnsi" w:cstheme="minorHAnsi"/>
                <w:b w:val="0"/>
                <w:sz w:val="24"/>
                <w:lang w:val="en-US" w:eastAsia="en-US"/>
              </w:rPr>
              <w:t>periode yang berakhir</w:t>
            </w:r>
            <w:r w:rsidRPr="00B43606">
              <w:rPr>
                <w:rFonts w:asciiTheme="minorHAnsi" w:hAnsiTheme="minorHAnsi" w:cstheme="minorHAnsi"/>
                <w:b w:val="0"/>
                <w:sz w:val="24"/>
                <w:lang w:eastAsia="en-US"/>
              </w:rPr>
              <w:t xml:space="preserve"> </w:t>
            </w:r>
            <w:r w:rsidRPr="00B43606">
              <w:rPr>
                <w:rFonts w:asciiTheme="minorHAnsi" w:hAnsiTheme="minorHAnsi" w:cstheme="minorHAnsi"/>
                <w:b w:val="0"/>
                <w:sz w:val="24"/>
                <w:lang w:val="en-US" w:eastAsia="en-US"/>
              </w:rPr>
              <w:t xml:space="preserve">pada </w:t>
            </w:r>
            <w:r w:rsidR="00476F9C">
              <w:rPr>
                <w:rFonts w:asciiTheme="minorHAnsi" w:hAnsiTheme="minorHAnsi" w:cstheme="minorHAnsi"/>
                <w:b w:val="0"/>
                <w:sz w:val="24"/>
                <w:lang w:val="en-US" w:eastAsia="en-US"/>
              </w:rPr>
              <w:t>31 Desember</w:t>
            </w:r>
            <w:r w:rsidR="00071D3F">
              <w:rPr>
                <w:rFonts w:asciiTheme="minorHAnsi" w:hAnsiTheme="minorHAnsi" w:cstheme="minorHAnsi"/>
                <w:b w:val="0"/>
                <w:sz w:val="24"/>
                <w:lang w:val="en-US" w:eastAsia="en-US"/>
              </w:rPr>
              <w:t xml:space="preserve"> 2017</w:t>
            </w:r>
            <w:r w:rsidRPr="00B43606">
              <w:rPr>
                <w:rFonts w:asciiTheme="minorHAnsi" w:hAnsiTheme="minorHAnsi" w:cstheme="minorHAnsi"/>
                <w:b w:val="0"/>
                <w:sz w:val="24"/>
                <w:lang w:eastAsia="en-US"/>
              </w:rPr>
              <w:t xml:space="preserve"> dan </w:t>
            </w:r>
            <w:r w:rsidR="003411F3">
              <w:rPr>
                <w:rFonts w:asciiTheme="minorHAnsi" w:hAnsiTheme="minorHAnsi" w:cstheme="minorHAnsi"/>
                <w:b w:val="0"/>
                <w:sz w:val="24"/>
                <w:lang w:eastAsia="en-US"/>
              </w:rPr>
              <w:t>201</w:t>
            </w:r>
            <w:r w:rsidR="006318E1">
              <w:rPr>
                <w:rFonts w:asciiTheme="minorHAnsi" w:hAnsiTheme="minorHAnsi" w:cstheme="minorHAnsi"/>
                <w:b w:val="0"/>
                <w:sz w:val="24"/>
                <w:lang w:val="en-US" w:eastAsia="en-US"/>
              </w:rPr>
              <w:t>6</w:t>
            </w:r>
            <w:r w:rsidRPr="00B43606">
              <w:rPr>
                <w:rFonts w:asciiTheme="minorHAnsi" w:hAnsiTheme="minorHAnsi" w:cstheme="minorHAnsi"/>
                <w:b w:val="0"/>
                <w:sz w:val="24"/>
                <w:lang w:eastAsia="en-US"/>
              </w:rPr>
              <w:t xml:space="preserve"> adalah sebesar </w:t>
            </w:r>
            <w:r w:rsidRPr="00B43606">
              <w:rPr>
                <w:rFonts w:asciiTheme="minorHAnsi" w:hAnsiTheme="minorHAnsi" w:cstheme="minorHAnsi"/>
                <w:b w:val="0"/>
                <w:color w:val="000000"/>
                <w:sz w:val="24"/>
                <w:lang w:eastAsia="en-US"/>
              </w:rPr>
              <w:t>Rp</w:t>
            </w:r>
            <w:r w:rsidR="006318E1">
              <w:rPr>
                <w:rFonts w:asciiTheme="minorHAnsi" w:hAnsiTheme="minorHAnsi" w:cstheme="minorHAnsi"/>
                <w:b w:val="0"/>
                <w:color w:val="000000"/>
                <w:sz w:val="24"/>
                <w:lang w:val="en-US" w:eastAsia="en-US"/>
              </w:rPr>
              <w:t xml:space="preserve">. </w:t>
            </w:r>
            <w:r w:rsidR="00353378">
              <w:rPr>
                <w:rFonts w:asciiTheme="minorHAnsi" w:hAnsiTheme="minorHAnsi" w:cstheme="minorHAnsi"/>
                <w:b w:val="0"/>
                <w:color w:val="000000"/>
                <w:sz w:val="24"/>
                <w:lang w:val="en-US" w:eastAsia="en-US"/>
              </w:rPr>
              <w:t>0</w:t>
            </w:r>
            <w:r w:rsidRPr="00B43606">
              <w:rPr>
                <w:rFonts w:asciiTheme="minorHAnsi" w:hAnsiTheme="minorHAnsi" w:cstheme="minorHAnsi"/>
                <w:b w:val="0"/>
                <w:color w:val="000000"/>
                <w:sz w:val="24"/>
                <w:lang w:eastAsia="en-US"/>
              </w:rPr>
              <w:t xml:space="preserve"> dan Rp</w:t>
            </w:r>
            <w:r w:rsidR="006318E1">
              <w:rPr>
                <w:rFonts w:asciiTheme="minorHAnsi" w:hAnsiTheme="minorHAnsi" w:cstheme="minorHAnsi"/>
                <w:b w:val="0"/>
                <w:color w:val="000000"/>
                <w:sz w:val="24"/>
                <w:lang w:val="en-US" w:eastAsia="en-US"/>
              </w:rPr>
              <w:t xml:space="preserve">. </w:t>
            </w:r>
            <w:r w:rsidR="00353378">
              <w:rPr>
                <w:rFonts w:asciiTheme="minorHAnsi" w:hAnsiTheme="minorHAnsi" w:cstheme="minorHAnsi"/>
                <w:b w:val="0"/>
                <w:color w:val="000000"/>
                <w:sz w:val="24"/>
                <w:lang w:val="en-US" w:eastAsia="en-US"/>
              </w:rPr>
              <w:t>0</w:t>
            </w:r>
            <w:r w:rsidRPr="00B43606">
              <w:rPr>
                <w:rFonts w:asciiTheme="minorHAnsi" w:hAnsiTheme="minorHAnsi" w:cstheme="minorHAnsi"/>
                <w:b w:val="0"/>
                <w:color w:val="000000"/>
                <w:sz w:val="24"/>
                <w:lang w:eastAsia="en-US"/>
              </w:rPr>
              <w:t xml:space="preserve">. </w:t>
            </w:r>
            <w:r w:rsidRPr="00B43606">
              <w:rPr>
                <w:rFonts w:asciiTheme="minorHAnsi" w:hAnsiTheme="minorHAnsi" w:cstheme="minorHAnsi"/>
                <w:b w:val="0"/>
                <w:sz w:val="24"/>
                <w:lang w:eastAsia="en-US"/>
              </w:rPr>
              <w:t xml:space="preserve">Pendapatan tersebut </w:t>
            </w:r>
            <w:r w:rsidRPr="00B43606">
              <w:rPr>
                <w:rFonts w:asciiTheme="minorHAnsi" w:hAnsiTheme="minorHAnsi" w:cstheme="minorHAnsi"/>
                <w:b w:val="0"/>
                <w:color w:val="000000"/>
                <w:sz w:val="24"/>
                <w:lang w:eastAsia="en-US"/>
              </w:rPr>
              <w:t>terdiri dari:</w:t>
            </w:r>
          </w:p>
        </w:tc>
      </w:tr>
      <w:tr w:rsidR="00396D07" w:rsidRPr="00B43606" w:rsidTr="001D54DA">
        <w:trPr>
          <w:trHeight w:val="234"/>
        </w:trPr>
        <w:tc>
          <w:tcPr>
            <w:tcW w:w="1985" w:type="dxa"/>
            <w:tcBorders>
              <w:top w:val="nil"/>
              <w:left w:val="nil"/>
              <w:bottom w:val="nil"/>
              <w:right w:val="nil"/>
            </w:tcBorders>
          </w:tcPr>
          <w:p w:rsidR="00396D07" w:rsidRPr="00B43606" w:rsidRDefault="00396D07" w:rsidP="00396D07">
            <w:pPr>
              <w:spacing w:line="360" w:lineRule="auto"/>
              <w:ind w:right="11"/>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396D07">
            <w:pPr>
              <w:tabs>
                <w:tab w:val="left" w:pos="567"/>
              </w:tabs>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Pendapatan Negara Bukan Pajak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048F9">
              <w:rPr>
                <w:rFonts w:asciiTheme="minorHAnsi" w:hAnsiTheme="minorHAnsi" w:cstheme="minorHAnsi"/>
                <w:i/>
                <w:sz w:val="24"/>
                <w:szCs w:val="24"/>
              </w:rPr>
              <w:t>2016</w:t>
            </w:r>
          </w:p>
          <w:bookmarkStart w:id="34" w:name="_MON_1569227269"/>
          <w:bookmarkEnd w:id="34"/>
          <w:p w:rsidR="00396D07" w:rsidRPr="00B43606" w:rsidRDefault="002F1489" w:rsidP="007A3E84">
            <w:pPr>
              <w:spacing w:before="120" w:after="120" w:line="360" w:lineRule="auto"/>
              <w:ind w:left="14"/>
              <w:jc w:val="both"/>
              <w:rPr>
                <w:rFonts w:asciiTheme="minorHAnsi" w:hAnsiTheme="minorHAnsi" w:cstheme="minorHAnsi"/>
                <w:color w:val="000000"/>
                <w:sz w:val="24"/>
                <w:szCs w:val="24"/>
              </w:rPr>
            </w:pPr>
            <w:r w:rsidRPr="00B43606">
              <w:rPr>
                <w:rFonts w:asciiTheme="minorHAnsi" w:hAnsiTheme="minorHAnsi" w:cstheme="minorHAnsi"/>
                <w:sz w:val="24"/>
                <w:szCs w:val="24"/>
              </w:rPr>
              <w:object w:dxaOrig="9074" w:dyaOrig="2524">
                <v:shape id="_x0000_i1056" type="#_x0000_t75" style="width:338.75pt;height:118.9pt" o:ole="">
                  <v:imagedata r:id="rId78" o:title=""/>
                </v:shape>
                <o:OLEObject Type="Embed" ProgID="Excel.Sheet.12" ShapeID="_x0000_i1056" DrawAspect="Content" ObjectID="_1577048373" r:id="rId79"/>
              </w:object>
            </w:r>
          </w:p>
        </w:tc>
      </w:tr>
      <w:tr w:rsidR="00396D07" w:rsidRPr="00B43606" w:rsidTr="001D54DA">
        <w:tc>
          <w:tcPr>
            <w:tcW w:w="1985" w:type="dxa"/>
            <w:tcBorders>
              <w:top w:val="nil"/>
              <w:left w:val="nil"/>
              <w:bottom w:val="nil"/>
              <w:right w:val="nil"/>
            </w:tcBorders>
          </w:tcPr>
          <w:p w:rsidR="00396D07" w:rsidRPr="00013565" w:rsidRDefault="00396D07" w:rsidP="00396D07">
            <w:pPr>
              <w:spacing w:line="360" w:lineRule="auto"/>
              <w:ind w:right="-63"/>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Beban  Pegawai Rp</w:t>
            </w:r>
            <w:r w:rsidR="003048F9">
              <w:rPr>
                <w:rFonts w:asciiTheme="minorHAnsi" w:eastAsia="Arial Unicode MS" w:hAnsiTheme="minorHAnsi" w:cstheme="minorHAnsi"/>
                <w:i/>
                <w:color w:val="C00000"/>
                <w:sz w:val="24"/>
                <w:szCs w:val="24"/>
                <w:lang w:val="en-US"/>
              </w:rPr>
              <w:t xml:space="preserve">. </w:t>
            </w:r>
            <w:r w:rsidR="002F1489">
              <w:rPr>
                <w:rFonts w:asciiTheme="minorHAnsi" w:eastAsia="Arial Unicode MS" w:hAnsiTheme="minorHAnsi" w:cstheme="minorHAnsi"/>
                <w:i/>
                <w:color w:val="C00000"/>
                <w:sz w:val="24"/>
                <w:szCs w:val="24"/>
                <w:lang w:val="en-US"/>
              </w:rPr>
              <w:t>0</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9C3D17">
            <w:pPr>
              <w:spacing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lastRenderedPageBreak/>
              <w:t xml:space="preserve">D.2 Beban Pegawai </w:t>
            </w:r>
          </w:p>
          <w:p w:rsidR="00F93184" w:rsidRPr="00B43606" w:rsidRDefault="00396D07" w:rsidP="002F1489">
            <w:pPr>
              <w:autoSpaceDE w:val="0"/>
              <w:autoSpaceDN w:val="0"/>
              <w:adjustRightInd w:val="0"/>
              <w:spacing w:after="24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Jumlah Beban Pegawai pada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013565">
              <w:rPr>
                <w:rFonts w:asciiTheme="minorHAnsi" w:hAnsiTheme="minorHAnsi" w:cstheme="minorHAnsi"/>
                <w:sz w:val="24"/>
                <w:szCs w:val="24"/>
              </w:rPr>
              <w:t>2016</w:t>
            </w:r>
            <w:r w:rsidRPr="00B43606">
              <w:rPr>
                <w:rFonts w:asciiTheme="minorHAnsi" w:hAnsiTheme="minorHAnsi" w:cstheme="minorHAnsi"/>
                <w:sz w:val="24"/>
                <w:szCs w:val="24"/>
              </w:rPr>
              <w:t xml:space="preserve"> adalah masing-masing sebesar Rp</w:t>
            </w:r>
            <w:r w:rsidR="00013565">
              <w:rPr>
                <w:rFonts w:asciiTheme="minorHAnsi" w:hAnsiTheme="minorHAnsi" w:cstheme="minorHAnsi"/>
                <w:sz w:val="24"/>
                <w:szCs w:val="24"/>
                <w:lang w:val="en-US"/>
              </w:rPr>
              <w:t xml:space="preserve">. </w:t>
            </w:r>
            <w:r w:rsidR="002F1489">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013565">
              <w:rPr>
                <w:rFonts w:asciiTheme="minorHAnsi" w:hAnsiTheme="minorHAnsi" w:cstheme="minorHAnsi"/>
                <w:sz w:val="24"/>
                <w:szCs w:val="24"/>
                <w:lang w:val="en-US"/>
              </w:rPr>
              <w:t xml:space="preserve">. </w:t>
            </w:r>
            <w:r w:rsidR="002F1489">
              <w:rPr>
                <w:rFonts w:asciiTheme="minorHAnsi" w:hAnsiTheme="minorHAnsi" w:cstheme="minorHAnsi"/>
                <w:sz w:val="24"/>
                <w:szCs w:val="24"/>
                <w:lang w:val="en-US"/>
              </w:rPr>
              <w:t>0</w:t>
            </w:r>
            <w:r w:rsidRPr="00B43606">
              <w:rPr>
                <w:rFonts w:asciiTheme="minorHAnsi" w:hAnsiTheme="minorHAnsi" w:cstheme="minorHAnsi"/>
                <w:sz w:val="24"/>
                <w:szCs w:val="24"/>
              </w:rPr>
              <w:t xml:space="preserve">. Beban Pegawai adalah beban atas kompensasi, baik dalam bentuk uang maupun barang yang ditetapkan berdasarkan peraturan perundang-undangan yang </w:t>
            </w:r>
            <w:r w:rsidRPr="00B43606">
              <w:rPr>
                <w:rFonts w:asciiTheme="minorHAnsi" w:hAnsiTheme="minorHAnsi" w:cstheme="minorHAnsi"/>
                <w:sz w:val="24"/>
                <w:szCs w:val="24"/>
              </w:rPr>
              <w:lastRenderedPageBreak/>
              <w:t xml:space="preserve">diberikan kepada pejabat negara, Pegawai Negeri Sipil (PNS), dan pegawai yang dipekerjakan oleh pemerintah yang belum berstatus PNS sebagai imbalan atas pekerjaan yang telah dilaksanakan kecuali pekerjaan yang berkaitan dengan pembentukan modal. </w:t>
            </w:r>
          </w:p>
        </w:tc>
      </w:tr>
      <w:tr w:rsidR="00396D07" w:rsidRPr="00B43606" w:rsidTr="001D54DA">
        <w:trPr>
          <w:trHeight w:val="1314"/>
        </w:trPr>
        <w:tc>
          <w:tcPr>
            <w:tcW w:w="1985" w:type="dxa"/>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6" w:type="dxa"/>
            <w:tcBorders>
              <w:top w:val="nil"/>
              <w:left w:val="nil"/>
              <w:bottom w:val="nil"/>
              <w:right w:val="nil"/>
            </w:tcBorders>
          </w:tcPr>
          <w:p w:rsidR="00396D07" w:rsidRPr="00B43606" w:rsidRDefault="00396D07" w:rsidP="00396D07">
            <w:pPr>
              <w:tabs>
                <w:tab w:val="left" w:pos="567"/>
              </w:tabs>
              <w:spacing w:before="120" w:after="120"/>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Pegawai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013565">
              <w:rPr>
                <w:rFonts w:asciiTheme="minorHAnsi" w:hAnsiTheme="minorHAnsi" w:cstheme="minorHAnsi"/>
                <w:i/>
                <w:sz w:val="24"/>
                <w:szCs w:val="24"/>
              </w:rPr>
              <w:t>2016</w:t>
            </w:r>
          </w:p>
          <w:bookmarkStart w:id="35" w:name="_MON_1569236981"/>
          <w:bookmarkEnd w:id="35"/>
          <w:p w:rsidR="00396D07" w:rsidRPr="00B43606" w:rsidRDefault="002F1489" w:rsidP="00A0093A">
            <w:pPr>
              <w:tabs>
                <w:tab w:val="left" w:pos="567"/>
              </w:tabs>
              <w:spacing w:before="120" w:after="120"/>
              <w:jc w:val="center"/>
              <w:rPr>
                <w:rFonts w:asciiTheme="minorHAnsi" w:hAnsiTheme="minorHAnsi" w:cstheme="minorHAnsi"/>
                <w:i/>
                <w:sz w:val="24"/>
                <w:szCs w:val="24"/>
              </w:rPr>
            </w:pPr>
            <w:r w:rsidRPr="00B43606">
              <w:rPr>
                <w:rFonts w:asciiTheme="minorHAnsi" w:hAnsiTheme="minorHAnsi" w:cstheme="minorHAnsi"/>
                <w:sz w:val="24"/>
                <w:szCs w:val="24"/>
              </w:rPr>
              <w:object w:dxaOrig="8923" w:dyaOrig="2524">
                <v:shape id="_x0000_i1057" type="#_x0000_t75" style="width:333.8pt;height:100.35pt" o:ole="">
                  <v:imagedata r:id="rId80" o:title=""/>
                </v:shape>
                <o:OLEObject Type="Embed" ProgID="Excel.Sheet.12" ShapeID="_x0000_i1057" DrawAspect="Content" ObjectID="_1577048374" r:id="rId81"/>
              </w:object>
            </w:r>
          </w:p>
        </w:tc>
      </w:tr>
      <w:tr w:rsidR="00396D07" w:rsidRPr="00B43606" w:rsidTr="001D54DA">
        <w:tc>
          <w:tcPr>
            <w:tcW w:w="1985" w:type="dxa"/>
            <w:tcBorders>
              <w:top w:val="nil"/>
              <w:left w:val="nil"/>
              <w:bottom w:val="nil"/>
              <w:right w:val="nil"/>
            </w:tcBorders>
          </w:tcPr>
          <w:p w:rsidR="002F1489" w:rsidRDefault="002F1489" w:rsidP="002F1489">
            <w:pPr>
              <w:spacing w:after="0" w:line="360" w:lineRule="auto"/>
              <w:ind w:right="11"/>
              <w:rPr>
                <w:rFonts w:asciiTheme="minorHAnsi" w:eastAsia="Arial Unicode MS" w:hAnsiTheme="minorHAnsi" w:cstheme="minorHAnsi"/>
                <w:i/>
                <w:color w:val="C00000"/>
                <w:sz w:val="24"/>
                <w:szCs w:val="24"/>
              </w:rPr>
            </w:pPr>
          </w:p>
          <w:p w:rsidR="00396D07" w:rsidRPr="00B43606" w:rsidRDefault="00396D07" w:rsidP="007A3E84">
            <w:pPr>
              <w:spacing w:after="0"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Beban Persediaan Rp</w:t>
            </w:r>
            <w:r w:rsidR="001756D2">
              <w:rPr>
                <w:rFonts w:asciiTheme="minorHAnsi" w:eastAsia="Arial Unicode MS" w:hAnsiTheme="minorHAnsi" w:cstheme="minorHAnsi"/>
                <w:i/>
                <w:color w:val="C00000"/>
                <w:sz w:val="24"/>
                <w:szCs w:val="24"/>
                <w:lang w:val="en-US"/>
              </w:rPr>
              <w:t xml:space="preserve">. </w:t>
            </w:r>
            <w:r w:rsidR="002F1489">
              <w:rPr>
                <w:rFonts w:asciiTheme="minorHAnsi" w:eastAsia="Arial Unicode MS" w:hAnsiTheme="minorHAnsi" w:cstheme="minorHAnsi"/>
                <w:i/>
                <w:color w:val="C00000"/>
                <w:sz w:val="24"/>
                <w:szCs w:val="24"/>
                <w:lang w:val="en-US"/>
              </w:rPr>
              <w:t>0</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2F1489" w:rsidRDefault="002F1489" w:rsidP="002F1489">
            <w:pPr>
              <w:spacing w:after="120" w:line="240" w:lineRule="auto"/>
              <w:ind w:left="36"/>
              <w:jc w:val="both"/>
              <w:rPr>
                <w:rFonts w:asciiTheme="minorHAnsi" w:hAnsiTheme="minorHAnsi" w:cstheme="minorHAnsi"/>
                <w:b/>
                <w:color w:val="0000FF"/>
                <w:sz w:val="24"/>
                <w:szCs w:val="24"/>
              </w:rPr>
            </w:pPr>
          </w:p>
          <w:p w:rsidR="00396D07" w:rsidRPr="00B43606" w:rsidRDefault="00396D07" w:rsidP="007A3E84">
            <w:pPr>
              <w:spacing w:after="12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D.3 Beban Persediaan </w:t>
            </w:r>
          </w:p>
          <w:p w:rsidR="00396D07" w:rsidRPr="00B43606" w:rsidRDefault="00396D07" w:rsidP="00396D07">
            <w:pPr>
              <w:autoSpaceDE w:val="0"/>
              <w:autoSpaceDN w:val="0"/>
              <w:adjustRightInd w:val="0"/>
              <w:spacing w:after="120"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Jumlah Beban Persediaan pada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E73FA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1756D2">
              <w:rPr>
                <w:rFonts w:asciiTheme="minorHAnsi" w:hAnsiTheme="minorHAnsi" w:cstheme="minorHAnsi"/>
                <w:sz w:val="24"/>
                <w:szCs w:val="24"/>
                <w:lang w:val="en-US"/>
              </w:rPr>
              <w:t xml:space="preserve">. </w:t>
            </w:r>
            <w:r w:rsidR="002F1489">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1756D2">
              <w:rPr>
                <w:rFonts w:asciiTheme="minorHAnsi" w:hAnsiTheme="minorHAnsi" w:cstheme="minorHAnsi"/>
                <w:sz w:val="24"/>
                <w:szCs w:val="24"/>
                <w:lang w:val="en-US"/>
              </w:rPr>
              <w:t xml:space="preserve">. </w:t>
            </w:r>
            <w:r w:rsidR="002F1489">
              <w:rPr>
                <w:rFonts w:asciiTheme="minorHAnsi" w:hAnsiTheme="minorHAnsi" w:cstheme="minorHAnsi"/>
                <w:sz w:val="24"/>
                <w:szCs w:val="24"/>
                <w:lang w:val="en-US"/>
              </w:rPr>
              <w:t>0</w:t>
            </w:r>
            <w:r w:rsidRPr="00B43606">
              <w:rPr>
                <w:rFonts w:asciiTheme="minorHAnsi" w:hAnsiTheme="minorHAnsi" w:cstheme="minorHAnsi"/>
                <w:sz w:val="24"/>
                <w:szCs w:val="24"/>
              </w:rPr>
              <w:t xml:space="preserve">. Beban Persediaan merupakan beban untuk mencatat konsumsi atas barang-barang  yang habis pakai, termasuk barang-barang hasil produksi baik yang dipasarkan maupun tidak dipasarkan. Rincian Beban Persediaan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E73FA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 </w:t>
            </w:r>
          </w:p>
          <w:p w:rsidR="00396D07" w:rsidRPr="00B43606" w:rsidRDefault="00396D07" w:rsidP="00396D07">
            <w:pPr>
              <w:autoSpaceDE w:val="0"/>
              <w:autoSpaceDN w:val="0"/>
              <w:adjustRightInd w:val="0"/>
              <w:spacing w:before="120" w:after="0"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Persediaan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E73FA5">
              <w:rPr>
                <w:rFonts w:asciiTheme="minorHAnsi" w:hAnsiTheme="minorHAnsi" w:cstheme="minorHAnsi"/>
                <w:i/>
                <w:sz w:val="24"/>
                <w:szCs w:val="24"/>
              </w:rPr>
              <w:t>2016</w:t>
            </w:r>
          </w:p>
          <w:bookmarkStart w:id="36" w:name="_MON_1569238025"/>
          <w:bookmarkEnd w:id="36"/>
          <w:p w:rsidR="00396D07" w:rsidRPr="00B43606" w:rsidRDefault="001E7226" w:rsidP="00396D07">
            <w:pPr>
              <w:autoSpaceDE w:val="0"/>
              <w:autoSpaceDN w:val="0"/>
              <w:adjustRightInd w:val="0"/>
              <w:spacing w:before="120" w:after="0" w:line="360" w:lineRule="auto"/>
              <w:jc w:val="center"/>
              <w:rPr>
                <w:rFonts w:asciiTheme="minorHAnsi" w:hAnsiTheme="minorHAnsi" w:cstheme="minorHAnsi"/>
                <w:b/>
                <w:i/>
                <w:sz w:val="24"/>
                <w:szCs w:val="24"/>
              </w:rPr>
            </w:pPr>
            <w:r w:rsidRPr="00B43606">
              <w:rPr>
                <w:rFonts w:asciiTheme="minorHAnsi" w:hAnsiTheme="minorHAnsi" w:cstheme="minorHAnsi"/>
                <w:sz w:val="24"/>
                <w:szCs w:val="24"/>
              </w:rPr>
              <w:object w:dxaOrig="8923" w:dyaOrig="1654">
                <v:shape id="_x0000_i1058" type="#_x0000_t75" style="width:334.35pt;height:66pt" o:ole="">
                  <v:imagedata r:id="rId82" o:title=""/>
                </v:shape>
                <o:OLEObject Type="Embed" ProgID="Excel.Sheet.12" ShapeID="_x0000_i1058" DrawAspect="Content" ObjectID="_1577048375" r:id="rId83"/>
              </w:object>
            </w:r>
          </w:p>
        </w:tc>
      </w:tr>
      <w:tr w:rsidR="00396D07" w:rsidRPr="00B43606" w:rsidTr="001D54DA">
        <w:tc>
          <w:tcPr>
            <w:tcW w:w="1985" w:type="dxa"/>
            <w:tcBorders>
              <w:top w:val="nil"/>
              <w:left w:val="nil"/>
              <w:bottom w:val="nil"/>
              <w:right w:val="nil"/>
            </w:tcBorders>
          </w:tcPr>
          <w:p w:rsidR="00396D07" w:rsidRPr="00E73FA5" w:rsidRDefault="00396D07" w:rsidP="00F916EC">
            <w:pPr>
              <w:spacing w:before="240" w:after="0" w:line="360" w:lineRule="auto"/>
              <w:ind w:right="11"/>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Beban Barang dan Jasa  Rp</w:t>
            </w:r>
            <w:r w:rsidR="00E73FA5">
              <w:rPr>
                <w:rFonts w:asciiTheme="minorHAnsi" w:eastAsia="Arial Unicode MS" w:hAnsiTheme="minorHAnsi" w:cstheme="minorHAnsi"/>
                <w:i/>
                <w:color w:val="C00000"/>
                <w:sz w:val="24"/>
                <w:szCs w:val="24"/>
                <w:lang w:val="en-US"/>
              </w:rPr>
              <w:t xml:space="preserve">. </w:t>
            </w:r>
            <w:r w:rsidR="001E7226">
              <w:rPr>
                <w:rFonts w:asciiTheme="minorHAnsi" w:eastAsia="Arial Unicode MS" w:hAnsiTheme="minorHAnsi" w:cstheme="minorHAnsi"/>
                <w:i/>
                <w:color w:val="C00000"/>
                <w:sz w:val="24"/>
                <w:szCs w:val="24"/>
                <w:lang w:val="en-US"/>
              </w:rPr>
              <w:t>0</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tc>
        <w:tc>
          <w:tcPr>
            <w:tcW w:w="6946" w:type="dxa"/>
            <w:tcBorders>
              <w:top w:val="nil"/>
              <w:left w:val="nil"/>
              <w:bottom w:val="nil"/>
              <w:right w:val="nil"/>
            </w:tcBorders>
          </w:tcPr>
          <w:p w:rsidR="00396D07" w:rsidRPr="00B43606" w:rsidRDefault="00396D07" w:rsidP="00F916EC">
            <w:pPr>
              <w:spacing w:before="240" w:after="12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lastRenderedPageBreak/>
              <w:t xml:space="preserve">D.4 Beban Barang dan Jasa </w:t>
            </w:r>
          </w:p>
          <w:p w:rsidR="00396D07" w:rsidRPr="00B43606" w:rsidRDefault="00396D07" w:rsidP="00396D07">
            <w:pPr>
              <w:spacing w:after="0" w:line="360" w:lineRule="auto"/>
              <w:ind w:left="36"/>
              <w:jc w:val="both"/>
              <w:rPr>
                <w:rFonts w:asciiTheme="minorHAnsi" w:hAnsiTheme="minorHAnsi" w:cstheme="minorHAnsi"/>
                <w:sz w:val="24"/>
                <w:szCs w:val="24"/>
              </w:rPr>
            </w:pPr>
            <w:r w:rsidRPr="00B43606">
              <w:rPr>
                <w:rFonts w:asciiTheme="minorHAnsi" w:hAnsiTheme="minorHAnsi" w:cstheme="minorHAnsi"/>
                <w:sz w:val="24"/>
                <w:szCs w:val="24"/>
              </w:rPr>
              <w:t xml:space="preserve">Jumlah Beban Barang dan Jasa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E73FA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E73FA5">
              <w:rPr>
                <w:rFonts w:asciiTheme="minorHAnsi" w:hAnsiTheme="minorHAnsi" w:cstheme="minorHAnsi"/>
                <w:sz w:val="24"/>
                <w:szCs w:val="24"/>
                <w:lang w:val="en-US"/>
              </w:rPr>
              <w:t xml:space="preserve">. </w:t>
            </w:r>
            <w:r w:rsidR="001E7226">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E73FA5">
              <w:rPr>
                <w:rFonts w:asciiTheme="minorHAnsi" w:hAnsiTheme="minorHAnsi" w:cstheme="minorHAnsi"/>
                <w:sz w:val="24"/>
                <w:szCs w:val="24"/>
                <w:lang w:val="en-US"/>
              </w:rPr>
              <w:t xml:space="preserve">. </w:t>
            </w:r>
            <w:r w:rsidR="001E7226">
              <w:rPr>
                <w:rFonts w:asciiTheme="minorHAnsi" w:hAnsiTheme="minorHAnsi" w:cstheme="minorHAnsi"/>
                <w:sz w:val="24"/>
                <w:szCs w:val="24"/>
                <w:lang w:val="en-US"/>
              </w:rPr>
              <w:t>0</w:t>
            </w:r>
            <w:r w:rsidRPr="00B43606">
              <w:rPr>
                <w:rFonts w:asciiTheme="minorHAnsi" w:hAnsiTheme="minorHAnsi" w:cstheme="minorHAnsi"/>
                <w:bCs/>
                <w:sz w:val="24"/>
                <w:szCs w:val="24"/>
              </w:rPr>
              <w:t xml:space="preserve">. </w:t>
            </w:r>
            <w:r w:rsidRPr="00B43606">
              <w:rPr>
                <w:rFonts w:asciiTheme="minorHAnsi" w:hAnsiTheme="minorHAnsi" w:cstheme="minorHAnsi"/>
                <w:sz w:val="24"/>
                <w:szCs w:val="24"/>
              </w:rPr>
              <w:t xml:space="preserve">Beban Barang dan Jasa terdiri dari beban barang dan jasa berupa konsumsi atas barang dan/atau jasa dalam rangka penyelenggaraan kegiatan entitas serta beban lain-lain berupa beban yang timbul karena penggunaan alokasi belanja </w:t>
            </w:r>
            <w:r w:rsidRPr="00B43606">
              <w:rPr>
                <w:rFonts w:asciiTheme="minorHAnsi" w:hAnsiTheme="minorHAnsi" w:cstheme="minorHAnsi"/>
                <w:sz w:val="24"/>
                <w:szCs w:val="24"/>
              </w:rPr>
              <w:lastRenderedPageBreak/>
              <w:t xml:space="preserve">modal yang tidak menghasilkan aset tetap. </w:t>
            </w:r>
            <w:r w:rsidR="00040711">
              <w:rPr>
                <w:rFonts w:asciiTheme="minorHAnsi" w:hAnsiTheme="minorHAnsi" w:cstheme="minorHAnsi"/>
                <w:sz w:val="24"/>
                <w:szCs w:val="24"/>
                <w:lang w:val="en-US"/>
              </w:rPr>
              <w:t xml:space="preserve">Penurunan </w:t>
            </w:r>
            <w:r w:rsidR="00040711">
              <w:rPr>
                <w:rFonts w:asciiTheme="minorHAnsi" w:hAnsiTheme="minorHAnsi" w:cstheme="minorHAnsi"/>
                <w:sz w:val="24"/>
                <w:szCs w:val="24"/>
              </w:rPr>
              <w:t>Beban Barang dan Jasa terjad</w:t>
            </w:r>
            <w:r w:rsidRPr="00B43606">
              <w:rPr>
                <w:rFonts w:asciiTheme="minorHAnsi" w:hAnsiTheme="minorHAnsi" w:cstheme="minorHAnsi"/>
                <w:sz w:val="24"/>
                <w:szCs w:val="24"/>
              </w:rPr>
              <w:t xml:space="preserve">i karena </w:t>
            </w:r>
            <w:r w:rsidR="00040711">
              <w:rPr>
                <w:rFonts w:asciiTheme="minorHAnsi" w:hAnsiTheme="minorHAnsi" w:cstheme="minorHAnsi"/>
                <w:sz w:val="24"/>
                <w:szCs w:val="24"/>
                <w:lang w:val="en-US"/>
              </w:rPr>
              <w:t xml:space="preserve">laporan masih </w:t>
            </w:r>
            <w:r w:rsidR="00476F9C">
              <w:rPr>
                <w:rFonts w:asciiTheme="minorHAnsi" w:hAnsiTheme="minorHAnsi" w:cstheme="minorHAnsi"/>
                <w:sz w:val="24"/>
                <w:szCs w:val="24"/>
                <w:lang w:val="en-US"/>
              </w:rPr>
              <w:t>Semester II</w:t>
            </w:r>
            <w:r w:rsidR="00040711">
              <w:rPr>
                <w:rFonts w:asciiTheme="minorHAnsi" w:hAnsiTheme="minorHAnsi" w:cstheme="minorHAnsi"/>
                <w:sz w:val="24"/>
                <w:szCs w:val="24"/>
                <w:lang w:val="en-US"/>
              </w:rPr>
              <w:t xml:space="preserve"> dimana belanja barang dan jasa belum terserap sepenuhnya.</w:t>
            </w:r>
            <w:r w:rsidRPr="00B43606">
              <w:rPr>
                <w:rFonts w:asciiTheme="minorHAnsi" w:hAnsiTheme="minorHAnsi" w:cstheme="minorHAnsi"/>
                <w:sz w:val="24"/>
                <w:szCs w:val="24"/>
              </w:rPr>
              <w:t xml:space="preserve"> Rincian Beban Barang dan Jasa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040711">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  </w:t>
            </w:r>
          </w:p>
          <w:p w:rsidR="001E7226" w:rsidRDefault="001E7226" w:rsidP="001E7226">
            <w:pPr>
              <w:tabs>
                <w:tab w:val="left" w:pos="567"/>
              </w:tabs>
              <w:spacing w:after="0" w:line="240" w:lineRule="auto"/>
              <w:jc w:val="center"/>
              <w:rPr>
                <w:rFonts w:asciiTheme="minorHAnsi" w:hAnsiTheme="minorHAnsi" w:cstheme="minorHAnsi"/>
                <w:i/>
                <w:sz w:val="24"/>
                <w:szCs w:val="24"/>
              </w:rPr>
            </w:pPr>
          </w:p>
          <w:p w:rsidR="00396D07" w:rsidRPr="00B43606" w:rsidRDefault="00396D07" w:rsidP="00396D07">
            <w:pPr>
              <w:tabs>
                <w:tab w:val="left" w:pos="567"/>
              </w:tabs>
              <w:spacing w:before="120" w:after="120"/>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Barang dan Jasa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040711">
              <w:rPr>
                <w:rFonts w:asciiTheme="minorHAnsi" w:hAnsiTheme="minorHAnsi" w:cstheme="minorHAnsi"/>
                <w:i/>
                <w:sz w:val="24"/>
                <w:szCs w:val="24"/>
              </w:rPr>
              <w:t>2016</w:t>
            </w:r>
          </w:p>
          <w:bookmarkStart w:id="37" w:name="_MON_1569238556"/>
          <w:bookmarkEnd w:id="37"/>
          <w:p w:rsidR="00396D07" w:rsidRPr="00B43606" w:rsidRDefault="001E7226" w:rsidP="00396D07">
            <w:pPr>
              <w:tabs>
                <w:tab w:val="left" w:pos="567"/>
              </w:tabs>
              <w:jc w:val="center"/>
              <w:rPr>
                <w:rFonts w:asciiTheme="minorHAnsi" w:hAnsiTheme="minorHAnsi" w:cstheme="minorHAnsi"/>
                <w:i/>
                <w:sz w:val="24"/>
                <w:szCs w:val="24"/>
              </w:rPr>
            </w:pPr>
            <w:r w:rsidRPr="00B43606">
              <w:rPr>
                <w:rFonts w:asciiTheme="minorHAnsi" w:hAnsiTheme="minorHAnsi" w:cstheme="minorHAnsi"/>
                <w:i/>
                <w:sz w:val="24"/>
                <w:szCs w:val="24"/>
              </w:rPr>
              <w:object w:dxaOrig="10075" w:dyaOrig="3485">
                <v:shape id="_x0000_i1059" type="#_x0000_t75" style="width:334.35pt;height:176.75pt" o:ole="">
                  <v:imagedata r:id="rId84" o:title=""/>
                </v:shape>
                <o:OLEObject Type="Embed" ProgID="Excel.Sheet.12" ShapeID="_x0000_i1059" DrawAspect="Content" ObjectID="_1577048376" r:id="rId85"/>
              </w:object>
            </w:r>
          </w:p>
        </w:tc>
      </w:tr>
      <w:tr w:rsidR="00396D07" w:rsidRPr="00B43606" w:rsidTr="001D54DA">
        <w:trPr>
          <w:trHeight w:val="2687"/>
        </w:trPr>
        <w:tc>
          <w:tcPr>
            <w:tcW w:w="1985" w:type="dxa"/>
            <w:tcBorders>
              <w:top w:val="nil"/>
              <w:left w:val="nil"/>
              <w:bottom w:val="nil"/>
              <w:right w:val="nil"/>
            </w:tcBorders>
          </w:tcPr>
          <w:p w:rsidR="00800187" w:rsidRDefault="00800187" w:rsidP="00800187">
            <w:pPr>
              <w:spacing w:line="24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Beban Pemeliharaan Rp</w:t>
            </w:r>
            <w:r w:rsidR="00F012D5">
              <w:rPr>
                <w:rFonts w:asciiTheme="minorHAnsi" w:eastAsia="Arial Unicode MS" w:hAnsiTheme="minorHAnsi" w:cstheme="minorHAnsi"/>
                <w:i/>
                <w:color w:val="C00000"/>
                <w:sz w:val="24"/>
                <w:szCs w:val="24"/>
                <w:lang w:val="en-US"/>
              </w:rPr>
              <w:t xml:space="preserve">. </w:t>
            </w:r>
            <w:r w:rsidR="001E7226">
              <w:rPr>
                <w:rFonts w:asciiTheme="minorHAnsi" w:eastAsia="Arial Unicode MS" w:hAnsiTheme="minorHAnsi" w:cstheme="minorHAnsi"/>
                <w:i/>
                <w:color w:val="C00000"/>
                <w:sz w:val="24"/>
                <w:szCs w:val="24"/>
                <w:lang w:val="en-US"/>
              </w:rPr>
              <w:t>0</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rPr>
                <w:rFonts w:asciiTheme="minorHAnsi" w:hAnsiTheme="minorHAnsi" w:cstheme="minorHAnsi"/>
                <w:sz w:val="24"/>
                <w:szCs w:val="24"/>
              </w:rPr>
            </w:pPr>
          </w:p>
          <w:p w:rsidR="00396D07" w:rsidRPr="00B43606" w:rsidRDefault="00396D07" w:rsidP="00396D07">
            <w:pPr>
              <w:jc w:val="center"/>
              <w:rPr>
                <w:rFonts w:asciiTheme="minorHAnsi" w:hAnsiTheme="minorHAnsi" w:cstheme="minorHAnsi"/>
                <w:sz w:val="24"/>
                <w:szCs w:val="24"/>
              </w:rPr>
            </w:pPr>
          </w:p>
        </w:tc>
        <w:tc>
          <w:tcPr>
            <w:tcW w:w="6946" w:type="dxa"/>
            <w:tcBorders>
              <w:top w:val="nil"/>
              <w:left w:val="nil"/>
              <w:bottom w:val="nil"/>
              <w:right w:val="nil"/>
            </w:tcBorders>
          </w:tcPr>
          <w:p w:rsidR="00800187" w:rsidRDefault="00800187" w:rsidP="00800187">
            <w:pPr>
              <w:spacing w:line="240" w:lineRule="auto"/>
              <w:jc w:val="both"/>
              <w:rPr>
                <w:rFonts w:asciiTheme="minorHAnsi" w:hAnsiTheme="minorHAnsi" w:cstheme="minorHAnsi"/>
                <w:b/>
                <w:color w:val="0000FF"/>
                <w:sz w:val="24"/>
                <w:szCs w:val="24"/>
              </w:rPr>
            </w:pPr>
          </w:p>
          <w:p w:rsidR="00396D07" w:rsidRPr="00B43606" w:rsidRDefault="00396D07" w:rsidP="00396D07">
            <w:pPr>
              <w:spacing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D.5 Beban Pemeliharaan </w:t>
            </w:r>
          </w:p>
          <w:p w:rsidR="00396D07" w:rsidRPr="00B43606" w:rsidRDefault="00396D07" w:rsidP="00396D07">
            <w:pPr>
              <w:autoSpaceDE w:val="0"/>
              <w:autoSpaceDN w:val="0"/>
              <w:adjustRightInd w:val="0"/>
              <w:spacing w:after="12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Beban Pemeliharaan </w:t>
            </w:r>
            <w:r w:rsidR="00476F9C">
              <w:rPr>
                <w:rFonts w:asciiTheme="minorHAnsi" w:hAnsiTheme="minorHAnsi" w:cstheme="minorHAnsi"/>
                <w:sz w:val="24"/>
                <w:szCs w:val="24"/>
                <w:lang w:val="en-US"/>
              </w:rPr>
              <w:t>Semester II</w:t>
            </w:r>
            <w:r w:rsidR="00F012D5">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F012D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F012D5">
              <w:rPr>
                <w:rFonts w:asciiTheme="minorHAnsi" w:hAnsiTheme="minorHAnsi" w:cstheme="minorHAnsi"/>
                <w:sz w:val="24"/>
                <w:szCs w:val="24"/>
                <w:lang w:val="en-US"/>
              </w:rPr>
              <w:t xml:space="preserve">. </w:t>
            </w:r>
            <w:r w:rsidR="001E7226">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F012D5">
              <w:rPr>
                <w:rFonts w:asciiTheme="minorHAnsi" w:hAnsiTheme="minorHAnsi" w:cstheme="minorHAnsi"/>
                <w:sz w:val="24"/>
                <w:szCs w:val="24"/>
                <w:lang w:val="en-US"/>
              </w:rPr>
              <w:t xml:space="preserve">. </w:t>
            </w:r>
            <w:r w:rsidR="001E7226">
              <w:rPr>
                <w:rFonts w:asciiTheme="minorHAnsi" w:hAnsiTheme="minorHAnsi" w:cstheme="minorHAnsi"/>
                <w:sz w:val="24"/>
                <w:szCs w:val="24"/>
                <w:lang w:val="en-US"/>
              </w:rPr>
              <w:t>0</w:t>
            </w:r>
            <w:r w:rsidRPr="00B43606">
              <w:rPr>
                <w:rFonts w:asciiTheme="minorHAnsi" w:hAnsiTheme="minorHAnsi" w:cstheme="minorHAnsi"/>
                <w:sz w:val="24"/>
                <w:szCs w:val="24"/>
              </w:rPr>
              <w:t xml:space="preserve">. Beban Pemeliharaan merupakan beban yang dimaksudkan untuk mempertahankan aset tetap atau aset lainnya yang sudah ada ke dalam kondisi normal. </w:t>
            </w:r>
            <w:r w:rsidR="00F012D5">
              <w:rPr>
                <w:rFonts w:asciiTheme="minorHAnsi" w:hAnsiTheme="minorHAnsi" w:cstheme="minorHAnsi"/>
                <w:sz w:val="24"/>
                <w:szCs w:val="24"/>
                <w:lang w:val="en-US"/>
              </w:rPr>
              <w:t xml:space="preserve">Kenaikan </w:t>
            </w:r>
            <w:r w:rsidRPr="00B43606">
              <w:rPr>
                <w:rFonts w:asciiTheme="minorHAnsi" w:hAnsiTheme="minorHAnsi" w:cstheme="minorHAnsi"/>
                <w:sz w:val="24"/>
                <w:szCs w:val="24"/>
              </w:rPr>
              <w:t>beban pemeliharaan karena adanya pen</w:t>
            </w:r>
            <w:r w:rsidR="00F012D5">
              <w:rPr>
                <w:rFonts w:asciiTheme="minorHAnsi" w:hAnsiTheme="minorHAnsi" w:cstheme="minorHAnsi"/>
                <w:sz w:val="24"/>
                <w:szCs w:val="24"/>
                <w:lang w:val="en-US"/>
              </w:rPr>
              <w:t>ambahan</w:t>
            </w:r>
            <w:r w:rsidRPr="00B43606">
              <w:rPr>
                <w:rFonts w:asciiTheme="minorHAnsi" w:hAnsiTheme="minorHAnsi" w:cstheme="minorHAnsi"/>
                <w:sz w:val="24"/>
                <w:szCs w:val="24"/>
              </w:rPr>
              <w:t xml:space="preserve"> </w:t>
            </w:r>
            <w:r w:rsidR="00F012D5">
              <w:rPr>
                <w:rFonts w:asciiTheme="minorHAnsi" w:hAnsiTheme="minorHAnsi" w:cstheme="minorHAnsi"/>
                <w:sz w:val="24"/>
                <w:szCs w:val="24"/>
                <w:lang w:val="en-US"/>
              </w:rPr>
              <w:t xml:space="preserve">anggaran </w:t>
            </w:r>
            <w:r w:rsidRPr="00B43606">
              <w:rPr>
                <w:rFonts w:asciiTheme="minorHAnsi" w:hAnsiTheme="minorHAnsi" w:cstheme="minorHAnsi"/>
                <w:sz w:val="24"/>
                <w:szCs w:val="24"/>
              </w:rPr>
              <w:t xml:space="preserve">pada pemeliharaan </w:t>
            </w:r>
            <w:r w:rsidR="00F012D5">
              <w:rPr>
                <w:rFonts w:asciiTheme="minorHAnsi" w:hAnsiTheme="minorHAnsi" w:cstheme="minorHAnsi"/>
                <w:sz w:val="24"/>
                <w:szCs w:val="24"/>
                <w:lang w:val="en-US"/>
              </w:rPr>
              <w:t>gedung dan bangunan</w:t>
            </w:r>
            <w:r w:rsidRPr="00B43606">
              <w:rPr>
                <w:rFonts w:asciiTheme="minorHAnsi" w:hAnsiTheme="minorHAnsi" w:cstheme="minorHAnsi"/>
                <w:sz w:val="24"/>
                <w:szCs w:val="24"/>
              </w:rPr>
              <w:t xml:space="preserve">. Rincian beban pemeliharaan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F012D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w:t>
            </w:r>
            <w:r w:rsidR="00D57695">
              <w:rPr>
                <w:rFonts w:asciiTheme="minorHAnsi" w:hAnsiTheme="minorHAnsi" w:cstheme="minorHAnsi"/>
                <w:sz w:val="24"/>
                <w:szCs w:val="24"/>
                <w:lang w:val="en-US"/>
              </w:rPr>
              <w:t xml:space="preserve"> </w:t>
            </w:r>
            <w:r w:rsidRPr="00B43606">
              <w:rPr>
                <w:rFonts w:asciiTheme="minorHAnsi" w:hAnsiTheme="minorHAnsi" w:cstheme="minorHAnsi"/>
                <w:sz w:val="24"/>
                <w:szCs w:val="24"/>
              </w:rPr>
              <w:t>:</w:t>
            </w:r>
          </w:p>
          <w:p w:rsidR="00396D07" w:rsidRPr="00B43606" w:rsidRDefault="00396D07" w:rsidP="00396D07">
            <w:pPr>
              <w:tabs>
                <w:tab w:val="left" w:pos="567"/>
              </w:tabs>
              <w:spacing w:after="0"/>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Pemeliharaan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413325">
              <w:rPr>
                <w:rFonts w:asciiTheme="minorHAnsi" w:hAnsiTheme="minorHAnsi" w:cstheme="minorHAnsi"/>
                <w:i/>
                <w:sz w:val="24"/>
                <w:szCs w:val="24"/>
              </w:rPr>
              <w:t>2016</w:t>
            </w:r>
            <w:r w:rsidRPr="00B43606">
              <w:rPr>
                <w:rFonts w:asciiTheme="minorHAnsi" w:hAnsiTheme="minorHAnsi" w:cstheme="minorHAnsi"/>
                <w:i/>
                <w:sz w:val="24"/>
                <w:szCs w:val="24"/>
              </w:rPr>
              <w:t xml:space="preserve"> </w:t>
            </w:r>
          </w:p>
          <w:bookmarkStart w:id="38" w:name="_MON_1569239412"/>
          <w:bookmarkEnd w:id="38"/>
          <w:p w:rsidR="00396D07" w:rsidRPr="00B43606" w:rsidRDefault="00A27F27" w:rsidP="00396D07">
            <w:pPr>
              <w:tabs>
                <w:tab w:val="left" w:pos="567"/>
              </w:tabs>
              <w:spacing w:before="120" w:after="120"/>
              <w:jc w:val="center"/>
              <w:rPr>
                <w:rFonts w:asciiTheme="minorHAnsi" w:hAnsiTheme="minorHAnsi" w:cstheme="minorHAnsi"/>
                <w:i/>
                <w:sz w:val="24"/>
                <w:szCs w:val="24"/>
              </w:rPr>
            </w:pPr>
            <w:r w:rsidRPr="00B43606">
              <w:rPr>
                <w:rFonts w:asciiTheme="minorHAnsi" w:hAnsiTheme="minorHAnsi" w:cstheme="minorHAnsi"/>
                <w:i/>
                <w:sz w:val="24"/>
                <w:szCs w:val="24"/>
              </w:rPr>
              <w:object w:dxaOrig="9485" w:dyaOrig="2172">
                <v:shape id="_x0000_i1068" type="#_x0000_t75" style="width:334.9pt;height:96.55pt" o:ole="">
                  <v:imagedata r:id="rId86" o:title=""/>
                </v:shape>
                <o:OLEObject Type="Embed" ProgID="Excel.Sheet.12" ShapeID="_x0000_i1068" DrawAspect="Content" ObjectID="_1577048377" r:id="rId87"/>
              </w:object>
            </w:r>
          </w:p>
        </w:tc>
      </w:tr>
      <w:tr w:rsidR="00396D07" w:rsidRPr="00B43606" w:rsidTr="001D54DA">
        <w:tc>
          <w:tcPr>
            <w:tcW w:w="1985" w:type="dxa"/>
            <w:tcBorders>
              <w:top w:val="nil"/>
              <w:left w:val="nil"/>
              <w:bottom w:val="nil"/>
              <w:right w:val="nil"/>
            </w:tcBorders>
          </w:tcPr>
          <w:p w:rsidR="00396D07" w:rsidRPr="00A27F27" w:rsidRDefault="00396D07" w:rsidP="00396D07">
            <w:pPr>
              <w:spacing w:line="360" w:lineRule="auto"/>
              <w:ind w:right="11"/>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lastRenderedPageBreak/>
              <w:t>Beban Perjalanan Dinas Rp</w:t>
            </w:r>
            <w:r w:rsidR="00D437EB">
              <w:rPr>
                <w:rFonts w:asciiTheme="minorHAnsi" w:eastAsia="Arial Unicode MS" w:hAnsiTheme="minorHAnsi" w:cstheme="minorHAnsi"/>
                <w:i/>
                <w:color w:val="C00000"/>
                <w:sz w:val="24"/>
                <w:szCs w:val="24"/>
                <w:lang w:val="en-US"/>
              </w:rPr>
              <w:t xml:space="preserve">. </w:t>
            </w:r>
            <w:r w:rsidR="00A27F27">
              <w:rPr>
                <w:rFonts w:asciiTheme="minorHAnsi" w:eastAsia="Arial Unicode MS" w:hAnsiTheme="minorHAnsi" w:cstheme="minorHAnsi"/>
                <w:i/>
                <w:color w:val="C00000"/>
                <w:sz w:val="24"/>
                <w:szCs w:val="24"/>
                <w:lang w:val="en-US"/>
              </w:rPr>
              <w:t>54.970.000</w:t>
            </w: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6" w:type="dxa"/>
            <w:tcBorders>
              <w:top w:val="nil"/>
              <w:left w:val="nil"/>
              <w:bottom w:val="nil"/>
              <w:right w:val="nil"/>
            </w:tcBorders>
          </w:tcPr>
          <w:p w:rsidR="00396D07" w:rsidRPr="00B43606" w:rsidRDefault="00396D07" w:rsidP="00396D07">
            <w:pPr>
              <w:spacing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D.6 Beban Perjalanan Dinas </w:t>
            </w:r>
          </w:p>
          <w:p w:rsidR="00396D07" w:rsidRPr="00B43606" w:rsidRDefault="00396D07" w:rsidP="00396D07">
            <w:pPr>
              <w:autoSpaceDE w:val="0"/>
              <w:autoSpaceDN w:val="0"/>
              <w:adjustRightInd w:val="0"/>
              <w:spacing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Beban Perjalanan Dinas </w:t>
            </w:r>
            <w:r w:rsidR="00476F9C">
              <w:rPr>
                <w:rFonts w:asciiTheme="minorHAnsi" w:hAnsiTheme="minorHAnsi" w:cstheme="minorHAnsi"/>
                <w:sz w:val="24"/>
                <w:szCs w:val="24"/>
                <w:lang w:val="en-US"/>
              </w:rPr>
              <w:t>Semester II</w:t>
            </w:r>
            <w:r w:rsidR="00D437EB">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D437EB">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D437EB">
              <w:rPr>
                <w:rFonts w:asciiTheme="minorHAnsi" w:hAnsiTheme="minorHAnsi" w:cstheme="minorHAnsi"/>
                <w:sz w:val="24"/>
                <w:szCs w:val="24"/>
                <w:lang w:val="en-US"/>
              </w:rPr>
              <w:t xml:space="preserve">. </w:t>
            </w:r>
            <w:r w:rsidR="00A27F27">
              <w:rPr>
                <w:rFonts w:asciiTheme="minorHAnsi" w:hAnsiTheme="minorHAnsi" w:cstheme="minorHAnsi"/>
                <w:sz w:val="24"/>
                <w:szCs w:val="24"/>
                <w:lang w:val="en-US"/>
              </w:rPr>
              <w:t>54.970.000</w:t>
            </w:r>
            <w:r w:rsidRPr="00B43606">
              <w:rPr>
                <w:rFonts w:asciiTheme="minorHAnsi" w:hAnsiTheme="minorHAnsi" w:cstheme="minorHAnsi"/>
                <w:sz w:val="24"/>
                <w:szCs w:val="24"/>
              </w:rPr>
              <w:t xml:space="preserve"> dan Rp</w:t>
            </w:r>
            <w:r w:rsidR="00D437EB">
              <w:rPr>
                <w:rFonts w:asciiTheme="minorHAnsi" w:hAnsiTheme="minorHAnsi" w:cstheme="minorHAnsi"/>
                <w:sz w:val="24"/>
                <w:szCs w:val="24"/>
                <w:lang w:val="en-US"/>
              </w:rPr>
              <w:t xml:space="preserve">. </w:t>
            </w:r>
            <w:r w:rsidR="00A27F27">
              <w:rPr>
                <w:rFonts w:asciiTheme="minorHAnsi" w:hAnsiTheme="minorHAnsi" w:cstheme="minorHAnsi"/>
                <w:sz w:val="24"/>
                <w:szCs w:val="24"/>
                <w:lang w:val="en-US"/>
              </w:rPr>
              <w:t>43.390.000</w:t>
            </w:r>
            <w:r w:rsidRPr="00B43606">
              <w:rPr>
                <w:rFonts w:asciiTheme="minorHAnsi" w:hAnsiTheme="minorHAnsi" w:cstheme="minorHAnsi"/>
                <w:sz w:val="24"/>
                <w:szCs w:val="24"/>
              </w:rPr>
              <w:t>. Beban tersebut merupakan beban yang terjadi untuk perjalanan dinas dalam rangka pelaksanaan tugas, fungsi, dan jabatan. Kenaikan beban perjalanan dinas disebabkan oleh frekuensi rapat koo</w:t>
            </w:r>
            <w:r w:rsidR="00D437EB">
              <w:rPr>
                <w:rFonts w:asciiTheme="minorHAnsi" w:hAnsiTheme="minorHAnsi" w:cstheme="minorHAnsi"/>
                <w:sz w:val="24"/>
                <w:szCs w:val="24"/>
              </w:rPr>
              <w:t xml:space="preserve">rdinasi </w:t>
            </w:r>
            <w:r w:rsidR="00D437EB">
              <w:rPr>
                <w:rFonts w:asciiTheme="minorHAnsi" w:hAnsiTheme="minorHAnsi" w:cstheme="minorHAnsi"/>
                <w:sz w:val="24"/>
                <w:szCs w:val="24"/>
                <w:lang w:val="en-US"/>
              </w:rPr>
              <w:t xml:space="preserve">tingkat banding </w:t>
            </w:r>
            <w:r w:rsidR="00D437EB">
              <w:rPr>
                <w:rFonts w:asciiTheme="minorHAnsi" w:hAnsiTheme="minorHAnsi" w:cstheme="minorHAnsi"/>
                <w:sz w:val="24"/>
                <w:szCs w:val="24"/>
              </w:rPr>
              <w:t>yang meningkat</w:t>
            </w:r>
            <w:r w:rsidRPr="00B43606">
              <w:rPr>
                <w:rFonts w:asciiTheme="minorHAnsi" w:hAnsiTheme="minorHAnsi" w:cstheme="minorHAnsi"/>
                <w:sz w:val="24"/>
                <w:szCs w:val="24"/>
              </w:rPr>
              <w:t xml:space="preserve">. Rincian Beban Perjalanan Dinas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D437EB">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 </w:t>
            </w:r>
          </w:p>
          <w:p w:rsidR="00396D07" w:rsidRDefault="00396D07" w:rsidP="00396D07">
            <w:pPr>
              <w:tabs>
                <w:tab w:val="left" w:pos="567"/>
              </w:tabs>
              <w:spacing w:after="120"/>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Perjalanan Dinas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D437EB">
              <w:rPr>
                <w:rFonts w:asciiTheme="minorHAnsi" w:hAnsiTheme="minorHAnsi" w:cstheme="minorHAnsi"/>
                <w:i/>
                <w:sz w:val="24"/>
                <w:szCs w:val="24"/>
              </w:rPr>
              <w:t>2016</w:t>
            </w:r>
          </w:p>
          <w:p w:rsidR="000A42DF" w:rsidRPr="00B43606" w:rsidRDefault="000A42DF" w:rsidP="00396D07">
            <w:pPr>
              <w:tabs>
                <w:tab w:val="left" w:pos="567"/>
              </w:tabs>
              <w:spacing w:after="120"/>
              <w:jc w:val="center"/>
              <w:rPr>
                <w:rFonts w:asciiTheme="minorHAnsi" w:hAnsiTheme="minorHAnsi" w:cstheme="minorHAnsi"/>
                <w:i/>
                <w:sz w:val="24"/>
                <w:szCs w:val="24"/>
              </w:rPr>
            </w:pPr>
          </w:p>
          <w:bookmarkStart w:id="39" w:name="_MON_1569239929"/>
          <w:bookmarkEnd w:id="39"/>
          <w:p w:rsidR="00396D07" w:rsidRPr="00B43606" w:rsidRDefault="000A42DF" w:rsidP="00396D07">
            <w:pPr>
              <w:tabs>
                <w:tab w:val="left" w:pos="567"/>
              </w:tabs>
              <w:spacing w:after="0"/>
              <w:jc w:val="center"/>
              <w:rPr>
                <w:rFonts w:asciiTheme="minorHAnsi" w:hAnsiTheme="minorHAnsi" w:cstheme="minorHAnsi"/>
                <w:i/>
                <w:sz w:val="24"/>
                <w:szCs w:val="24"/>
              </w:rPr>
            </w:pPr>
            <w:r w:rsidRPr="00B43606">
              <w:rPr>
                <w:rFonts w:asciiTheme="minorHAnsi" w:hAnsiTheme="minorHAnsi" w:cstheme="minorHAnsi"/>
                <w:i/>
                <w:sz w:val="24"/>
                <w:szCs w:val="24"/>
              </w:rPr>
              <w:object w:dxaOrig="10075" w:dyaOrig="1587">
                <v:shape id="_x0000_i1069" type="#_x0000_t75" style="width:334.35pt;height:71.45pt" o:ole="">
                  <v:imagedata r:id="rId88" o:title=""/>
                </v:shape>
                <o:OLEObject Type="Embed" ProgID="Excel.Sheet.12" ShapeID="_x0000_i1069" DrawAspect="Content" ObjectID="_1577048378" r:id="rId89"/>
              </w:object>
            </w:r>
          </w:p>
          <w:p w:rsidR="00396D07" w:rsidRPr="00B43606" w:rsidRDefault="00396D07" w:rsidP="00396D07">
            <w:pPr>
              <w:tabs>
                <w:tab w:val="left" w:pos="567"/>
              </w:tabs>
              <w:spacing w:after="0"/>
              <w:jc w:val="center"/>
              <w:rPr>
                <w:rFonts w:asciiTheme="minorHAnsi" w:hAnsiTheme="minorHAnsi" w:cstheme="minorHAnsi"/>
                <w:i/>
                <w:sz w:val="24"/>
                <w:szCs w:val="24"/>
              </w:rPr>
            </w:pPr>
          </w:p>
        </w:tc>
      </w:tr>
      <w:tr w:rsidR="00396D07" w:rsidRPr="00B43606" w:rsidTr="001D54DA">
        <w:tc>
          <w:tcPr>
            <w:tcW w:w="1985" w:type="dxa"/>
            <w:tcBorders>
              <w:top w:val="nil"/>
              <w:left w:val="nil"/>
              <w:bottom w:val="nil"/>
              <w:right w:val="nil"/>
            </w:tcBorders>
          </w:tcPr>
          <w:p w:rsidR="00396D07" w:rsidRPr="00B43606" w:rsidRDefault="00396D07" w:rsidP="00396D07">
            <w:pPr>
              <w:spacing w:after="0"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Beban Barang untuk Diserahkan kepada Masyarakat</w:t>
            </w:r>
          </w:p>
          <w:p w:rsidR="00396D07" w:rsidRPr="00B43606" w:rsidRDefault="00396D07" w:rsidP="00F47B6A">
            <w:pPr>
              <w:spacing w:after="0"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0B0E84">
              <w:rPr>
                <w:rFonts w:asciiTheme="minorHAnsi" w:eastAsia="Arial Unicode MS" w:hAnsiTheme="minorHAnsi" w:cstheme="minorHAnsi"/>
                <w:i/>
                <w:color w:val="C00000"/>
                <w:sz w:val="24"/>
                <w:szCs w:val="24"/>
                <w:lang w:val="en-US"/>
              </w:rPr>
              <w:t>.</w:t>
            </w:r>
            <w:r w:rsidR="00F47B6A">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6946" w:type="dxa"/>
            <w:tcBorders>
              <w:top w:val="nil"/>
              <w:left w:val="nil"/>
              <w:bottom w:val="nil"/>
              <w:right w:val="nil"/>
            </w:tcBorders>
          </w:tcPr>
          <w:p w:rsidR="00396D07" w:rsidRPr="00B43606" w:rsidRDefault="00396D07" w:rsidP="00D57695">
            <w:pPr>
              <w:spacing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D.7 Beban Barang untuk Diserahkan kepada Masyarakat</w:t>
            </w:r>
          </w:p>
          <w:p w:rsidR="00D14E58" w:rsidRDefault="00396D07" w:rsidP="00396D07">
            <w:pPr>
              <w:autoSpaceDE w:val="0"/>
              <w:autoSpaceDN w:val="0"/>
              <w:adjustRightInd w:val="0"/>
              <w:spacing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Beban Barang untuk Diserahkan kepada Masyarakat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F47B6A">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F47B6A">
              <w:rPr>
                <w:rFonts w:asciiTheme="minorHAnsi" w:hAnsiTheme="minorHAnsi" w:cstheme="minorHAnsi"/>
                <w:sz w:val="24"/>
                <w:szCs w:val="24"/>
                <w:lang w:val="en-US"/>
              </w:rPr>
              <w:t>. 0</w:t>
            </w:r>
            <w:r w:rsidRPr="00B43606">
              <w:rPr>
                <w:rFonts w:asciiTheme="minorHAnsi" w:hAnsiTheme="minorHAnsi" w:cstheme="minorHAnsi"/>
                <w:sz w:val="24"/>
                <w:szCs w:val="24"/>
              </w:rPr>
              <w:t xml:space="preserve"> dan Rp</w:t>
            </w:r>
            <w:r w:rsidR="00F47B6A">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Beban Barang untuk Diserahkan kepada Masyarakat merupakan beban pemerintah dalam bentuk barang atau jasa kepada masyarakat yang bertujuan untuk mencapai tujuan entitas. Dalam hal ini, </w:t>
            </w:r>
            <w:r w:rsidR="00B43606" w:rsidRPr="00B43606">
              <w:rPr>
                <w:rFonts w:asciiTheme="minorHAnsi" w:hAnsiTheme="minorHAnsi" w:cstheme="minorHAnsi"/>
                <w:sz w:val="24"/>
                <w:szCs w:val="24"/>
              </w:rPr>
              <w:t>Pengadilan Agama Banggai</w:t>
            </w:r>
            <w:r w:rsidRPr="00B43606">
              <w:rPr>
                <w:rFonts w:asciiTheme="minorHAnsi" w:hAnsiTheme="minorHAnsi" w:cstheme="minorHAnsi"/>
                <w:sz w:val="24"/>
                <w:szCs w:val="24"/>
              </w:rPr>
              <w:t xml:space="preserve"> </w:t>
            </w:r>
            <w:r w:rsidR="00D14E58">
              <w:rPr>
                <w:rFonts w:asciiTheme="minorHAnsi" w:hAnsiTheme="minorHAnsi" w:cstheme="minorHAnsi"/>
                <w:sz w:val="24"/>
                <w:szCs w:val="24"/>
                <w:lang w:val="en-US"/>
              </w:rPr>
              <w:t xml:space="preserve">tidak mempunyai beban barang untuk diserahkan kepada masyarakat. </w:t>
            </w:r>
          </w:p>
          <w:p w:rsidR="00396D07" w:rsidRDefault="00396D07" w:rsidP="00396D07">
            <w:pPr>
              <w:autoSpaceDE w:val="0"/>
              <w:autoSpaceDN w:val="0"/>
              <w:adjustRightInd w:val="0"/>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Rincian Beban Barang untuk Diserahkan kepada Masyarakat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D14E58">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 </w:t>
            </w:r>
          </w:p>
          <w:p w:rsidR="000B0E84" w:rsidRDefault="000B0E84" w:rsidP="00396D07">
            <w:pPr>
              <w:autoSpaceDE w:val="0"/>
              <w:autoSpaceDN w:val="0"/>
              <w:adjustRightInd w:val="0"/>
              <w:spacing w:line="360" w:lineRule="auto"/>
              <w:jc w:val="both"/>
              <w:rPr>
                <w:rFonts w:asciiTheme="minorHAnsi" w:hAnsiTheme="minorHAnsi" w:cstheme="minorHAnsi"/>
                <w:sz w:val="24"/>
                <w:szCs w:val="24"/>
              </w:rPr>
            </w:pPr>
          </w:p>
          <w:p w:rsidR="000B0E84" w:rsidRDefault="000B0E84" w:rsidP="00396D07">
            <w:pPr>
              <w:autoSpaceDE w:val="0"/>
              <w:autoSpaceDN w:val="0"/>
              <w:adjustRightInd w:val="0"/>
              <w:spacing w:line="360" w:lineRule="auto"/>
              <w:jc w:val="both"/>
              <w:rPr>
                <w:rFonts w:asciiTheme="minorHAnsi" w:hAnsiTheme="minorHAnsi" w:cstheme="minorHAnsi"/>
                <w:sz w:val="24"/>
                <w:szCs w:val="24"/>
              </w:rPr>
            </w:pPr>
          </w:p>
          <w:p w:rsidR="000B0E84" w:rsidRPr="00B43606" w:rsidRDefault="000B0E84" w:rsidP="00396D07">
            <w:pPr>
              <w:autoSpaceDE w:val="0"/>
              <w:autoSpaceDN w:val="0"/>
              <w:adjustRightInd w:val="0"/>
              <w:spacing w:line="360" w:lineRule="auto"/>
              <w:jc w:val="both"/>
              <w:rPr>
                <w:rFonts w:asciiTheme="minorHAnsi" w:hAnsiTheme="minorHAnsi" w:cstheme="minorHAnsi"/>
                <w:sz w:val="24"/>
                <w:szCs w:val="24"/>
              </w:rPr>
            </w:pPr>
          </w:p>
          <w:p w:rsidR="0041097E" w:rsidRDefault="00396D07" w:rsidP="00396D07">
            <w:pPr>
              <w:tabs>
                <w:tab w:val="left" w:pos="567"/>
              </w:tabs>
              <w:spacing w:after="120" w:line="240" w:lineRule="auto"/>
              <w:jc w:val="center"/>
              <w:rPr>
                <w:rFonts w:asciiTheme="minorHAnsi" w:hAnsiTheme="minorHAnsi" w:cstheme="minorHAnsi"/>
                <w:i/>
                <w:sz w:val="24"/>
                <w:szCs w:val="24"/>
              </w:rPr>
            </w:pPr>
            <w:r w:rsidRPr="00B43606">
              <w:rPr>
                <w:rFonts w:asciiTheme="minorHAnsi" w:hAnsiTheme="minorHAnsi" w:cstheme="minorHAnsi"/>
                <w:i/>
                <w:sz w:val="24"/>
                <w:szCs w:val="24"/>
              </w:rPr>
              <w:lastRenderedPageBreak/>
              <w:t xml:space="preserve">Rincian Beban Barang untuk Diserahkan kepada Masyarakat </w:t>
            </w:r>
          </w:p>
          <w:p w:rsidR="00396D07" w:rsidRPr="00B43606" w:rsidRDefault="00396D07" w:rsidP="00396D07">
            <w:pPr>
              <w:tabs>
                <w:tab w:val="left" w:pos="567"/>
              </w:tabs>
              <w:spacing w:after="120" w:line="240" w:lineRule="auto"/>
              <w:jc w:val="center"/>
              <w:rPr>
                <w:rFonts w:asciiTheme="minorHAnsi" w:hAnsiTheme="minorHAnsi" w:cstheme="minorHAnsi"/>
                <w:b/>
                <w:i/>
                <w:color w:val="0000FF"/>
                <w:sz w:val="24"/>
                <w:szCs w:val="24"/>
              </w:rPr>
            </w:pP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411F3">
              <w:rPr>
                <w:rFonts w:asciiTheme="minorHAnsi" w:hAnsiTheme="minorHAnsi" w:cstheme="minorHAnsi"/>
                <w:i/>
                <w:sz w:val="24"/>
                <w:szCs w:val="24"/>
              </w:rPr>
              <w:t>201</w:t>
            </w:r>
            <w:r w:rsidR="0041097E">
              <w:rPr>
                <w:rFonts w:asciiTheme="minorHAnsi" w:hAnsiTheme="minorHAnsi" w:cstheme="minorHAnsi"/>
                <w:i/>
                <w:sz w:val="24"/>
                <w:szCs w:val="24"/>
                <w:lang w:val="en-US"/>
              </w:rPr>
              <w:t>6</w:t>
            </w:r>
            <w:r w:rsidRPr="00B43606">
              <w:rPr>
                <w:rFonts w:asciiTheme="minorHAnsi" w:hAnsiTheme="minorHAnsi" w:cstheme="minorHAnsi"/>
                <w:i/>
                <w:sz w:val="24"/>
                <w:szCs w:val="24"/>
              </w:rPr>
              <w:t xml:space="preserve"> </w:t>
            </w:r>
          </w:p>
          <w:bookmarkStart w:id="40" w:name="_MON_1569240196"/>
          <w:bookmarkEnd w:id="40"/>
          <w:p w:rsidR="00396D07" w:rsidRPr="00B43606" w:rsidRDefault="0041097E" w:rsidP="00396D07">
            <w:pPr>
              <w:spacing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object w:dxaOrig="11965" w:dyaOrig="2993">
                <v:shape id="_x0000_i1060" type="#_x0000_t75" style="width:333.8pt;height:95.45pt" o:ole="">
                  <v:imagedata r:id="rId90" o:title=""/>
                </v:shape>
                <o:OLEObject Type="Embed" ProgID="Excel.Sheet.12" ShapeID="_x0000_i1060" DrawAspect="Content" ObjectID="_1577048379" r:id="rId91"/>
              </w:object>
            </w:r>
          </w:p>
        </w:tc>
      </w:tr>
      <w:tr w:rsidR="00396D07" w:rsidRPr="00B43606" w:rsidTr="001D54DA">
        <w:tc>
          <w:tcPr>
            <w:tcW w:w="1985" w:type="dxa"/>
            <w:tcBorders>
              <w:top w:val="nil"/>
              <w:left w:val="nil"/>
              <w:bottom w:val="nil"/>
              <w:right w:val="nil"/>
            </w:tcBorders>
          </w:tcPr>
          <w:p w:rsidR="00396D07" w:rsidRPr="00B43606" w:rsidRDefault="00396D07" w:rsidP="00D57695">
            <w:pPr>
              <w:spacing w:before="120"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Beban Bantuan Sosial Rp</w:t>
            </w:r>
            <w:r w:rsidR="0041097E">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6" w:type="dxa"/>
            <w:tcBorders>
              <w:top w:val="nil"/>
              <w:left w:val="nil"/>
              <w:bottom w:val="nil"/>
              <w:right w:val="nil"/>
            </w:tcBorders>
          </w:tcPr>
          <w:p w:rsidR="00396D07" w:rsidRPr="00B43606" w:rsidRDefault="00396D07" w:rsidP="00D57695">
            <w:pPr>
              <w:spacing w:before="120"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D.8 Beban Bantuan Sosial </w:t>
            </w:r>
          </w:p>
          <w:p w:rsidR="0041097E" w:rsidRDefault="00396D07" w:rsidP="00396D07">
            <w:pPr>
              <w:autoSpaceDE w:val="0"/>
              <w:autoSpaceDN w:val="0"/>
              <w:adjustRightInd w:val="0"/>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Beban Bantuan Sosial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41097E">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41097E">
              <w:rPr>
                <w:rFonts w:asciiTheme="minorHAnsi" w:hAnsiTheme="minorHAnsi" w:cstheme="minorHAnsi"/>
                <w:sz w:val="24"/>
                <w:szCs w:val="24"/>
                <w:lang w:val="en-US"/>
              </w:rPr>
              <w:t xml:space="preserve">. </w:t>
            </w:r>
            <w:r w:rsidRPr="00B43606">
              <w:rPr>
                <w:rFonts w:asciiTheme="minorHAnsi" w:hAnsiTheme="minorHAnsi" w:cstheme="minorHAnsi"/>
                <w:bCs/>
                <w:sz w:val="24"/>
                <w:szCs w:val="24"/>
              </w:rPr>
              <w:t>0</w:t>
            </w:r>
            <w:r w:rsidRPr="00B43606">
              <w:rPr>
                <w:rFonts w:asciiTheme="minorHAnsi" w:hAnsiTheme="minorHAnsi" w:cstheme="minorHAnsi"/>
                <w:sz w:val="24"/>
                <w:szCs w:val="24"/>
              </w:rPr>
              <w:t xml:space="preserve"> dan Rp</w:t>
            </w:r>
            <w:r w:rsidR="0041097E">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Beban bantuan sosial merupakan beban pemerintah dalam bentuk uang/barang atau jasa kepada masyarakat untuk menghindari terjadinya risiko sosial dan bersifat selektif. </w:t>
            </w:r>
            <w:r w:rsidR="0041097E" w:rsidRPr="00B43606">
              <w:rPr>
                <w:rFonts w:asciiTheme="minorHAnsi" w:hAnsiTheme="minorHAnsi" w:cstheme="minorHAnsi"/>
                <w:sz w:val="24"/>
                <w:szCs w:val="24"/>
              </w:rPr>
              <w:t xml:space="preserve">Dalam hal ini, Pengadilan Agama Banggai </w:t>
            </w:r>
            <w:r w:rsidR="0041097E">
              <w:rPr>
                <w:rFonts w:asciiTheme="minorHAnsi" w:hAnsiTheme="minorHAnsi" w:cstheme="minorHAnsi"/>
                <w:sz w:val="24"/>
                <w:szCs w:val="24"/>
                <w:lang w:val="en-US"/>
              </w:rPr>
              <w:t>tidak mempunyai beban bantuan sosial</w:t>
            </w:r>
            <w:r w:rsidRPr="00B43606">
              <w:rPr>
                <w:rFonts w:asciiTheme="minorHAnsi" w:hAnsiTheme="minorHAnsi" w:cstheme="minorHAnsi"/>
                <w:sz w:val="24"/>
                <w:szCs w:val="24"/>
              </w:rPr>
              <w:t xml:space="preserve">. </w:t>
            </w:r>
          </w:p>
          <w:p w:rsidR="00396D07" w:rsidRPr="00B43606" w:rsidRDefault="00396D07" w:rsidP="00396D07">
            <w:pPr>
              <w:autoSpaceDE w:val="0"/>
              <w:autoSpaceDN w:val="0"/>
              <w:adjustRightInd w:val="0"/>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Rincian Beban Bantuan Sosial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0B0E84">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w:t>
            </w:r>
            <w:r w:rsidR="0041097E">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 </w:t>
            </w:r>
          </w:p>
          <w:p w:rsidR="00396D07" w:rsidRPr="00B43606" w:rsidRDefault="00396D07" w:rsidP="00396D07">
            <w:pPr>
              <w:tabs>
                <w:tab w:val="left" w:pos="567"/>
              </w:tabs>
              <w:jc w:val="center"/>
              <w:rPr>
                <w:rFonts w:asciiTheme="minorHAnsi" w:hAnsiTheme="minorHAnsi" w:cstheme="minorHAnsi"/>
                <w:b/>
                <w:i/>
                <w:color w:val="0000FF"/>
                <w:sz w:val="24"/>
                <w:szCs w:val="24"/>
              </w:rPr>
            </w:pPr>
            <w:r w:rsidRPr="00B43606">
              <w:rPr>
                <w:rFonts w:asciiTheme="minorHAnsi" w:hAnsiTheme="minorHAnsi" w:cstheme="minorHAnsi"/>
                <w:i/>
                <w:sz w:val="24"/>
                <w:szCs w:val="24"/>
              </w:rPr>
              <w:t xml:space="preserve">Rincian Beban Bantuan Sosial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41097E">
              <w:rPr>
                <w:rFonts w:asciiTheme="minorHAnsi" w:hAnsiTheme="minorHAnsi" w:cstheme="minorHAnsi"/>
                <w:i/>
                <w:sz w:val="24"/>
                <w:szCs w:val="24"/>
              </w:rPr>
              <w:t>2016</w:t>
            </w:r>
          </w:p>
          <w:bookmarkStart w:id="41" w:name="_MON_1569240316"/>
          <w:bookmarkEnd w:id="41"/>
          <w:p w:rsidR="00396D07" w:rsidRPr="00B43606" w:rsidRDefault="0041097E" w:rsidP="00396D07">
            <w:pPr>
              <w:spacing w:line="360" w:lineRule="auto"/>
              <w:jc w:val="center"/>
              <w:rPr>
                <w:rFonts w:asciiTheme="minorHAnsi" w:hAnsiTheme="minorHAnsi" w:cstheme="minorHAnsi"/>
                <w:i/>
                <w:sz w:val="24"/>
                <w:szCs w:val="24"/>
                <w:lang w:val="en-US"/>
              </w:rPr>
            </w:pPr>
            <w:r w:rsidRPr="00B43606">
              <w:rPr>
                <w:rFonts w:asciiTheme="minorHAnsi" w:hAnsiTheme="minorHAnsi" w:cstheme="minorHAnsi"/>
                <w:i/>
                <w:sz w:val="24"/>
                <w:szCs w:val="24"/>
              </w:rPr>
              <w:object w:dxaOrig="11767" w:dyaOrig="2058">
                <v:shape id="_x0000_i1061" type="#_x0000_t75" style="width:334.35pt;height:82.35pt" o:ole="">
                  <v:imagedata r:id="rId92" o:title=""/>
                </v:shape>
                <o:OLEObject Type="Embed" ProgID="Excel.Sheet.12" ShapeID="_x0000_i1061" DrawAspect="Content" ObjectID="_1577048380" r:id="rId93"/>
              </w:object>
            </w:r>
          </w:p>
        </w:tc>
      </w:tr>
      <w:tr w:rsidR="00396D07" w:rsidRPr="00B43606" w:rsidTr="001D54DA">
        <w:tc>
          <w:tcPr>
            <w:tcW w:w="1985" w:type="dxa"/>
            <w:tcBorders>
              <w:top w:val="nil"/>
              <w:left w:val="nil"/>
              <w:bottom w:val="nil"/>
              <w:right w:val="nil"/>
            </w:tcBorders>
          </w:tcPr>
          <w:p w:rsidR="00396D07" w:rsidRPr="000146B6" w:rsidRDefault="00396D07" w:rsidP="008B5CF0">
            <w:pPr>
              <w:spacing w:before="120" w:line="360" w:lineRule="auto"/>
              <w:ind w:right="11"/>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Beban Penyusutan dan Amortisasi Rp</w:t>
            </w:r>
            <w:r w:rsidR="002C7B65">
              <w:rPr>
                <w:rFonts w:asciiTheme="minorHAnsi" w:eastAsia="Arial Unicode MS" w:hAnsiTheme="minorHAnsi" w:cstheme="minorHAnsi"/>
                <w:i/>
                <w:color w:val="C00000"/>
                <w:sz w:val="24"/>
                <w:szCs w:val="24"/>
                <w:lang w:val="en-US"/>
              </w:rPr>
              <w:t xml:space="preserve">. </w:t>
            </w:r>
            <w:r w:rsidR="000146B6">
              <w:rPr>
                <w:rFonts w:asciiTheme="minorHAnsi" w:eastAsia="Arial Unicode MS" w:hAnsiTheme="minorHAnsi" w:cstheme="minorHAnsi"/>
                <w:i/>
                <w:color w:val="C00000"/>
                <w:sz w:val="24"/>
                <w:szCs w:val="24"/>
                <w:lang w:val="en-US"/>
              </w:rPr>
              <w:t>0</w:t>
            </w: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6" w:type="dxa"/>
            <w:tcBorders>
              <w:top w:val="nil"/>
              <w:left w:val="nil"/>
              <w:bottom w:val="nil"/>
              <w:right w:val="nil"/>
            </w:tcBorders>
          </w:tcPr>
          <w:p w:rsidR="00396D07" w:rsidRPr="00B43606" w:rsidRDefault="00396D07" w:rsidP="008B5CF0">
            <w:pPr>
              <w:spacing w:before="120"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lastRenderedPageBreak/>
              <w:t>D.9 Beban Penyusutan dan Amortisasi</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Jumlah Beban Penyusutan dan Amortisasi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2C7B65">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2C7B65">
              <w:rPr>
                <w:rFonts w:asciiTheme="minorHAnsi" w:hAnsiTheme="minorHAnsi" w:cstheme="minorHAnsi"/>
                <w:sz w:val="24"/>
                <w:szCs w:val="24"/>
                <w:lang w:val="en-US"/>
              </w:rPr>
              <w:t xml:space="preserve">. </w:t>
            </w:r>
            <w:r w:rsidR="000146B6">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2C7B65">
              <w:rPr>
                <w:rFonts w:asciiTheme="minorHAnsi" w:hAnsiTheme="minorHAnsi" w:cstheme="minorHAnsi"/>
                <w:sz w:val="24"/>
                <w:szCs w:val="24"/>
                <w:lang w:val="en-US"/>
              </w:rPr>
              <w:t xml:space="preserve">. </w:t>
            </w:r>
            <w:r w:rsidR="000146B6">
              <w:rPr>
                <w:rFonts w:asciiTheme="minorHAnsi" w:hAnsiTheme="minorHAnsi" w:cstheme="minorHAnsi"/>
                <w:sz w:val="24"/>
                <w:szCs w:val="24"/>
                <w:lang w:val="en-US"/>
              </w:rPr>
              <w:t>0</w:t>
            </w:r>
            <w:r w:rsidRPr="00B43606">
              <w:rPr>
                <w:rFonts w:asciiTheme="minorHAnsi" w:hAnsiTheme="minorHAnsi" w:cstheme="minorHAnsi"/>
                <w:i/>
                <w:sz w:val="24"/>
                <w:szCs w:val="24"/>
              </w:rPr>
              <w:t xml:space="preserve">. </w:t>
            </w:r>
            <w:r w:rsidRPr="00B43606">
              <w:rPr>
                <w:rFonts w:asciiTheme="minorHAnsi" w:hAnsiTheme="minorHAnsi" w:cstheme="minorHAnsi"/>
                <w:sz w:val="24"/>
                <w:szCs w:val="24"/>
              </w:rPr>
              <w:t xml:space="preserve">Beban Penyusutan merupakan beban untuk mencatat </w:t>
            </w:r>
            <w:r w:rsidRPr="00B43606">
              <w:rPr>
                <w:rFonts w:asciiTheme="minorHAnsi" w:hAnsiTheme="minorHAnsi" w:cstheme="minorHAnsi"/>
                <w:bCs/>
                <w:iCs/>
                <w:sz w:val="24"/>
                <w:szCs w:val="24"/>
              </w:rPr>
              <w:t>alokasi sistematis atas nilai suatu aset tetap yang dapat disusutkan (</w:t>
            </w:r>
            <w:r w:rsidRPr="00B43606">
              <w:rPr>
                <w:rFonts w:asciiTheme="minorHAnsi" w:hAnsiTheme="minorHAnsi" w:cstheme="minorHAnsi"/>
                <w:bCs/>
                <w:i/>
                <w:iCs/>
                <w:sz w:val="24"/>
                <w:szCs w:val="24"/>
              </w:rPr>
              <w:t>depreciable assets</w:t>
            </w:r>
            <w:r w:rsidRPr="00B43606">
              <w:rPr>
                <w:rFonts w:asciiTheme="minorHAnsi" w:hAnsiTheme="minorHAnsi" w:cstheme="minorHAnsi"/>
                <w:bCs/>
                <w:iCs/>
                <w:sz w:val="24"/>
                <w:szCs w:val="24"/>
              </w:rPr>
              <w:t xml:space="preserve">) selama masa manfaat aset yang bersangkutan. Sedangkan Beban Amortisasi digunakan untuk mencatat alokasi penurunan manfaat </w:t>
            </w:r>
            <w:r w:rsidRPr="00B43606">
              <w:rPr>
                <w:rFonts w:asciiTheme="minorHAnsi" w:hAnsiTheme="minorHAnsi" w:cstheme="minorHAnsi"/>
                <w:bCs/>
                <w:iCs/>
                <w:sz w:val="24"/>
                <w:szCs w:val="24"/>
              </w:rPr>
              <w:lastRenderedPageBreak/>
              <w:t xml:space="preserve">ekonomi untuk Aset Tak berwujud. Rincian Beban Penyusutan dan Amortisasi untuk tahun </w:t>
            </w:r>
            <w:r w:rsidR="003411F3">
              <w:rPr>
                <w:rFonts w:asciiTheme="minorHAnsi" w:hAnsiTheme="minorHAnsi" w:cstheme="minorHAnsi"/>
                <w:bCs/>
                <w:iCs/>
                <w:sz w:val="24"/>
                <w:szCs w:val="24"/>
              </w:rPr>
              <w:t>2017</w:t>
            </w:r>
            <w:r w:rsidRPr="00B43606">
              <w:rPr>
                <w:rFonts w:asciiTheme="minorHAnsi" w:hAnsiTheme="minorHAnsi" w:cstheme="minorHAnsi"/>
                <w:bCs/>
                <w:iCs/>
                <w:sz w:val="24"/>
                <w:szCs w:val="24"/>
              </w:rPr>
              <w:t xml:space="preserve"> dan </w:t>
            </w:r>
            <w:r w:rsidR="002C7B65">
              <w:rPr>
                <w:rFonts w:asciiTheme="minorHAnsi" w:hAnsiTheme="minorHAnsi" w:cstheme="minorHAnsi"/>
                <w:bCs/>
                <w:iCs/>
                <w:sz w:val="24"/>
                <w:szCs w:val="24"/>
              </w:rPr>
              <w:t>2016</w:t>
            </w:r>
            <w:r w:rsidRPr="00B43606">
              <w:rPr>
                <w:rFonts w:asciiTheme="minorHAnsi" w:hAnsiTheme="minorHAnsi" w:cstheme="minorHAnsi"/>
                <w:bCs/>
                <w:iCs/>
                <w:sz w:val="24"/>
                <w:szCs w:val="24"/>
              </w:rPr>
              <w:t xml:space="preserve"> adalah sebagai berikut: </w:t>
            </w:r>
          </w:p>
          <w:p w:rsidR="00031E3B" w:rsidRDefault="00031E3B" w:rsidP="00396D07">
            <w:pPr>
              <w:spacing w:after="0" w:line="360" w:lineRule="auto"/>
              <w:jc w:val="center"/>
              <w:rPr>
                <w:rFonts w:asciiTheme="minorHAnsi" w:hAnsiTheme="minorHAnsi" w:cstheme="minorHAnsi"/>
                <w:i/>
                <w:sz w:val="24"/>
                <w:szCs w:val="24"/>
              </w:rPr>
            </w:pPr>
          </w:p>
          <w:p w:rsidR="00396D07" w:rsidRPr="00B43606" w:rsidRDefault="00396D07" w:rsidP="00396D07">
            <w:pPr>
              <w:spacing w:after="0" w:line="360" w:lineRule="auto"/>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Penyusutan dan Amortisasi </w:t>
            </w:r>
          </w:p>
          <w:p w:rsidR="00396D07" w:rsidRPr="00B43606" w:rsidRDefault="00396D07" w:rsidP="00396D07">
            <w:pPr>
              <w:spacing w:after="0" w:line="360" w:lineRule="auto"/>
              <w:jc w:val="center"/>
              <w:rPr>
                <w:rFonts w:asciiTheme="minorHAnsi" w:hAnsiTheme="minorHAnsi" w:cstheme="minorHAnsi"/>
                <w:b/>
                <w:i/>
                <w:color w:val="0000FF"/>
                <w:sz w:val="24"/>
                <w:szCs w:val="24"/>
              </w:rPr>
            </w:pP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EA32B1">
              <w:rPr>
                <w:rFonts w:asciiTheme="minorHAnsi" w:hAnsiTheme="minorHAnsi" w:cstheme="minorHAnsi"/>
                <w:i/>
                <w:sz w:val="24"/>
                <w:szCs w:val="24"/>
              </w:rPr>
              <w:t>2016</w:t>
            </w:r>
            <w:bookmarkStart w:id="42" w:name="_MON_1569240558"/>
            <w:bookmarkEnd w:id="42"/>
            <w:r w:rsidR="000146B6" w:rsidRPr="00B43606">
              <w:rPr>
                <w:rFonts w:asciiTheme="minorHAnsi" w:hAnsiTheme="minorHAnsi" w:cstheme="minorHAnsi"/>
                <w:b/>
                <w:i/>
                <w:color w:val="0000FF"/>
                <w:sz w:val="24"/>
                <w:szCs w:val="24"/>
              </w:rPr>
              <w:object w:dxaOrig="11997" w:dyaOrig="4020">
                <v:shape id="_x0000_i1070" type="#_x0000_t75" style="width:336pt;height:162pt" o:ole="">
                  <v:imagedata r:id="rId94" o:title=""/>
                </v:shape>
                <o:OLEObject Type="Embed" ProgID="Excel.Sheet.12" ShapeID="_x0000_i1070" DrawAspect="Content" ObjectID="_1577048381" r:id="rId95"/>
              </w:object>
            </w:r>
          </w:p>
        </w:tc>
      </w:tr>
      <w:tr w:rsidR="00396D07" w:rsidRPr="00B43606" w:rsidTr="001D54DA">
        <w:tc>
          <w:tcPr>
            <w:tcW w:w="1985" w:type="dxa"/>
            <w:tcBorders>
              <w:top w:val="nil"/>
              <w:left w:val="nil"/>
              <w:bottom w:val="nil"/>
              <w:right w:val="nil"/>
            </w:tcBorders>
          </w:tcPr>
          <w:p w:rsidR="00396D07" w:rsidRPr="00B43606" w:rsidRDefault="00396D07" w:rsidP="008161DE">
            <w:pPr>
              <w:spacing w:before="360" w:line="360" w:lineRule="auto"/>
              <w:ind w:right="11"/>
              <w:rPr>
                <w:rFonts w:asciiTheme="minorHAnsi" w:eastAsia="Arial Unicode MS" w:hAnsiTheme="minorHAnsi" w:cstheme="minorHAnsi"/>
                <w:i/>
                <w:color w:val="C00000"/>
                <w:sz w:val="24"/>
                <w:szCs w:val="24"/>
              </w:rPr>
            </w:pPr>
            <w:r w:rsidRPr="00B43606">
              <w:rPr>
                <w:rFonts w:asciiTheme="minorHAnsi" w:hAnsiTheme="minorHAnsi" w:cstheme="minorHAnsi"/>
                <w:i/>
                <w:color w:val="C00000"/>
                <w:sz w:val="24"/>
                <w:szCs w:val="24"/>
              </w:rPr>
              <w:lastRenderedPageBreak/>
              <w:t xml:space="preserve">Beban Penyisihan Piutang Tak Tertagih </w:t>
            </w:r>
            <w:r w:rsidRPr="00B43606">
              <w:rPr>
                <w:rFonts w:asciiTheme="minorHAnsi" w:eastAsia="Arial Unicode MS" w:hAnsiTheme="minorHAnsi" w:cstheme="minorHAnsi"/>
                <w:i/>
                <w:color w:val="C00000"/>
                <w:sz w:val="24"/>
                <w:szCs w:val="24"/>
              </w:rPr>
              <w:t>Rp</w:t>
            </w:r>
            <w:r w:rsidR="008161DE">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6" w:type="dxa"/>
            <w:tcBorders>
              <w:top w:val="nil"/>
              <w:left w:val="nil"/>
              <w:bottom w:val="nil"/>
              <w:right w:val="nil"/>
            </w:tcBorders>
          </w:tcPr>
          <w:p w:rsidR="00396D07" w:rsidRPr="00B43606" w:rsidRDefault="00396D07" w:rsidP="008161DE">
            <w:pPr>
              <w:spacing w:before="360" w:after="12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D.10  Beban Penyisihan Piutang Tak Tertagih </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Beban Penyisihan Piutang Tak Tertagih merupakan beban untuk mencatat estimasi ketidaktertagihan piutang dalam suatu periode. Jumlah Beban Penyisihan Piutang Tak Tertagih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8161DE">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8161DE">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8161DE">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Rincian Beban Penyisihan Piutang Tak Tertagih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8161DE">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w:t>
            </w:r>
            <w:r w:rsidR="008161DE">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  </w:t>
            </w:r>
          </w:p>
          <w:p w:rsidR="00396D07" w:rsidRPr="00B43606" w:rsidRDefault="00396D07" w:rsidP="00396D07">
            <w:pPr>
              <w:spacing w:after="0"/>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Beban Penyisihan Piutang Tak Tertagih </w:t>
            </w:r>
          </w:p>
          <w:p w:rsidR="00396D07" w:rsidRPr="00B43606" w:rsidRDefault="00396D07" w:rsidP="00396D07">
            <w:pPr>
              <w:spacing w:after="0"/>
              <w:jc w:val="center"/>
              <w:rPr>
                <w:rFonts w:asciiTheme="minorHAnsi" w:hAnsiTheme="minorHAnsi" w:cstheme="minorHAnsi"/>
                <w:i/>
                <w:sz w:val="24"/>
                <w:szCs w:val="24"/>
              </w:rPr>
            </w:pPr>
            <w:r w:rsidRPr="00B43606">
              <w:rPr>
                <w:rFonts w:asciiTheme="minorHAnsi" w:hAnsiTheme="minorHAnsi" w:cstheme="minorHAnsi"/>
                <w:i/>
                <w:sz w:val="24"/>
                <w:szCs w:val="24"/>
              </w:rPr>
              <w:t xml:space="preserve">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411F3">
              <w:rPr>
                <w:rFonts w:asciiTheme="minorHAnsi" w:hAnsiTheme="minorHAnsi" w:cstheme="minorHAnsi"/>
                <w:i/>
                <w:sz w:val="24"/>
                <w:szCs w:val="24"/>
              </w:rPr>
              <w:t>2017</w:t>
            </w:r>
            <w:r w:rsidR="00AA2207">
              <w:rPr>
                <w:rFonts w:asciiTheme="minorHAnsi" w:hAnsiTheme="minorHAnsi" w:cstheme="minorHAnsi"/>
                <w:i/>
                <w:sz w:val="24"/>
                <w:szCs w:val="24"/>
              </w:rPr>
              <w:t>6</w:t>
            </w:r>
            <w:bookmarkStart w:id="43" w:name="_MON_1569242871"/>
            <w:bookmarkEnd w:id="43"/>
            <w:r w:rsidR="00AA2207" w:rsidRPr="00B43606">
              <w:rPr>
                <w:rFonts w:asciiTheme="minorHAnsi" w:hAnsiTheme="minorHAnsi" w:cstheme="minorHAnsi"/>
                <w:i/>
                <w:sz w:val="24"/>
                <w:szCs w:val="24"/>
              </w:rPr>
              <w:object w:dxaOrig="12328" w:dyaOrig="2134">
                <v:shape id="_x0000_i1062" type="#_x0000_t75" style="width:328.9pt;height:79.1pt" o:ole="">
                  <v:imagedata r:id="rId96" o:title=""/>
                </v:shape>
                <o:OLEObject Type="Embed" ProgID="Excel.Sheet.12" ShapeID="_x0000_i1062" DrawAspect="Content" ObjectID="_1577048382" r:id="rId97"/>
              </w:object>
            </w:r>
          </w:p>
        </w:tc>
      </w:tr>
      <w:tr w:rsidR="00396D07" w:rsidRPr="00B43606" w:rsidTr="001D54DA">
        <w:trPr>
          <w:trHeight w:val="2694"/>
        </w:trPr>
        <w:tc>
          <w:tcPr>
            <w:tcW w:w="1985" w:type="dxa"/>
            <w:tcBorders>
              <w:top w:val="nil"/>
              <w:left w:val="nil"/>
              <w:bottom w:val="nil"/>
              <w:right w:val="nil"/>
            </w:tcBorders>
          </w:tcPr>
          <w:p w:rsidR="00396D07" w:rsidRPr="00AA2207" w:rsidRDefault="00396D07" w:rsidP="008534B8">
            <w:pPr>
              <w:spacing w:line="360" w:lineRule="auto"/>
              <w:ind w:right="11"/>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lastRenderedPageBreak/>
              <w:t>Surplus dari Kegiatan Non Operasional Rp</w:t>
            </w:r>
            <w:r w:rsidR="00AA2207">
              <w:rPr>
                <w:rFonts w:asciiTheme="minorHAnsi" w:eastAsia="Arial Unicode MS" w:hAnsiTheme="minorHAnsi" w:cstheme="minorHAnsi"/>
                <w:i/>
                <w:color w:val="C00000"/>
                <w:sz w:val="24"/>
                <w:szCs w:val="24"/>
                <w:lang w:val="en-US"/>
              </w:rPr>
              <w:t>. (</w:t>
            </w:r>
            <w:r w:rsidR="008534B8">
              <w:rPr>
                <w:rFonts w:asciiTheme="minorHAnsi" w:eastAsia="Arial Unicode MS" w:hAnsiTheme="minorHAnsi" w:cstheme="minorHAnsi"/>
                <w:i/>
                <w:color w:val="C00000"/>
                <w:sz w:val="24"/>
                <w:szCs w:val="24"/>
                <w:lang w:val="en-US"/>
              </w:rPr>
              <w:t>0</w:t>
            </w:r>
            <w:r w:rsidR="00AA2207">
              <w:rPr>
                <w:rFonts w:asciiTheme="minorHAnsi" w:eastAsia="Arial Unicode MS" w:hAnsiTheme="minorHAnsi" w:cstheme="minorHAnsi"/>
                <w:i/>
                <w:color w:val="C00000"/>
                <w:sz w:val="24"/>
                <w:szCs w:val="24"/>
                <w:lang w:val="en-US"/>
              </w:rPr>
              <w:t>)</w:t>
            </w:r>
          </w:p>
        </w:tc>
        <w:tc>
          <w:tcPr>
            <w:tcW w:w="6946" w:type="dxa"/>
            <w:tcBorders>
              <w:top w:val="nil"/>
              <w:left w:val="nil"/>
              <w:bottom w:val="nil"/>
              <w:right w:val="nil"/>
            </w:tcBorders>
          </w:tcPr>
          <w:p w:rsidR="00396D07" w:rsidRPr="00B43606" w:rsidRDefault="00396D07" w:rsidP="00396D07">
            <w:pPr>
              <w:spacing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D.12 Kegiatan Non Operasional</w:t>
            </w:r>
          </w:p>
          <w:p w:rsidR="00396D07" w:rsidRPr="00B43606" w:rsidRDefault="00396D07" w:rsidP="00AA2207">
            <w:pPr>
              <w:spacing w:line="360" w:lineRule="auto"/>
              <w:jc w:val="both"/>
              <w:rPr>
                <w:rFonts w:asciiTheme="minorHAnsi" w:hAnsiTheme="minorHAnsi" w:cstheme="minorHAnsi"/>
                <w:b/>
                <w:color w:val="0000FF"/>
                <w:sz w:val="24"/>
                <w:szCs w:val="24"/>
              </w:rPr>
            </w:pPr>
            <w:r w:rsidRPr="00B43606">
              <w:rPr>
                <w:rFonts w:asciiTheme="minorHAnsi" w:hAnsiTheme="minorHAnsi" w:cstheme="minorHAnsi"/>
                <w:sz w:val="24"/>
                <w:szCs w:val="24"/>
              </w:rPr>
              <w:t xml:space="preserve">Pos Surplus dari Kegiatan Non Operasional terdiri dari pendapatan dan beban yang sifatnya </w:t>
            </w:r>
            <w:r w:rsidRPr="00B43606">
              <w:rPr>
                <w:rFonts w:asciiTheme="minorHAnsi" w:hAnsiTheme="minorHAnsi" w:cstheme="minorHAnsi"/>
                <w:i/>
                <w:sz w:val="24"/>
                <w:szCs w:val="24"/>
              </w:rPr>
              <w:t xml:space="preserve">tidak </w:t>
            </w:r>
            <w:r w:rsidRPr="00B43606">
              <w:rPr>
                <w:rFonts w:asciiTheme="minorHAnsi" w:hAnsiTheme="minorHAnsi" w:cstheme="minorHAnsi"/>
                <w:sz w:val="24"/>
                <w:szCs w:val="24"/>
              </w:rPr>
              <w:t xml:space="preserve">rutin dan bukan merupakan tugas pokok dan fungsi entitas. Surplus dari Kegiatan Non Operasional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AA220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sebagai berikut:</w:t>
            </w:r>
          </w:p>
        </w:tc>
      </w:tr>
      <w:tr w:rsidR="00396D07" w:rsidRPr="00B43606" w:rsidTr="001D54DA">
        <w:trPr>
          <w:trHeight w:val="3114"/>
        </w:trPr>
        <w:tc>
          <w:tcPr>
            <w:tcW w:w="1985" w:type="dxa"/>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p>
        </w:tc>
        <w:tc>
          <w:tcPr>
            <w:tcW w:w="6946" w:type="dxa"/>
            <w:tcBorders>
              <w:top w:val="nil"/>
              <w:left w:val="nil"/>
              <w:bottom w:val="nil"/>
              <w:right w:val="nil"/>
            </w:tcBorders>
          </w:tcPr>
          <w:p w:rsidR="00396D07" w:rsidRPr="00AA2207" w:rsidRDefault="00396D07" w:rsidP="00396D07">
            <w:pPr>
              <w:tabs>
                <w:tab w:val="left" w:pos="567"/>
              </w:tabs>
              <w:spacing w:after="0"/>
              <w:jc w:val="center"/>
              <w:rPr>
                <w:rFonts w:asciiTheme="minorHAnsi" w:hAnsiTheme="minorHAnsi" w:cstheme="minorHAnsi"/>
                <w:i/>
                <w:sz w:val="24"/>
                <w:szCs w:val="24"/>
                <w:lang w:val="en-US"/>
              </w:rPr>
            </w:pPr>
            <w:r w:rsidRPr="00B43606">
              <w:rPr>
                <w:rFonts w:asciiTheme="minorHAnsi" w:hAnsiTheme="minorHAnsi" w:cstheme="minorHAnsi"/>
                <w:i/>
                <w:sz w:val="24"/>
                <w:szCs w:val="24"/>
              </w:rPr>
              <w:t xml:space="preserve">Rincian Kegiatan Non Operasional TA </w:t>
            </w:r>
            <w:r w:rsidR="003411F3">
              <w:rPr>
                <w:rFonts w:asciiTheme="minorHAnsi" w:hAnsiTheme="minorHAnsi" w:cstheme="minorHAnsi"/>
                <w:i/>
                <w:sz w:val="24"/>
                <w:szCs w:val="24"/>
              </w:rPr>
              <w:t>2017</w:t>
            </w:r>
            <w:r w:rsidRPr="00B43606">
              <w:rPr>
                <w:rFonts w:asciiTheme="minorHAnsi" w:hAnsiTheme="minorHAnsi" w:cstheme="minorHAnsi"/>
                <w:i/>
                <w:sz w:val="24"/>
                <w:szCs w:val="24"/>
              </w:rPr>
              <w:t xml:space="preserve"> dan </w:t>
            </w:r>
            <w:r w:rsidR="003411F3">
              <w:rPr>
                <w:rFonts w:asciiTheme="minorHAnsi" w:hAnsiTheme="minorHAnsi" w:cstheme="minorHAnsi"/>
                <w:i/>
                <w:sz w:val="24"/>
                <w:szCs w:val="24"/>
              </w:rPr>
              <w:t>201</w:t>
            </w:r>
            <w:r w:rsidR="00AA2207">
              <w:rPr>
                <w:rFonts w:asciiTheme="minorHAnsi" w:hAnsiTheme="minorHAnsi" w:cstheme="minorHAnsi"/>
                <w:i/>
                <w:sz w:val="24"/>
                <w:szCs w:val="24"/>
                <w:lang w:val="en-US"/>
              </w:rPr>
              <w:t>6</w:t>
            </w:r>
          </w:p>
          <w:p w:rsidR="00396D07" w:rsidRPr="00B43606" w:rsidRDefault="00396D07" w:rsidP="00396D07">
            <w:pPr>
              <w:tabs>
                <w:tab w:val="left" w:pos="567"/>
              </w:tabs>
              <w:spacing w:after="0" w:line="240" w:lineRule="auto"/>
              <w:jc w:val="center"/>
              <w:rPr>
                <w:rFonts w:asciiTheme="minorHAnsi" w:hAnsiTheme="minorHAnsi" w:cstheme="minorHAnsi"/>
                <w:sz w:val="24"/>
                <w:szCs w:val="24"/>
              </w:rPr>
            </w:pPr>
          </w:p>
          <w:bookmarkStart w:id="44" w:name="_MON_1569242979"/>
          <w:bookmarkEnd w:id="44"/>
          <w:p w:rsidR="00396D07" w:rsidRPr="00AA2207" w:rsidRDefault="008534B8" w:rsidP="00AA2207">
            <w:pPr>
              <w:jc w:val="center"/>
              <w:rPr>
                <w:rFonts w:asciiTheme="minorHAnsi" w:hAnsiTheme="minorHAnsi" w:cstheme="minorHAnsi"/>
                <w:i/>
                <w:sz w:val="24"/>
                <w:szCs w:val="24"/>
              </w:rPr>
            </w:pPr>
            <w:r w:rsidRPr="00B43606">
              <w:rPr>
                <w:rFonts w:asciiTheme="minorHAnsi" w:hAnsiTheme="minorHAnsi" w:cstheme="minorHAnsi"/>
                <w:i/>
                <w:sz w:val="24"/>
                <w:szCs w:val="24"/>
              </w:rPr>
              <w:object w:dxaOrig="11216" w:dyaOrig="3111">
                <v:shape id="_x0000_i1071" type="#_x0000_t75" style="width:326.75pt;height:91.65pt" o:ole="">
                  <v:imagedata r:id="rId98" o:title=""/>
                </v:shape>
                <o:OLEObject Type="Embed" ProgID="Excel.Sheet.12" ShapeID="_x0000_i1071" DrawAspect="Content" ObjectID="_1577048383" r:id="rId99"/>
              </w:object>
            </w:r>
          </w:p>
        </w:tc>
      </w:tr>
      <w:tr w:rsidR="008534B8" w:rsidRPr="00B43606" w:rsidTr="001D54DA">
        <w:trPr>
          <w:trHeight w:val="3114"/>
        </w:trPr>
        <w:tc>
          <w:tcPr>
            <w:tcW w:w="1985" w:type="dxa"/>
            <w:tcBorders>
              <w:top w:val="nil"/>
              <w:left w:val="nil"/>
              <w:bottom w:val="nil"/>
              <w:right w:val="nil"/>
            </w:tcBorders>
          </w:tcPr>
          <w:p w:rsidR="008534B8" w:rsidRDefault="008534B8" w:rsidP="00396D07">
            <w:pPr>
              <w:spacing w:line="360" w:lineRule="auto"/>
              <w:ind w:right="11"/>
              <w:rPr>
                <w:rFonts w:asciiTheme="minorHAnsi" w:eastAsia="Arial Unicode MS" w:hAnsiTheme="minorHAnsi" w:cstheme="minorHAnsi"/>
                <w:i/>
                <w:color w:val="C00000"/>
                <w:sz w:val="24"/>
                <w:szCs w:val="24"/>
              </w:rPr>
            </w:pPr>
          </w:p>
          <w:p w:rsidR="008534B8" w:rsidRDefault="008534B8" w:rsidP="00396D07">
            <w:pPr>
              <w:spacing w:line="360" w:lineRule="auto"/>
              <w:ind w:right="11"/>
              <w:rPr>
                <w:rFonts w:asciiTheme="minorHAnsi" w:eastAsia="Arial Unicode MS" w:hAnsiTheme="minorHAnsi" w:cstheme="minorHAnsi"/>
                <w:i/>
                <w:color w:val="C00000"/>
                <w:sz w:val="24"/>
                <w:szCs w:val="24"/>
              </w:rPr>
            </w:pPr>
          </w:p>
          <w:p w:rsidR="008534B8" w:rsidRDefault="008534B8" w:rsidP="00396D07">
            <w:pPr>
              <w:spacing w:line="360" w:lineRule="auto"/>
              <w:ind w:right="11"/>
              <w:rPr>
                <w:rFonts w:asciiTheme="minorHAnsi" w:eastAsia="Arial Unicode MS" w:hAnsiTheme="minorHAnsi" w:cstheme="minorHAnsi"/>
                <w:i/>
                <w:color w:val="C00000"/>
                <w:sz w:val="24"/>
                <w:szCs w:val="24"/>
              </w:rPr>
            </w:pPr>
          </w:p>
          <w:p w:rsidR="008534B8" w:rsidRDefault="008534B8" w:rsidP="00396D07">
            <w:pPr>
              <w:spacing w:line="360" w:lineRule="auto"/>
              <w:ind w:right="11"/>
              <w:rPr>
                <w:rFonts w:asciiTheme="minorHAnsi" w:eastAsia="Arial Unicode MS" w:hAnsiTheme="minorHAnsi" w:cstheme="minorHAnsi"/>
                <w:i/>
                <w:color w:val="C00000"/>
                <w:sz w:val="24"/>
                <w:szCs w:val="24"/>
              </w:rPr>
            </w:pPr>
          </w:p>
          <w:p w:rsidR="008534B8" w:rsidRDefault="008534B8" w:rsidP="00396D07">
            <w:pPr>
              <w:spacing w:line="360" w:lineRule="auto"/>
              <w:ind w:right="11"/>
              <w:rPr>
                <w:rFonts w:asciiTheme="minorHAnsi" w:eastAsia="Arial Unicode MS" w:hAnsiTheme="minorHAnsi" w:cstheme="minorHAnsi"/>
                <w:i/>
                <w:color w:val="C00000"/>
                <w:sz w:val="24"/>
                <w:szCs w:val="24"/>
              </w:rPr>
            </w:pPr>
          </w:p>
          <w:p w:rsidR="008534B8" w:rsidRDefault="008534B8" w:rsidP="00396D07">
            <w:pPr>
              <w:spacing w:line="360" w:lineRule="auto"/>
              <w:ind w:right="11"/>
              <w:rPr>
                <w:rFonts w:asciiTheme="minorHAnsi" w:eastAsia="Arial Unicode MS" w:hAnsiTheme="minorHAnsi" w:cstheme="minorHAnsi"/>
                <w:i/>
                <w:color w:val="C00000"/>
                <w:sz w:val="24"/>
                <w:szCs w:val="24"/>
              </w:rPr>
            </w:pPr>
          </w:p>
          <w:p w:rsidR="008534B8" w:rsidRDefault="008534B8" w:rsidP="00396D07">
            <w:pPr>
              <w:spacing w:line="360" w:lineRule="auto"/>
              <w:ind w:right="11"/>
              <w:rPr>
                <w:rFonts w:asciiTheme="minorHAnsi" w:eastAsia="Arial Unicode MS" w:hAnsiTheme="minorHAnsi" w:cstheme="minorHAnsi"/>
                <w:i/>
                <w:color w:val="C00000"/>
                <w:sz w:val="24"/>
                <w:szCs w:val="24"/>
              </w:rPr>
            </w:pPr>
          </w:p>
          <w:p w:rsidR="008534B8" w:rsidRDefault="008534B8" w:rsidP="00396D07">
            <w:pPr>
              <w:spacing w:line="360" w:lineRule="auto"/>
              <w:ind w:right="11"/>
              <w:rPr>
                <w:rFonts w:asciiTheme="minorHAnsi" w:eastAsia="Arial Unicode MS" w:hAnsiTheme="minorHAnsi" w:cstheme="minorHAnsi"/>
                <w:i/>
                <w:color w:val="C00000"/>
                <w:sz w:val="24"/>
                <w:szCs w:val="24"/>
              </w:rPr>
            </w:pPr>
          </w:p>
          <w:p w:rsidR="008534B8" w:rsidRDefault="008534B8" w:rsidP="00396D07">
            <w:pPr>
              <w:spacing w:line="360" w:lineRule="auto"/>
              <w:ind w:right="11"/>
              <w:rPr>
                <w:rFonts w:asciiTheme="minorHAnsi" w:eastAsia="Arial Unicode MS" w:hAnsiTheme="minorHAnsi" w:cstheme="minorHAnsi"/>
                <w:i/>
                <w:color w:val="C00000"/>
                <w:sz w:val="24"/>
                <w:szCs w:val="24"/>
              </w:rPr>
            </w:pPr>
          </w:p>
          <w:p w:rsidR="008534B8" w:rsidRDefault="008534B8" w:rsidP="00396D07">
            <w:pPr>
              <w:spacing w:line="360" w:lineRule="auto"/>
              <w:ind w:right="11"/>
              <w:rPr>
                <w:rFonts w:asciiTheme="minorHAnsi" w:eastAsia="Arial Unicode MS" w:hAnsiTheme="minorHAnsi" w:cstheme="minorHAnsi"/>
                <w:i/>
                <w:color w:val="C00000"/>
                <w:sz w:val="24"/>
                <w:szCs w:val="24"/>
              </w:rPr>
            </w:pPr>
          </w:p>
          <w:p w:rsidR="008534B8" w:rsidRDefault="008534B8" w:rsidP="00396D07">
            <w:pPr>
              <w:spacing w:line="360" w:lineRule="auto"/>
              <w:ind w:right="11"/>
              <w:rPr>
                <w:rFonts w:asciiTheme="minorHAnsi" w:eastAsia="Arial Unicode MS" w:hAnsiTheme="minorHAnsi" w:cstheme="minorHAnsi"/>
                <w:i/>
                <w:color w:val="C00000"/>
                <w:sz w:val="24"/>
                <w:szCs w:val="24"/>
              </w:rPr>
            </w:pPr>
          </w:p>
          <w:p w:rsidR="008534B8" w:rsidRPr="00B43606" w:rsidRDefault="008534B8" w:rsidP="00396D07">
            <w:pPr>
              <w:spacing w:line="360" w:lineRule="auto"/>
              <w:ind w:right="11"/>
              <w:rPr>
                <w:rFonts w:asciiTheme="minorHAnsi" w:eastAsia="Arial Unicode MS" w:hAnsiTheme="minorHAnsi" w:cstheme="minorHAnsi"/>
                <w:i/>
                <w:color w:val="C00000"/>
                <w:sz w:val="24"/>
                <w:szCs w:val="24"/>
              </w:rPr>
            </w:pPr>
          </w:p>
        </w:tc>
        <w:tc>
          <w:tcPr>
            <w:tcW w:w="6946" w:type="dxa"/>
            <w:tcBorders>
              <w:top w:val="nil"/>
              <w:left w:val="nil"/>
              <w:bottom w:val="nil"/>
              <w:right w:val="nil"/>
            </w:tcBorders>
          </w:tcPr>
          <w:p w:rsidR="008534B8" w:rsidRPr="00B43606" w:rsidRDefault="008534B8" w:rsidP="00396D07">
            <w:pPr>
              <w:tabs>
                <w:tab w:val="left" w:pos="567"/>
              </w:tabs>
              <w:spacing w:after="0"/>
              <w:jc w:val="center"/>
              <w:rPr>
                <w:rFonts w:asciiTheme="minorHAnsi" w:hAnsiTheme="minorHAnsi" w:cstheme="minorHAnsi"/>
                <w:i/>
                <w:sz w:val="24"/>
                <w:szCs w:val="24"/>
              </w:rPr>
            </w:pPr>
          </w:p>
        </w:tc>
      </w:tr>
      <w:tr w:rsidR="00396D07" w:rsidRPr="00B43606" w:rsidTr="001D54DA">
        <w:tc>
          <w:tcPr>
            <w:tcW w:w="1985" w:type="dxa"/>
            <w:tcBorders>
              <w:top w:val="nil"/>
              <w:left w:val="nil"/>
              <w:bottom w:val="nil"/>
              <w:right w:val="nil"/>
            </w:tcBorders>
          </w:tcPr>
          <w:p w:rsidR="00396D07" w:rsidRPr="00B43606" w:rsidRDefault="00396D07" w:rsidP="00396D07">
            <w:pPr>
              <w:spacing w:line="360" w:lineRule="auto"/>
              <w:rPr>
                <w:rFonts w:asciiTheme="minorHAnsi" w:hAnsiTheme="minorHAnsi" w:cstheme="minorHAnsi"/>
                <w:color w:val="C00000"/>
                <w:sz w:val="24"/>
                <w:szCs w:val="24"/>
                <w:lang w:val="es-ES"/>
              </w:rPr>
            </w:pPr>
            <w:r w:rsidRPr="00B43606">
              <w:rPr>
                <w:rFonts w:asciiTheme="minorHAnsi" w:hAnsiTheme="minorHAnsi" w:cstheme="minorHAnsi"/>
                <w:sz w:val="24"/>
                <w:szCs w:val="24"/>
              </w:rPr>
              <w:lastRenderedPageBreak/>
              <w:t xml:space="preserve"> </w:t>
            </w:r>
            <w:r w:rsidRPr="00B43606">
              <w:rPr>
                <w:rFonts w:asciiTheme="minorHAnsi" w:hAnsiTheme="minorHAnsi" w:cstheme="minorHAnsi"/>
                <w:sz w:val="24"/>
                <w:szCs w:val="24"/>
              </w:rPr>
              <w:tab/>
            </w:r>
          </w:p>
        </w:tc>
        <w:tc>
          <w:tcPr>
            <w:tcW w:w="6946" w:type="dxa"/>
            <w:tcBorders>
              <w:top w:val="nil"/>
              <w:left w:val="nil"/>
              <w:bottom w:val="nil"/>
              <w:right w:val="nil"/>
            </w:tcBorders>
          </w:tcPr>
          <w:p w:rsidR="00396D07" w:rsidRPr="00B43606" w:rsidRDefault="00396D07" w:rsidP="00711339">
            <w:pPr>
              <w:spacing w:after="0"/>
              <w:jc w:val="both"/>
              <w:rPr>
                <w:rFonts w:asciiTheme="minorHAnsi" w:hAnsiTheme="minorHAnsi" w:cstheme="minorHAnsi"/>
                <w:b/>
                <w:sz w:val="24"/>
                <w:szCs w:val="24"/>
              </w:rPr>
            </w:pPr>
            <w:r w:rsidRPr="00B43606">
              <w:rPr>
                <w:rFonts w:asciiTheme="minorHAnsi" w:hAnsiTheme="minorHAnsi" w:cstheme="minorHAnsi"/>
                <w:b/>
                <w:color w:val="0000FF"/>
                <w:sz w:val="24"/>
                <w:szCs w:val="24"/>
              </w:rPr>
              <w:t xml:space="preserve">PENJELASAN ATAS POS-POS LAPORAN PERUBAHAN EKUITAS </w:t>
            </w:r>
          </w:p>
        </w:tc>
      </w:tr>
      <w:tr w:rsidR="00396D07" w:rsidRPr="00B43606" w:rsidTr="001D54DA">
        <w:tc>
          <w:tcPr>
            <w:tcW w:w="1985" w:type="dxa"/>
            <w:tcBorders>
              <w:top w:val="nil"/>
              <w:left w:val="nil"/>
              <w:bottom w:val="nil"/>
              <w:right w:val="nil"/>
            </w:tcBorders>
          </w:tcPr>
          <w:p w:rsidR="00396D07" w:rsidRPr="00711339" w:rsidRDefault="00396D07" w:rsidP="00396D07">
            <w:pPr>
              <w:spacing w:line="360" w:lineRule="auto"/>
              <w:ind w:right="12"/>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Ekuitas Awal Rp</w:t>
            </w:r>
            <w:r w:rsidR="00711339">
              <w:rPr>
                <w:rFonts w:asciiTheme="minorHAnsi" w:eastAsia="Arial Unicode MS" w:hAnsiTheme="minorHAnsi" w:cstheme="minorHAnsi"/>
                <w:i/>
                <w:color w:val="C00000"/>
                <w:sz w:val="24"/>
                <w:szCs w:val="24"/>
                <w:lang w:val="en-US"/>
              </w:rPr>
              <w:t xml:space="preserve">. </w:t>
            </w:r>
            <w:r w:rsidR="00C355FC">
              <w:rPr>
                <w:rFonts w:asciiTheme="minorHAnsi" w:eastAsia="Arial Unicode MS" w:hAnsiTheme="minorHAnsi" w:cstheme="minorHAnsi"/>
                <w:i/>
                <w:color w:val="C00000"/>
                <w:sz w:val="24"/>
                <w:szCs w:val="24"/>
                <w:lang w:val="en-US"/>
              </w:rPr>
              <w:t>0</w:t>
            </w:r>
          </w:p>
          <w:p w:rsidR="00396D07" w:rsidRPr="00B43606" w:rsidRDefault="00396D07" w:rsidP="00396D07">
            <w:pPr>
              <w:spacing w:line="360" w:lineRule="auto"/>
              <w:rPr>
                <w:rFonts w:asciiTheme="minorHAnsi" w:hAnsiTheme="minorHAnsi" w:cstheme="minorHAnsi"/>
                <w:color w:val="C00000"/>
                <w:sz w:val="24"/>
                <w:szCs w:val="24"/>
                <w:lang w:val="es-ES"/>
              </w:rPr>
            </w:pPr>
          </w:p>
        </w:tc>
        <w:tc>
          <w:tcPr>
            <w:tcW w:w="6946" w:type="dxa"/>
            <w:tcBorders>
              <w:top w:val="nil"/>
              <w:left w:val="nil"/>
              <w:bottom w:val="nil"/>
              <w:right w:val="nil"/>
            </w:tcBorders>
          </w:tcPr>
          <w:p w:rsidR="00396D07" w:rsidRPr="00B43606" w:rsidRDefault="00396D07" w:rsidP="00396D07">
            <w:pPr>
              <w:pStyle w:val="Heading9"/>
              <w:spacing w:after="120" w:line="360" w:lineRule="auto"/>
              <w:jc w:val="both"/>
              <w:rPr>
                <w:rFonts w:asciiTheme="minorHAnsi" w:hAnsiTheme="minorHAnsi" w:cstheme="minorHAnsi"/>
                <w:color w:val="0000FF"/>
                <w:sz w:val="24"/>
                <w:lang w:eastAsia="en-US"/>
              </w:rPr>
            </w:pPr>
            <w:r w:rsidRPr="00B43606">
              <w:rPr>
                <w:rFonts w:asciiTheme="minorHAnsi" w:hAnsiTheme="minorHAnsi" w:cstheme="minorHAnsi"/>
                <w:color w:val="0000FF"/>
                <w:sz w:val="24"/>
                <w:lang w:val="en-US" w:eastAsia="en-US"/>
              </w:rPr>
              <w:t>E</w:t>
            </w:r>
            <w:r w:rsidRPr="00B43606">
              <w:rPr>
                <w:rFonts w:asciiTheme="minorHAnsi" w:hAnsiTheme="minorHAnsi" w:cstheme="minorHAnsi"/>
                <w:color w:val="0000FF"/>
                <w:sz w:val="24"/>
                <w:lang w:eastAsia="en-US"/>
              </w:rPr>
              <w:t>.1 Ekuitas Awal</w:t>
            </w:r>
          </w:p>
          <w:p w:rsidR="00396D07" w:rsidRPr="00B43606" w:rsidRDefault="00396D07" w:rsidP="00C355FC">
            <w:pPr>
              <w:spacing w:after="0"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Nilai ekuitas pada tanggal 1 Januari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11339">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711339">
              <w:rPr>
                <w:rFonts w:asciiTheme="minorHAnsi" w:hAnsiTheme="minorHAnsi" w:cstheme="minorHAnsi"/>
                <w:sz w:val="24"/>
                <w:szCs w:val="24"/>
                <w:lang w:val="en-US"/>
              </w:rPr>
              <w:t xml:space="preserve">. </w:t>
            </w:r>
            <w:r w:rsidR="00C355FC">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711339">
              <w:rPr>
                <w:rFonts w:asciiTheme="minorHAnsi" w:hAnsiTheme="minorHAnsi" w:cstheme="minorHAnsi"/>
                <w:sz w:val="24"/>
                <w:szCs w:val="24"/>
                <w:lang w:val="en-US"/>
              </w:rPr>
              <w:t xml:space="preserve">. </w:t>
            </w:r>
            <w:r w:rsidR="00C355FC">
              <w:rPr>
                <w:rFonts w:asciiTheme="minorHAnsi" w:hAnsiTheme="minorHAnsi" w:cstheme="minorHAnsi"/>
                <w:sz w:val="24"/>
                <w:szCs w:val="24"/>
                <w:lang w:val="en-US"/>
              </w:rPr>
              <w:t>0</w:t>
            </w:r>
            <w:r w:rsidRPr="00B43606">
              <w:rPr>
                <w:rFonts w:asciiTheme="minorHAnsi" w:hAnsiTheme="minorHAnsi" w:cstheme="minorHAnsi"/>
                <w:sz w:val="24"/>
                <w:szCs w:val="24"/>
              </w:rPr>
              <w:t xml:space="preserve">. </w:t>
            </w:r>
          </w:p>
        </w:tc>
      </w:tr>
      <w:tr w:rsidR="00396D07" w:rsidRPr="00B43606" w:rsidTr="001D54DA">
        <w:tc>
          <w:tcPr>
            <w:tcW w:w="1985" w:type="dxa"/>
            <w:tcBorders>
              <w:top w:val="nil"/>
              <w:left w:val="nil"/>
              <w:bottom w:val="nil"/>
              <w:right w:val="nil"/>
            </w:tcBorders>
          </w:tcPr>
          <w:p w:rsidR="00396D07" w:rsidRPr="00B43606" w:rsidRDefault="00396D07" w:rsidP="00396D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Defisit LO</w:t>
            </w:r>
          </w:p>
          <w:p w:rsidR="00396D07" w:rsidRPr="00711339" w:rsidRDefault="00396D07" w:rsidP="00396D07">
            <w:pPr>
              <w:spacing w:after="0" w:line="360" w:lineRule="auto"/>
              <w:ind w:right="12"/>
              <w:rPr>
                <w:rFonts w:asciiTheme="minorHAnsi" w:eastAsia="Arial Unicode MS" w:hAnsiTheme="minorHAnsi" w:cstheme="minorHAnsi"/>
                <w:i/>
                <w:color w:val="C00000"/>
                <w:sz w:val="24"/>
                <w:szCs w:val="24"/>
                <w:lang w:val="en-US"/>
              </w:rPr>
            </w:pPr>
            <w:r w:rsidRPr="00B43606">
              <w:rPr>
                <w:rFonts w:asciiTheme="minorHAnsi" w:eastAsia="Arial Unicode MS" w:hAnsiTheme="minorHAnsi" w:cstheme="minorHAnsi"/>
                <w:i/>
                <w:color w:val="C00000"/>
                <w:sz w:val="24"/>
                <w:szCs w:val="24"/>
              </w:rPr>
              <w:t>Rp</w:t>
            </w:r>
            <w:r w:rsidR="00C355FC">
              <w:rPr>
                <w:rFonts w:asciiTheme="minorHAnsi" w:eastAsia="Arial Unicode MS" w:hAnsiTheme="minorHAnsi" w:cstheme="minorHAnsi"/>
                <w:i/>
                <w:color w:val="C00000"/>
                <w:sz w:val="24"/>
                <w:szCs w:val="24"/>
                <w:lang w:val="en-US"/>
              </w:rPr>
              <w:t>. (29.376.140</w:t>
            </w:r>
            <w:r w:rsidR="00711339">
              <w:rPr>
                <w:rFonts w:asciiTheme="minorHAnsi" w:eastAsia="Arial Unicode MS" w:hAnsiTheme="minorHAnsi" w:cstheme="minorHAnsi"/>
                <w:i/>
                <w:color w:val="C00000"/>
                <w:sz w:val="24"/>
                <w:szCs w:val="24"/>
                <w:lang w:val="en-US"/>
              </w:rPr>
              <w:t>)</w:t>
            </w: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396D07">
            <w:pPr>
              <w:pStyle w:val="Heading9"/>
              <w:spacing w:after="120" w:line="360" w:lineRule="auto"/>
              <w:jc w:val="both"/>
              <w:rPr>
                <w:rFonts w:asciiTheme="minorHAnsi" w:hAnsiTheme="minorHAnsi" w:cstheme="minorHAnsi"/>
                <w:color w:val="0000FF"/>
                <w:sz w:val="24"/>
                <w:lang w:eastAsia="en-US"/>
              </w:rPr>
            </w:pPr>
            <w:r w:rsidRPr="00B43606">
              <w:rPr>
                <w:rFonts w:asciiTheme="minorHAnsi" w:hAnsiTheme="minorHAnsi" w:cstheme="minorHAnsi"/>
                <w:color w:val="0000FF"/>
                <w:sz w:val="24"/>
                <w:lang w:val="en-US" w:eastAsia="en-US"/>
              </w:rPr>
              <w:t>E</w:t>
            </w:r>
            <w:r w:rsidRPr="00B43606">
              <w:rPr>
                <w:rFonts w:asciiTheme="minorHAnsi" w:hAnsiTheme="minorHAnsi" w:cstheme="minorHAnsi"/>
                <w:color w:val="0000FF"/>
                <w:sz w:val="24"/>
                <w:lang w:eastAsia="en-US"/>
              </w:rPr>
              <w:t>.2</w:t>
            </w:r>
            <w:r w:rsidRPr="00B43606">
              <w:rPr>
                <w:rFonts w:asciiTheme="minorHAnsi" w:hAnsiTheme="minorHAnsi" w:cstheme="minorHAnsi"/>
                <w:color w:val="0000FF"/>
                <w:sz w:val="24"/>
                <w:lang w:val="en-US" w:eastAsia="en-US"/>
              </w:rPr>
              <w:t xml:space="preserve"> </w:t>
            </w:r>
            <w:r w:rsidRPr="00B43606">
              <w:rPr>
                <w:rFonts w:asciiTheme="minorHAnsi" w:hAnsiTheme="minorHAnsi" w:cstheme="minorHAnsi"/>
                <w:color w:val="0000FF"/>
                <w:sz w:val="24"/>
                <w:lang w:eastAsia="en-US"/>
              </w:rPr>
              <w:t>Surplus (Defisit) LO</w:t>
            </w:r>
          </w:p>
          <w:p w:rsidR="00396D07" w:rsidRPr="00B43606" w:rsidRDefault="00396D07" w:rsidP="00C355FC">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Jumlah Defisit LO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711339">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sebesar Rp</w:t>
            </w:r>
            <w:r w:rsidR="00711339">
              <w:rPr>
                <w:rFonts w:asciiTheme="minorHAnsi" w:hAnsiTheme="minorHAnsi" w:cstheme="minorHAnsi"/>
                <w:sz w:val="24"/>
                <w:szCs w:val="24"/>
                <w:lang w:val="en-US"/>
              </w:rPr>
              <w:t>. (2</w:t>
            </w:r>
            <w:r w:rsidR="00C355FC">
              <w:rPr>
                <w:rFonts w:asciiTheme="minorHAnsi" w:hAnsiTheme="minorHAnsi" w:cstheme="minorHAnsi"/>
                <w:sz w:val="24"/>
                <w:szCs w:val="24"/>
                <w:lang w:val="en-US"/>
              </w:rPr>
              <w:t>9.376.140</w:t>
            </w:r>
            <w:r w:rsidR="00711339">
              <w:rPr>
                <w:rFonts w:asciiTheme="minorHAnsi" w:hAnsiTheme="minorHAnsi" w:cstheme="minorHAnsi"/>
                <w:sz w:val="24"/>
                <w:szCs w:val="24"/>
                <w:lang w:val="en-US"/>
              </w:rPr>
              <w:t>) dan (28</w:t>
            </w:r>
            <w:r w:rsidR="00C355FC">
              <w:rPr>
                <w:rFonts w:asciiTheme="minorHAnsi" w:hAnsiTheme="minorHAnsi" w:cstheme="minorHAnsi"/>
                <w:sz w:val="24"/>
                <w:szCs w:val="24"/>
                <w:lang w:val="en-US"/>
              </w:rPr>
              <w:t>.845.000</w:t>
            </w:r>
            <w:r w:rsidR="00711339">
              <w:rPr>
                <w:rFonts w:asciiTheme="minorHAnsi" w:hAnsiTheme="minorHAnsi" w:cstheme="minorHAnsi"/>
                <w:sz w:val="24"/>
                <w:szCs w:val="24"/>
                <w:lang w:val="en-US"/>
              </w:rPr>
              <w:t xml:space="preserve">). </w:t>
            </w:r>
            <w:r w:rsidRPr="00B43606">
              <w:rPr>
                <w:rFonts w:asciiTheme="minorHAnsi" w:hAnsiTheme="minorHAnsi" w:cstheme="minorHAnsi"/>
                <w:sz w:val="24"/>
                <w:szCs w:val="24"/>
              </w:rPr>
              <w:t>Defisit LO merupakan selisih kurang antara surplus/defisit kegiatan operasional, surplus/defisit kegiatan non operasional, dan pos luar biasa.</w:t>
            </w:r>
          </w:p>
        </w:tc>
      </w:tr>
      <w:tr w:rsidR="00396D07" w:rsidRPr="00B43606" w:rsidTr="001D54DA">
        <w:tc>
          <w:tcPr>
            <w:tcW w:w="1985" w:type="dxa"/>
            <w:tcBorders>
              <w:top w:val="nil"/>
              <w:left w:val="nil"/>
              <w:bottom w:val="nil"/>
              <w:right w:val="nil"/>
            </w:tcBorders>
          </w:tcPr>
          <w:p w:rsidR="00396D07" w:rsidRPr="00B43606" w:rsidRDefault="00396D07" w:rsidP="00396D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Penyesuaian Nilai Aset</w:t>
            </w:r>
          </w:p>
          <w:p w:rsidR="00396D07" w:rsidRPr="00B43606" w:rsidRDefault="00396D07" w:rsidP="00396D07">
            <w:pPr>
              <w:spacing w:after="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Rp</w:t>
            </w:r>
            <w:r w:rsidR="00AD18B2">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396D07">
            <w:pPr>
              <w:pStyle w:val="Heading9"/>
              <w:spacing w:after="120" w:line="360" w:lineRule="auto"/>
              <w:jc w:val="both"/>
              <w:rPr>
                <w:rFonts w:asciiTheme="minorHAnsi" w:hAnsiTheme="minorHAnsi" w:cstheme="minorHAnsi"/>
                <w:color w:val="0000FF"/>
                <w:sz w:val="24"/>
                <w:lang w:val="en-US" w:eastAsia="en-US"/>
              </w:rPr>
            </w:pPr>
            <w:r w:rsidRPr="00B43606">
              <w:rPr>
                <w:rFonts w:asciiTheme="minorHAnsi" w:hAnsiTheme="minorHAnsi" w:cstheme="minorHAnsi"/>
                <w:color w:val="0000FF"/>
                <w:sz w:val="24"/>
                <w:lang w:val="en-US" w:eastAsia="en-US"/>
              </w:rPr>
              <w:t>E.</w:t>
            </w:r>
            <w:r w:rsidRPr="00B43606">
              <w:rPr>
                <w:rFonts w:asciiTheme="minorHAnsi" w:hAnsiTheme="minorHAnsi" w:cstheme="minorHAnsi"/>
                <w:color w:val="0000FF"/>
                <w:sz w:val="24"/>
                <w:lang w:eastAsia="en-US"/>
              </w:rPr>
              <w:t>3.1</w:t>
            </w:r>
            <w:r w:rsidRPr="00B43606">
              <w:rPr>
                <w:rFonts w:asciiTheme="minorHAnsi" w:hAnsiTheme="minorHAnsi" w:cstheme="minorHAnsi"/>
                <w:color w:val="0000FF"/>
                <w:sz w:val="24"/>
                <w:lang w:val="en-US" w:eastAsia="en-US"/>
              </w:rPr>
              <w:t xml:space="preserve"> </w:t>
            </w:r>
            <w:r w:rsidRPr="00B43606">
              <w:rPr>
                <w:rFonts w:asciiTheme="minorHAnsi" w:hAnsiTheme="minorHAnsi" w:cstheme="minorHAnsi"/>
                <w:color w:val="0000FF"/>
                <w:sz w:val="24"/>
                <w:lang w:eastAsia="en-US"/>
              </w:rPr>
              <w:t>Penyesuaian Nilai Aset</w:t>
            </w:r>
            <w:r w:rsidRPr="00B43606">
              <w:rPr>
                <w:rFonts w:asciiTheme="minorHAnsi" w:hAnsiTheme="minorHAnsi" w:cstheme="minorHAnsi"/>
                <w:color w:val="0000FF"/>
                <w:sz w:val="24"/>
                <w:lang w:val="en-US" w:eastAsia="en-US"/>
              </w:rPr>
              <w:t xml:space="preserve"> </w:t>
            </w:r>
          </w:p>
          <w:p w:rsidR="00396D07" w:rsidRPr="00B43606" w:rsidRDefault="00396D07" w:rsidP="009B60E7">
            <w:pPr>
              <w:spacing w:line="360" w:lineRule="auto"/>
              <w:jc w:val="both"/>
              <w:rPr>
                <w:rFonts w:asciiTheme="minorHAnsi" w:hAnsiTheme="minorHAnsi" w:cstheme="minorHAnsi"/>
                <w:i/>
                <w:sz w:val="24"/>
                <w:szCs w:val="24"/>
                <w:lang w:val="en-US"/>
              </w:rPr>
            </w:pPr>
            <w:r w:rsidRPr="00B43606">
              <w:rPr>
                <w:rFonts w:asciiTheme="minorHAnsi" w:hAnsiTheme="minorHAnsi" w:cstheme="minorHAnsi"/>
                <w:sz w:val="24"/>
                <w:szCs w:val="24"/>
              </w:rPr>
              <w:t xml:space="preserve">Nilai Penyesuaian Nilai Aset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sebesar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0. Penyesuaian Nilai Aset merupakan hasil penyesuaian nilai persediaan akibat penerapan kebijakan harga perolehan terakhir.</w:t>
            </w:r>
          </w:p>
        </w:tc>
      </w:tr>
      <w:tr w:rsidR="00396D07" w:rsidRPr="00B43606" w:rsidTr="001D54DA">
        <w:trPr>
          <w:trHeight w:val="234"/>
        </w:trPr>
        <w:tc>
          <w:tcPr>
            <w:tcW w:w="1985" w:type="dxa"/>
            <w:tcBorders>
              <w:top w:val="nil"/>
              <w:left w:val="nil"/>
              <w:bottom w:val="nil"/>
              <w:right w:val="nil"/>
            </w:tcBorders>
          </w:tcPr>
          <w:p w:rsidR="00396D07" w:rsidRPr="00B43606" w:rsidRDefault="00396D07" w:rsidP="009B60E7">
            <w:pPr>
              <w:spacing w:line="360" w:lineRule="auto"/>
              <w:ind w:right="11"/>
              <w:rPr>
                <w:rFonts w:asciiTheme="minorHAnsi" w:hAnsiTheme="minorHAnsi" w:cstheme="minorHAnsi"/>
                <w:color w:val="C00000"/>
                <w:sz w:val="24"/>
                <w:szCs w:val="24"/>
              </w:rPr>
            </w:pPr>
            <w:r w:rsidRPr="00B43606">
              <w:rPr>
                <w:rFonts w:asciiTheme="minorHAnsi" w:eastAsia="Arial Unicode MS" w:hAnsiTheme="minorHAnsi" w:cstheme="minorHAnsi"/>
                <w:i/>
                <w:color w:val="C00000"/>
                <w:sz w:val="24"/>
                <w:szCs w:val="24"/>
              </w:rPr>
              <w:t>Koreksi Nilai Persediaan Rp</w:t>
            </w:r>
            <w:r w:rsidR="009B60E7">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6946" w:type="dxa"/>
            <w:tcBorders>
              <w:top w:val="nil"/>
              <w:left w:val="nil"/>
              <w:bottom w:val="nil"/>
              <w:right w:val="nil"/>
            </w:tcBorders>
          </w:tcPr>
          <w:p w:rsidR="00396D07" w:rsidRPr="00B43606" w:rsidRDefault="00396D07" w:rsidP="00396D07">
            <w:pPr>
              <w:pStyle w:val="Heading9"/>
              <w:spacing w:after="120" w:line="360" w:lineRule="auto"/>
              <w:jc w:val="both"/>
              <w:rPr>
                <w:rFonts w:asciiTheme="minorHAnsi" w:hAnsiTheme="minorHAnsi" w:cstheme="minorHAnsi"/>
                <w:color w:val="0000FF"/>
                <w:sz w:val="24"/>
                <w:lang w:val="en-US" w:eastAsia="en-US"/>
              </w:rPr>
            </w:pPr>
            <w:r w:rsidRPr="00B43606">
              <w:rPr>
                <w:rFonts w:asciiTheme="minorHAnsi" w:hAnsiTheme="minorHAnsi" w:cstheme="minorHAnsi"/>
                <w:color w:val="0000FF"/>
                <w:sz w:val="24"/>
                <w:lang w:val="en-US" w:eastAsia="en-US"/>
              </w:rPr>
              <w:t>E.</w:t>
            </w:r>
            <w:r w:rsidRPr="00B43606">
              <w:rPr>
                <w:rFonts w:asciiTheme="minorHAnsi" w:hAnsiTheme="minorHAnsi" w:cstheme="minorHAnsi"/>
                <w:color w:val="0000FF"/>
                <w:sz w:val="24"/>
                <w:lang w:eastAsia="en-US"/>
              </w:rPr>
              <w:t>3.2</w:t>
            </w:r>
            <w:r w:rsidRPr="00B43606">
              <w:rPr>
                <w:rFonts w:asciiTheme="minorHAnsi" w:hAnsiTheme="minorHAnsi" w:cstheme="minorHAnsi"/>
                <w:color w:val="0000FF"/>
                <w:sz w:val="24"/>
                <w:lang w:val="en-US" w:eastAsia="en-US"/>
              </w:rPr>
              <w:t xml:space="preserve"> Koreksi Nilai Persediaan </w:t>
            </w:r>
          </w:p>
          <w:p w:rsidR="00396D07" w:rsidRPr="00B43606" w:rsidRDefault="00396D07" w:rsidP="009B60E7">
            <w:pPr>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Koreksi Nilai Persediaan mencerminkan koreksi atas nilai persediaan yang diakibatkan karena kesalahan dalam pecatatan persediaan yang terjadi  pada periode sebelumnya. Koreksi tambah atas nilai persediaan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Rincian Koreksi Nilai Persediaan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adalah sebagai berikut: </w:t>
            </w:r>
          </w:p>
        </w:tc>
      </w:tr>
      <w:tr w:rsidR="00396D07" w:rsidRPr="00B43606" w:rsidTr="001D54DA">
        <w:trPr>
          <w:trHeight w:val="510"/>
        </w:trPr>
        <w:tc>
          <w:tcPr>
            <w:tcW w:w="1985" w:type="dxa"/>
            <w:tcBorders>
              <w:top w:val="nil"/>
              <w:left w:val="nil"/>
              <w:bottom w:val="nil"/>
              <w:right w:val="nil"/>
            </w:tcBorders>
          </w:tcPr>
          <w:p w:rsidR="00396D07" w:rsidRPr="00B43606" w:rsidRDefault="00396D07" w:rsidP="00396D07">
            <w:pPr>
              <w:spacing w:line="360" w:lineRule="auto"/>
              <w:ind w:right="12"/>
              <w:rPr>
                <w:rFonts w:asciiTheme="minorHAnsi" w:hAnsiTheme="minorHAnsi" w:cstheme="minorHAns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396D07">
            <w:pPr>
              <w:tabs>
                <w:tab w:val="left" w:pos="567"/>
              </w:tabs>
              <w:spacing w:after="0"/>
              <w:jc w:val="center"/>
              <w:rPr>
                <w:rFonts w:asciiTheme="minorHAnsi" w:hAnsiTheme="minorHAnsi" w:cstheme="minorHAnsi"/>
                <w:i/>
                <w:sz w:val="24"/>
                <w:szCs w:val="24"/>
              </w:rPr>
            </w:pPr>
            <w:r w:rsidRPr="00B43606">
              <w:rPr>
                <w:rFonts w:asciiTheme="minorHAnsi" w:hAnsiTheme="minorHAnsi" w:cstheme="minorHAnsi"/>
                <w:i/>
                <w:sz w:val="24"/>
                <w:szCs w:val="24"/>
              </w:rPr>
              <w:t>Rincian Koreksi Nilai Persediaaan</w:t>
            </w:r>
          </w:p>
          <w:p w:rsidR="00396D07" w:rsidRPr="00B43606" w:rsidRDefault="00396D07" w:rsidP="00396D07">
            <w:pPr>
              <w:tabs>
                <w:tab w:val="left" w:pos="567"/>
              </w:tabs>
              <w:spacing w:after="0"/>
              <w:jc w:val="center"/>
              <w:rPr>
                <w:rFonts w:asciiTheme="minorHAnsi" w:hAnsiTheme="minorHAnsi" w:cstheme="minorHAnsi"/>
                <w:i/>
                <w:sz w:val="24"/>
                <w:szCs w:val="24"/>
              </w:rPr>
            </w:pPr>
          </w:p>
          <w:p w:rsidR="00396D07" w:rsidRPr="00B43606" w:rsidRDefault="00396D07" w:rsidP="001D54DA">
            <w:pPr>
              <w:tabs>
                <w:tab w:val="left" w:pos="567"/>
              </w:tabs>
              <w:jc w:val="center"/>
              <w:rPr>
                <w:rFonts w:asciiTheme="minorHAnsi" w:hAnsiTheme="minorHAnsi" w:cstheme="minorHAnsi"/>
                <w:sz w:val="24"/>
                <w:szCs w:val="24"/>
                <w:lang w:val="en-US"/>
              </w:rPr>
            </w:pPr>
            <w:r w:rsidRPr="00B43606">
              <w:rPr>
                <w:rFonts w:asciiTheme="minorHAnsi" w:hAnsiTheme="minorHAnsi" w:cstheme="minorHAnsi"/>
                <w:i/>
                <w:sz w:val="24"/>
                <w:szCs w:val="24"/>
              </w:rPr>
              <w:t xml:space="preserve"> </w:t>
            </w:r>
            <w:bookmarkStart w:id="45" w:name="_MON_1569244335"/>
            <w:bookmarkEnd w:id="45"/>
            <w:r w:rsidR="00AC4140" w:rsidRPr="00B43606">
              <w:rPr>
                <w:rFonts w:asciiTheme="minorHAnsi" w:hAnsiTheme="minorHAnsi" w:cstheme="minorHAnsi"/>
                <w:i/>
                <w:sz w:val="24"/>
                <w:szCs w:val="24"/>
              </w:rPr>
              <w:object w:dxaOrig="7531" w:dyaOrig="1859">
                <v:shape id="_x0000_i1063" type="#_x0000_t75" style="width:307.1pt;height:64.35pt" o:ole="">
                  <v:imagedata r:id="rId100" o:title=""/>
                </v:shape>
                <o:OLEObject Type="Embed" ProgID="Excel.Sheet.12" ShapeID="_x0000_i1063" DrawAspect="Content" ObjectID="_1577048384" r:id="rId101"/>
              </w:object>
            </w:r>
          </w:p>
        </w:tc>
      </w:tr>
      <w:tr w:rsidR="00396D07" w:rsidRPr="00B43606" w:rsidTr="001D54DA">
        <w:trPr>
          <w:trHeight w:val="234"/>
        </w:trPr>
        <w:tc>
          <w:tcPr>
            <w:tcW w:w="1985" w:type="dxa"/>
            <w:tcBorders>
              <w:top w:val="nil"/>
              <w:left w:val="nil"/>
              <w:bottom w:val="nil"/>
              <w:right w:val="nil"/>
            </w:tcBorders>
          </w:tcPr>
          <w:p w:rsidR="00396D07" w:rsidRPr="00B43606" w:rsidRDefault="00396D07" w:rsidP="008B5CF0">
            <w:pPr>
              <w:spacing w:before="120" w:line="360" w:lineRule="auto"/>
              <w:ind w:right="11"/>
              <w:rPr>
                <w:rFonts w:asciiTheme="minorHAnsi" w:hAnsiTheme="minorHAnsi" w:cstheme="minorHAnsi"/>
                <w:color w:val="C00000"/>
                <w:sz w:val="24"/>
                <w:szCs w:val="24"/>
              </w:rPr>
            </w:pPr>
            <w:r w:rsidRPr="00B43606">
              <w:rPr>
                <w:rFonts w:asciiTheme="minorHAnsi" w:eastAsia="Arial Unicode MS" w:hAnsiTheme="minorHAnsi" w:cstheme="minorHAnsi"/>
                <w:i/>
                <w:color w:val="C00000"/>
                <w:sz w:val="24"/>
                <w:szCs w:val="24"/>
              </w:rPr>
              <w:lastRenderedPageBreak/>
              <w:t>Selisih Revaluasi Aset Tetap Rp</w:t>
            </w:r>
            <w:r w:rsidR="009B60E7">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tc>
        <w:tc>
          <w:tcPr>
            <w:tcW w:w="6946" w:type="dxa"/>
            <w:tcBorders>
              <w:top w:val="nil"/>
              <w:left w:val="nil"/>
              <w:bottom w:val="nil"/>
              <w:right w:val="nil"/>
            </w:tcBorders>
          </w:tcPr>
          <w:p w:rsidR="00396D07" w:rsidRPr="00B43606" w:rsidRDefault="00396D07" w:rsidP="008B5CF0">
            <w:pPr>
              <w:pStyle w:val="Heading9"/>
              <w:spacing w:before="120" w:line="360" w:lineRule="auto"/>
              <w:jc w:val="both"/>
              <w:rPr>
                <w:rFonts w:asciiTheme="minorHAnsi" w:hAnsiTheme="minorHAnsi" w:cstheme="minorHAnsi"/>
                <w:color w:val="0000FF"/>
                <w:sz w:val="24"/>
                <w:lang w:eastAsia="en-US"/>
              </w:rPr>
            </w:pPr>
            <w:r w:rsidRPr="00B43606">
              <w:rPr>
                <w:rFonts w:asciiTheme="minorHAnsi" w:hAnsiTheme="minorHAnsi" w:cstheme="minorHAnsi"/>
                <w:color w:val="0000FF"/>
                <w:sz w:val="24"/>
                <w:lang w:val="en-US" w:eastAsia="en-US"/>
              </w:rPr>
              <w:t>E.</w:t>
            </w:r>
            <w:r w:rsidRPr="00B43606">
              <w:rPr>
                <w:rFonts w:asciiTheme="minorHAnsi" w:hAnsiTheme="minorHAnsi" w:cstheme="minorHAnsi"/>
                <w:color w:val="0000FF"/>
                <w:sz w:val="24"/>
                <w:lang w:eastAsia="en-US"/>
              </w:rPr>
              <w:t>3.3</w:t>
            </w:r>
            <w:r w:rsidRPr="00B43606">
              <w:rPr>
                <w:rFonts w:asciiTheme="minorHAnsi" w:hAnsiTheme="minorHAnsi" w:cstheme="minorHAnsi"/>
                <w:color w:val="0000FF"/>
                <w:sz w:val="24"/>
                <w:lang w:val="en-US" w:eastAsia="en-US"/>
              </w:rPr>
              <w:t xml:space="preserve"> </w:t>
            </w:r>
            <w:r w:rsidRPr="00B43606">
              <w:rPr>
                <w:rFonts w:asciiTheme="minorHAnsi" w:hAnsiTheme="minorHAnsi" w:cstheme="minorHAnsi"/>
                <w:color w:val="0000FF"/>
                <w:sz w:val="24"/>
                <w:lang w:eastAsia="en-US"/>
              </w:rPr>
              <w:t>Selisih Revaluasi Aset Tetap</w:t>
            </w:r>
          </w:p>
          <w:p w:rsidR="00396D07" w:rsidRPr="00B43606" w:rsidRDefault="00396D07" w:rsidP="009B60E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Selisih Revaluasi Aset Tetap merupakan selisih yang muncul pada saat dilakukan penilaian ulang aset tetap. Selisih Revaluasi Aset Tetap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w:t>
            </w:r>
          </w:p>
        </w:tc>
      </w:tr>
      <w:tr w:rsidR="00396D07" w:rsidRPr="00B43606" w:rsidTr="001D54DA">
        <w:tc>
          <w:tcPr>
            <w:tcW w:w="1985" w:type="dxa"/>
            <w:tcBorders>
              <w:top w:val="nil"/>
              <w:left w:val="nil"/>
              <w:bottom w:val="nil"/>
              <w:right w:val="nil"/>
            </w:tcBorders>
          </w:tcPr>
          <w:p w:rsidR="00396D07" w:rsidRPr="00B43606" w:rsidRDefault="00396D07" w:rsidP="00396D07">
            <w:pPr>
              <w:spacing w:line="360" w:lineRule="auto"/>
              <w:ind w:right="-63"/>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Koreksi</w:t>
            </w:r>
            <w:r w:rsidRPr="00B43606">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Aset Tetap Non Revaluasi Rp</w:t>
            </w:r>
            <w:r w:rsidR="009B60E7">
              <w:rPr>
                <w:rFonts w:asciiTheme="minorHAnsi" w:eastAsia="Arial Unicode MS" w:hAnsiTheme="minorHAnsi" w:cstheme="minorHAnsi"/>
                <w:i/>
                <w:color w:val="C00000"/>
                <w:sz w:val="24"/>
                <w:szCs w:val="24"/>
                <w:lang w:val="en-US"/>
              </w:rPr>
              <w:t xml:space="preserve">. </w:t>
            </w:r>
            <w:r w:rsidR="008D0E66">
              <w:rPr>
                <w:rFonts w:asciiTheme="minorHAnsi" w:eastAsia="Arial Unicode MS" w:hAnsiTheme="minorHAnsi" w:cstheme="minorHAnsi"/>
                <w:i/>
                <w:color w:val="C00000"/>
                <w:sz w:val="24"/>
                <w:szCs w:val="24"/>
                <w:lang w:val="en-US"/>
              </w:rPr>
              <w:t>0</w:t>
            </w: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1D54DA">
            <w:pPr>
              <w:spacing w:after="0" w:line="360" w:lineRule="auto"/>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E.3.5 Koreksi Aset Tetap Non Revaluasi</w:t>
            </w:r>
          </w:p>
          <w:p w:rsidR="00396D07" w:rsidRPr="00B43606" w:rsidRDefault="00396D07" w:rsidP="001D54DA">
            <w:pPr>
              <w:autoSpaceDE w:val="0"/>
              <w:autoSpaceDN w:val="0"/>
              <w:adjustRightInd w:val="0"/>
              <w:spacing w:after="24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Koreksi Aset Tetap Non Revaluasi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sebesar Rp</w:t>
            </w:r>
            <w:r w:rsidR="009B60E7">
              <w:rPr>
                <w:rFonts w:asciiTheme="minorHAnsi" w:hAnsiTheme="minorHAnsi" w:cstheme="minorHAnsi"/>
                <w:sz w:val="24"/>
                <w:szCs w:val="24"/>
                <w:lang w:val="en-US"/>
              </w:rPr>
              <w:t xml:space="preserve">. </w:t>
            </w:r>
            <w:r w:rsidR="008D0E66">
              <w:rPr>
                <w:rFonts w:asciiTheme="minorHAnsi" w:hAnsiTheme="minorHAnsi" w:cstheme="minorHAnsi"/>
                <w:sz w:val="24"/>
                <w:szCs w:val="24"/>
                <w:lang w:val="en-US"/>
              </w:rPr>
              <w:t>0</w:t>
            </w:r>
            <w:r w:rsidRPr="00B43606">
              <w:rPr>
                <w:rFonts w:asciiTheme="minorHAnsi" w:hAnsiTheme="minorHAnsi" w:cstheme="minorHAnsi"/>
                <w:sz w:val="24"/>
                <w:szCs w:val="24"/>
              </w:rPr>
              <w:t xml:space="preserve"> dan Rp</w:t>
            </w:r>
            <w:r w:rsidR="009B60E7">
              <w:rPr>
                <w:rFonts w:asciiTheme="minorHAnsi" w:hAnsiTheme="minorHAnsi" w:cstheme="minorHAnsi"/>
                <w:sz w:val="24"/>
                <w:szCs w:val="24"/>
                <w:lang w:val="en-US"/>
              </w:rPr>
              <w:t xml:space="preserve">. </w:t>
            </w:r>
            <w:r w:rsidR="008D0E66">
              <w:rPr>
                <w:rFonts w:asciiTheme="minorHAnsi" w:hAnsiTheme="minorHAnsi" w:cstheme="minorHAnsi"/>
                <w:sz w:val="24"/>
                <w:szCs w:val="24"/>
                <w:lang w:val="en-US"/>
              </w:rPr>
              <w:t>0</w:t>
            </w:r>
            <w:r w:rsidRPr="00B43606">
              <w:rPr>
                <w:rFonts w:asciiTheme="minorHAnsi" w:hAnsiTheme="minorHAnsi" w:cstheme="minorHAnsi"/>
                <w:sz w:val="24"/>
                <w:szCs w:val="24"/>
              </w:rPr>
              <w:t>. Koreksi ini berasal dari transaksi koreksi nilai aset tetap dan aset lainnya yang bukan karena revaluasi nilai.</w:t>
            </w:r>
          </w:p>
          <w:p w:rsidR="00396D07" w:rsidRPr="00B43606" w:rsidRDefault="00396D07" w:rsidP="00396D07">
            <w:pPr>
              <w:tabs>
                <w:tab w:val="left" w:pos="567"/>
              </w:tabs>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Koreksi Aset Tetap Non Revaluasi Tahun </w:t>
            </w:r>
            <w:r w:rsidR="003411F3">
              <w:rPr>
                <w:rFonts w:asciiTheme="minorHAnsi" w:hAnsiTheme="minorHAnsi" w:cstheme="minorHAnsi"/>
                <w:i/>
                <w:sz w:val="24"/>
                <w:szCs w:val="24"/>
              </w:rPr>
              <w:t>2017</w:t>
            </w:r>
          </w:p>
          <w:bookmarkStart w:id="46" w:name="_MON_1569244516"/>
          <w:bookmarkEnd w:id="46"/>
          <w:p w:rsidR="00396D07" w:rsidRPr="00B43606" w:rsidRDefault="009E68B6" w:rsidP="00396D07">
            <w:pPr>
              <w:autoSpaceDE w:val="0"/>
              <w:autoSpaceDN w:val="0"/>
              <w:adjustRightInd w:val="0"/>
              <w:spacing w:before="240" w:after="240" w:line="360" w:lineRule="auto"/>
              <w:jc w:val="center"/>
              <w:rPr>
                <w:rFonts w:asciiTheme="minorHAnsi" w:hAnsiTheme="minorHAnsi" w:cstheme="minorHAnsi"/>
                <w:sz w:val="24"/>
                <w:szCs w:val="24"/>
              </w:rPr>
            </w:pPr>
            <w:r w:rsidRPr="00B43606">
              <w:rPr>
                <w:rFonts w:asciiTheme="minorHAnsi" w:hAnsiTheme="minorHAnsi" w:cstheme="minorHAnsi"/>
                <w:i/>
                <w:sz w:val="24"/>
                <w:szCs w:val="24"/>
              </w:rPr>
              <w:object w:dxaOrig="7557" w:dyaOrig="1772">
                <v:shape id="_x0000_i1072" type="#_x0000_t75" style="width:329.45pt;height:72.55pt" o:ole="">
                  <v:imagedata r:id="rId102" o:title=""/>
                </v:shape>
                <o:OLEObject Type="Embed" ProgID="Excel.Sheet.12" ShapeID="_x0000_i1072" DrawAspect="Content" ObjectID="_1577048385" r:id="rId103"/>
              </w:object>
            </w:r>
          </w:p>
        </w:tc>
      </w:tr>
      <w:tr w:rsidR="00396D07" w:rsidRPr="00B43606" w:rsidTr="001D54DA">
        <w:tc>
          <w:tcPr>
            <w:tcW w:w="1985" w:type="dxa"/>
            <w:tcBorders>
              <w:top w:val="nil"/>
              <w:left w:val="nil"/>
              <w:bottom w:val="nil"/>
              <w:right w:val="nil"/>
            </w:tcBorders>
          </w:tcPr>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t>Koreksi Lain-Lain Rp</w:t>
            </w:r>
            <w:r w:rsidR="009B60E7">
              <w:rPr>
                <w:rFonts w:asciiTheme="minorHAnsi" w:eastAsia="Arial Unicode MS" w:hAnsiTheme="minorHAnsi" w:cstheme="minorHAnsi"/>
                <w:i/>
                <w:color w:val="C00000"/>
                <w:sz w:val="24"/>
                <w:szCs w:val="24"/>
                <w:lang w:val="en-US"/>
              </w:rPr>
              <w:t xml:space="preserve">. </w:t>
            </w:r>
            <w:r w:rsidRPr="00B43606">
              <w:rPr>
                <w:rFonts w:asciiTheme="minorHAnsi" w:eastAsia="Arial Unicode MS" w:hAnsiTheme="minorHAnsi" w:cstheme="minorHAnsi"/>
                <w:i/>
                <w:color w:val="C00000"/>
                <w:sz w:val="24"/>
                <w:szCs w:val="24"/>
              </w:rPr>
              <w:t>0</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396D07" w:rsidRPr="00B43606" w:rsidRDefault="00396D07" w:rsidP="00396D07">
            <w:pPr>
              <w:spacing w:after="12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E.3.6 Koreksi Lain-Lain  </w:t>
            </w:r>
          </w:p>
          <w:p w:rsidR="00396D07" w:rsidRPr="00B43606" w:rsidRDefault="00396D07" w:rsidP="00396D07">
            <w:pPr>
              <w:autoSpaceDE w:val="0"/>
              <w:autoSpaceDN w:val="0"/>
              <w:adjustRightInd w:val="0"/>
              <w:spacing w:before="120"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Koreksi Lain-Lain untuk periode yang berakhir pada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sebesar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0 dan Rp</w:t>
            </w:r>
            <w:r w:rsidR="009B60E7">
              <w:rPr>
                <w:rFonts w:asciiTheme="minorHAnsi" w:hAnsiTheme="minorHAnsi" w:cstheme="minorHAnsi"/>
                <w:sz w:val="24"/>
                <w:szCs w:val="24"/>
                <w:lang w:val="en-US"/>
              </w:rPr>
              <w:t xml:space="preserve">. </w:t>
            </w:r>
            <w:r w:rsidRPr="00B43606">
              <w:rPr>
                <w:rFonts w:asciiTheme="minorHAnsi" w:hAnsiTheme="minorHAnsi" w:cstheme="minorHAnsi"/>
                <w:sz w:val="24"/>
                <w:szCs w:val="24"/>
              </w:rPr>
              <w:t xml:space="preserve">0. Koreksi ini merupakan koreksi selain yang terkait Barang Milik Negara, antara lain koreksi atas pendapatan, koreksi atas beban, koreksi atas hibah, piutang dan utang. Koreksi lain-lain terdiri dari: </w:t>
            </w:r>
          </w:p>
          <w:p w:rsidR="00396D07" w:rsidRPr="00B43606" w:rsidRDefault="00396D07" w:rsidP="00396D07">
            <w:pPr>
              <w:tabs>
                <w:tab w:val="left" w:pos="567"/>
              </w:tabs>
              <w:spacing w:after="120"/>
              <w:ind w:left="603"/>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Koreksi Lain-Lain </w:t>
            </w:r>
          </w:p>
          <w:bookmarkStart w:id="47" w:name="_MON_1569244627"/>
          <w:bookmarkEnd w:id="47"/>
          <w:p w:rsidR="00396D07" w:rsidRPr="00B43606" w:rsidRDefault="00C26567" w:rsidP="001D54DA">
            <w:pPr>
              <w:ind w:left="34"/>
              <w:jc w:val="center"/>
              <w:rPr>
                <w:rFonts w:asciiTheme="minorHAnsi" w:hAnsiTheme="minorHAnsi" w:cstheme="minorHAnsi"/>
                <w:i/>
                <w:sz w:val="24"/>
                <w:szCs w:val="24"/>
              </w:rPr>
            </w:pPr>
            <w:r w:rsidRPr="00B43606">
              <w:rPr>
                <w:rFonts w:asciiTheme="minorHAnsi" w:hAnsiTheme="minorHAnsi" w:cstheme="minorHAnsi"/>
                <w:i/>
                <w:sz w:val="24"/>
                <w:szCs w:val="24"/>
              </w:rPr>
              <w:object w:dxaOrig="7531" w:dyaOrig="2542">
                <v:shape id="_x0000_i1064" type="#_x0000_t75" style="width:288.55pt;height:101.45pt" o:ole="">
                  <v:imagedata r:id="rId104" o:title=""/>
                </v:shape>
                <o:OLEObject Type="Embed" ProgID="Excel.Sheet.12" ShapeID="_x0000_i1064" DrawAspect="Content" ObjectID="_1577048386" r:id="rId105"/>
              </w:object>
            </w:r>
          </w:p>
        </w:tc>
      </w:tr>
      <w:tr w:rsidR="00396D07" w:rsidRPr="00B43606" w:rsidTr="001D54DA">
        <w:tc>
          <w:tcPr>
            <w:tcW w:w="1985" w:type="dxa"/>
            <w:tcBorders>
              <w:top w:val="nil"/>
              <w:left w:val="nil"/>
              <w:bottom w:val="nil"/>
              <w:right w:val="nil"/>
            </w:tcBorders>
          </w:tcPr>
          <w:p w:rsidR="00031E3B" w:rsidRDefault="00031E3B" w:rsidP="00396D07">
            <w:pPr>
              <w:spacing w:line="360" w:lineRule="auto"/>
              <w:ind w:right="11"/>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1"/>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Transaksi Antar Entitas Rp</w:t>
            </w:r>
            <w:r w:rsidR="009B60E7">
              <w:rPr>
                <w:rFonts w:asciiTheme="minorHAnsi" w:eastAsia="Arial Unicode MS" w:hAnsiTheme="minorHAnsi" w:cstheme="minorHAnsi"/>
                <w:i/>
                <w:color w:val="C00000"/>
                <w:sz w:val="24"/>
                <w:szCs w:val="24"/>
                <w:lang w:val="en-US"/>
              </w:rPr>
              <w:t xml:space="preserve">. </w:t>
            </w:r>
            <w:r w:rsidR="009E68B6">
              <w:rPr>
                <w:rFonts w:asciiTheme="minorHAnsi" w:eastAsia="Arial Unicode MS" w:hAnsiTheme="minorHAnsi" w:cstheme="minorHAnsi"/>
                <w:i/>
                <w:color w:val="C00000"/>
                <w:sz w:val="24"/>
                <w:szCs w:val="24"/>
                <w:lang w:val="en-US"/>
              </w:rPr>
              <w:t>29.376.140</w:t>
            </w: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eastAsia="Arial Unicode MS" w:hAnsiTheme="minorHAnsi" w:cstheme="minorHAnsi"/>
                <w:i/>
                <w:color w:val="C00000"/>
                <w:sz w:val="24"/>
                <w:szCs w:val="24"/>
              </w:rPr>
            </w:pPr>
          </w:p>
          <w:p w:rsidR="00396D07" w:rsidRPr="00B43606" w:rsidRDefault="00396D07" w:rsidP="00396D07">
            <w:pPr>
              <w:spacing w:line="360" w:lineRule="auto"/>
              <w:ind w:right="12"/>
              <w:rPr>
                <w:rFonts w:asciiTheme="minorHAnsi" w:hAnsiTheme="minorHAnsi" w:cstheme="minorHAnsi"/>
                <w:color w:val="C00000"/>
                <w:sz w:val="24"/>
                <w:szCs w:val="24"/>
              </w:rPr>
            </w:pPr>
          </w:p>
        </w:tc>
        <w:tc>
          <w:tcPr>
            <w:tcW w:w="6946" w:type="dxa"/>
            <w:tcBorders>
              <w:top w:val="nil"/>
              <w:left w:val="nil"/>
              <w:bottom w:val="nil"/>
              <w:right w:val="nil"/>
            </w:tcBorders>
          </w:tcPr>
          <w:p w:rsidR="00031E3B" w:rsidRDefault="00031E3B" w:rsidP="001D54DA">
            <w:pPr>
              <w:spacing w:after="0" w:line="360" w:lineRule="auto"/>
              <w:ind w:left="36"/>
              <w:jc w:val="both"/>
              <w:rPr>
                <w:rFonts w:asciiTheme="minorHAnsi" w:hAnsiTheme="minorHAnsi" w:cstheme="minorHAnsi"/>
                <w:b/>
                <w:color w:val="0000FF"/>
                <w:sz w:val="24"/>
                <w:szCs w:val="24"/>
              </w:rPr>
            </w:pPr>
          </w:p>
          <w:p w:rsidR="00396D07" w:rsidRPr="00B43606" w:rsidRDefault="00396D07" w:rsidP="001D54DA">
            <w:pPr>
              <w:spacing w:after="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lastRenderedPageBreak/>
              <w:t xml:space="preserve">E.4 Transaksi Antar Entitas </w:t>
            </w:r>
          </w:p>
          <w:p w:rsidR="00396D07" w:rsidRPr="00B43606" w:rsidRDefault="00396D07" w:rsidP="001D54DA">
            <w:pPr>
              <w:autoSpaceDE w:val="0"/>
              <w:autoSpaceDN w:val="0"/>
              <w:adjustRightInd w:val="0"/>
              <w:spacing w:after="0"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Nilai Transaksi Antar Entitas untuk periode yang berakhir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dan </w:t>
            </w:r>
            <w:r w:rsidR="003411F3">
              <w:rPr>
                <w:rFonts w:asciiTheme="minorHAnsi" w:hAnsiTheme="minorHAnsi" w:cstheme="minorHAnsi"/>
                <w:sz w:val="24"/>
                <w:szCs w:val="24"/>
              </w:rPr>
              <w:t>201</w:t>
            </w:r>
            <w:r w:rsidR="009B60E7">
              <w:rPr>
                <w:rFonts w:asciiTheme="minorHAnsi" w:hAnsiTheme="minorHAnsi" w:cstheme="minorHAnsi"/>
                <w:sz w:val="24"/>
                <w:szCs w:val="24"/>
                <w:lang w:val="en-US"/>
              </w:rPr>
              <w:t>6</w:t>
            </w:r>
            <w:r w:rsidRPr="00B43606">
              <w:rPr>
                <w:rFonts w:asciiTheme="minorHAnsi" w:hAnsiTheme="minorHAnsi" w:cstheme="minorHAnsi"/>
                <w:sz w:val="24"/>
                <w:szCs w:val="24"/>
              </w:rPr>
              <w:t xml:space="preserve"> adalah masing-masing sebesar Rp</w:t>
            </w:r>
            <w:r w:rsidR="009B60E7">
              <w:rPr>
                <w:rFonts w:asciiTheme="minorHAnsi" w:hAnsiTheme="minorHAnsi" w:cstheme="minorHAnsi"/>
                <w:sz w:val="24"/>
                <w:szCs w:val="24"/>
                <w:lang w:val="en-US"/>
              </w:rPr>
              <w:t xml:space="preserve">. </w:t>
            </w:r>
            <w:r w:rsidR="009E68B6">
              <w:rPr>
                <w:rFonts w:asciiTheme="minorHAnsi" w:hAnsiTheme="minorHAnsi" w:cstheme="minorHAnsi"/>
                <w:sz w:val="24"/>
                <w:szCs w:val="24"/>
                <w:lang w:val="en-US"/>
              </w:rPr>
              <w:t>29.376.140</w:t>
            </w:r>
            <w:r w:rsidRPr="00B43606">
              <w:rPr>
                <w:rFonts w:asciiTheme="minorHAnsi" w:hAnsiTheme="minorHAnsi" w:cstheme="minorHAnsi"/>
                <w:sz w:val="24"/>
                <w:szCs w:val="24"/>
              </w:rPr>
              <w:t xml:space="preserve"> dan Rp</w:t>
            </w:r>
            <w:r w:rsidR="009B60E7">
              <w:rPr>
                <w:rFonts w:asciiTheme="minorHAnsi" w:hAnsiTheme="minorHAnsi" w:cstheme="minorHAnsi"/>
                <w:sz w:val="24"/>
                <w:szCs w:val="24"/>
                <w:lang w:val="en-US"/>
              </w:rPr>
              <w:t xml:space="preserve">. </w:t>
            </w:r>
            <w:r w:rsidR="009E68B6">
              <w:rPr>
                <w:rFonts w:asciiTheme="minorHAnsi" w:hAnsiTheme="minorHAnsi" w:cstheme="minorHAnsi"/>
                <w:sz w:val="24"/>
                <w:szCs w:val="24"/>
                <w:lang w:val="en-US"/>
              </w:rPr>
              <w:t>28.845.000</w:t>
            </w:r>
            <w:r w:rsidRPr="00B43606">
              <w:rPr>
                <w:rFonts w:asciiTheme="minorHAnsi" w:hAnsiTheme="minorHAnsi" w:cstheme="minorHAnsi"/>
                <w:sz w:val="24"/>
                <w:szCs w:val="24"/>
              </w:rPr>
              <w:t>. Transaksi antar Entitas adalah transaksi yang melibatkan dua atau lebih entitas yang berbeda baik internal KL, antar KL, antar BUN maupun KL dengan BUN.</w:t>
            </w:r>
          </w:p>
          <w:p w:rsidR="009B60E7" w:rsidRDefault="009B60E7" w:rsidP="001D54DA">
            <w:pPr>
              <w:tabs>
                <w:tab w:val="left" w:pos="567"/>
              </w:tabs>
              <w:spacing w:after="0"/>
              <w:ind w:left="603"/>
              <w:jc w:val="center"/>
              <w:rPr>
                <w:rFonts w:asciiTheme="minorHAnsi" w:hAnsiTheme="minorHAnsi" w:cstheme="minorHAnsi"/>
                <w:i/>
                <w:sz w:val="24"/>
                <w:szCs w:val="24"/>
              </w:rPr>
            </w:pPr>
          </w:p>
          <w:p w:rsidR="00396D07" w:rsidRPr="00B43606" w:rsidRDefault="00396D07" w:rsidP="001D54DA">
            <w:pPr>
              <w:tabs>
                <w:tab w:val="left" w:pos="567"/>
              </w:tabs>
              <w:spacing w:after="0"/>
              <w:ind w:left="603"/>
              <w:jc w:val="center"/>
              <w:rPr>
                <w:rFonts w:asciiTheme="minorHAnsi" w:hAnsiTheme="minorHAnsi" w:cstheme="minorHAnsi"/>
                <w:i/>
                <w:sz w:val="24"/>
                <w:szCs w:val="24"/>
              </w:rPr>
            </w:pPr>
            <w:r w:rsidRPr="00B43606">
              <w:rPr>
                <w:rFonts w:asciiTheme="minorHAnsi" w:hAnsiTheme="minorHAnsi" w:cstheme="minorHAnsi"/>
                <w:i/>
                <w:sz w:val="24"/>
                <w:szCs w:val="24"/>
              </w:rPr>
              <w:t xml:space="preserve">Rincian Nilai Transaksi Antar Entitas </w:t>
            </w:r>
          </w:p>
          <w:p w:rsidR="00396D07" w:rsidRPr="00B43606" w:rsidRDefault="00396D07" w:rsidP="00396D07">
            <w:pPr>
              <w:tabs>
                <w:tab w:val="left" w:pos="567"/>
              </w:tabs>
              <w:spacing w:after="0"/>
              <w:ind w:left="603"/>
              <w:jc w:val="center"/>
              <w:rPr>
                <w:rFonts w:asciiTheme="minorHAnsi" w:hAnsiTheme="minorHAnsi" w:cstheme="minorHAnsi"/>
                <w:i/>
                <w:sz w:val="24"/>
                <w:szCs w:val="24"/>
              </w:rPr>
            </w:pPr>
          </w:p>
          <w:bookmarkStart w:id="48" w:name="_MON_1569244776"/>
          <w:bookmarkEnd w:id="48"/>
          <w:p w:rsidR="00396D07" w:rsidRPr="00B43606" w:rsidRDefault="002177AA" w:rsidP="00396D07">
            <w:pPr>
              <w:jc w:val="center"/>
              <w:rPr>
                <w:rFonts w:asciiTheme="minorHAnsi" w:hAnsiTheme="minorHAnsi" w:cstheme="minorHAnsi"/>
                <w:i/>
                <w:sz w:val="24"/>
                <w:szCs w:val="24"/>
              </w:rPr>
            </w:pPr>
            <w:r w:rsidRPr="00B43606">
              <w:rPr>
                <w:rFonts w:asciiTheme="minorHAnsi" w:hAnsiTheme="minorHAnsi" w:cstheme="minorHAnsi"/>
                <w:i/>
                <w:sz w:val="24"/>
                <w:szCs w:val="24"/>
              </w:rPr>
              <w:object w:dxaOrig="8421" w:dyaOrig="2855">
                <v:shape id="_x0000_i1073" type="#_x0000_t75" style="width:326.2pt;height:116.2pt" o:ole="">
                  <v:imagedata r:id="rId106" o:title=""/>
                </v:shape>
                <o:OLEObject Type="Embed" ProgID="Excel.Sheet.12" ShapeID="_x0000_i1073" DrawAspect="Content" ObjectID="_1577048387" r:id="rId107"/>
              </w:object>
            </w:r>
          </w:p>
          <w:p w:rsidR="00396D07" w:rsidRPr="00B43606" w:rsidRDefault="00396D07" w:rsidP="00396D07">
            <w:pPr>
              <w:autoSpaceDE w:val="0"/>
              <w:autoSpaceDN w:val="0"/>
              <w:adjustRightInd w:val="0"/>
              <w:spacing w:before="240" w:after="240" w:line="360" w:lineRule="auto"/>
              <w:jc w:val="both"/>
              <w:rPr>
                <w:rFonts w:asciiTheme="minorHAnsi" w:hAnsiTheme="minorHAnsi" w:cstheme="minorHAnsi"/>
                <w:sz w:val="24"/>
                <w:szCs w:val="24"/>
              </w:rPr>
            </w:pPr>
            <w:r w:rsidRPr="00B43606">
              <w:rPr>
                <w:rFonts w:asciiTheme="minorHAnsi" w:hAnsiTheme="minorHAnsi" w:cstheme="minorHAnsi"/>
                <w:sz w:val="24"/>
                <w:szCs w:val="24"/>
              </w:rPr>
              <w:t>Rincian Transaksi Antar Entitas terdiri dari</w:t>
            </w:r>
            <w:r w:rsidR="003218CC">
              <w:rPr>
                <w:rFonts w:asciiTheme="minorHAnsi" w:hAnsiTheme="minorHAnsi" w:cstheme="minorHAnsi"/>
                <w:sz w:val="24"/>
                <w:szCs w:val="24"/>
                <w:lang w:val="en-US"/>
              </w:rPr>
              <w:t xml:space="preserve"> </w:t>
            </w:r>
            <w:r w:rsidRPr="00B43606">
              <w:rPr>
                <w:rFonts w:asciiTheme="minorHAnsi" w:hAnsiTheme="minorHAnsi" w:cstheme="minorHAnsi"/>
                <w:sz w:val="24"/>
                <w:szCs w:val="24"/>
              </w:rPr>
              <w:t>:</w:t>
            </w:r>
          </w:p>
          <w:p w:rsidR="00396D07" w:rsidRPr="00B43606" w:rsidRDefault="00396D07" w:rsidP="00396D07">
            <w:pPr>
              <w:spacing w:after="12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E.4.1 Diterima dari Entitas Lain (DDEL)/Ditagihkan ke Entitas Lain (DKEL) </w:t>
            </w:r>
          </w:p>
          <w:p w:rsidR="00396D07" w:rsidRPr="003218CC" w:rsidRDefault="00396D07" w:rsidP="00396D07">
            <w:pPr>
              <w:spacing w:line="360" w:lineRule="auto"/>
              <w:jc w:val="both"/>
              <w:rPr>
                <w:rFonts w:asciiTheme="minorHAnsi" w:hAnsiTheme="minorHAnsi" w:cstheme="minorHAnsi"/>
                <w:sz w:val="24"/>
                <w:szCs w:val="24"/>
                <w:lang w:val="en-US"/>
              </w:rPr>
            </w:pPr>
            <w:r w:rsidRPr="00B43606">
              <w:rPr>
                <w:rFonts w:asciiTheme="minorHAnsi" w:hAnsiTheme="minorHAnsi" w:cstheme="minorHAnsi"/>
                <w:sz w:val="24"/>
                <w:szCs w:val="24"/>
              </w:rPr>
              <w:t xml:space="preserve">Diterima dari Entitas Lain/Ditagihkan ke Entitas Lain merupakan transaksi antar entitas atas pendapatan dan belanja pada KL yang melibatkan kas negara (BUN). Pada periode hingga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DDEL sebesar Rp</w:t>
            </w:r>
            <w:r w:rsidR="003218CC">
              <w:rPr>
                <w:rFonts w:asciiTheme="minorHAnsi" w:hAnsiTheme="minorHAnsi" w:cstheme="minorHAnsi"/>
                <w:sz w:val="24"/>
                <w:szCs w:val="24"/>
                <w:lang w:val="en-US"/>
              </w:rPr>
              <w:t xml:space="preserve">. </w:t>
            </w:r>
            <w:r w:rsidR="002177AA">
              <w:rPr>
                <w:rFonts w:asciiTheme="minorHAnsi" w:hAnsiTheme="minorHAnsi" w:cstheme="minorHAnsi"/>
                <w:sz w:val="24"/>
                <w:szCs w:val="24"/>
                <w:lang w:val="en-US"/>
              </w:rPr>
              <w:t>(</w:t>
            </w:r>
            <w:r w:rsidR="003218CC">
              <w:rPr>
                <w:rFonts w:asciiTheme="minorHAnsi" w:hAnsiTheme="minorHAnsi" w:cstheme="minorHAnsi"/>
                <w:sz w:val="24"/>
                <w:szCs w:val="24"/>
                <w:lang w:val="en-US"/>
              </w:rPr>
              <w:t>2</w:t>
            </w:r>
            <w:r w:rsidR="002177AA">
              <w:rPr>
                <w:rFonts w:asciiTheme="minorHAnsi" w:hAnsiTheme="minorHAnsi" w:cstheme="minorHAnsi"/>
                <w:sz w:val="24"/>
                <w:szCs w:val="24"/>
                <w:lang w:val="en-US"/>
              </w:rPr>
              <w:t>9</w:t>
            </w:r>
            <w:r w:rsidR="003218CC">
              <w:rPr>
                <w:rFonts w:asciiTheme="minorHAnsi" w:hAnsiTheme="minorHAnsi" w:cstheme="minorHAnsi"/>
                <w:sz w:val="24"/>
                <w:szCs w:val="24"/>
                <w:lang w:val="en-US"/>
              </w:rPr>
              <w:t>.</w:t>
            </w:r>
            <w:r w:rsidR="002177AA">
              <w:rPr>
                <w:rFonts w:asciiTheme="minorHAnsi" w:hAnsiTheme="minorHAnsi" w:cstheme="minorHAnsi"/>
                <w:sz w:val="24"/>
                <w:szCs w:val="24"/>
                <w:lang w:val="en-US"/>
              </w:rPr>
              <w:t>376.140)</w:t>
            </w:r>
            <w:r w:rsidRPr="00B43606">
              <w:rPr>
                <w:rFonts w:asciiTheme="minorHAnsi" w:hAnsiTheme="minorHAnsi" w:cstheme="minorHAnsi"/>
                <w:sz w:val="24"/>
                <w:szCs w:val="24"/>
              </w:rPr>
              <w:t xml:space="preserve"> sedangkan DKEL sebesar </w:t>
            </w:r>
            <w:r w:rsidR="003218CC">
              <w:rPr>
                <w:rFonts w:asciiTheme="minorHAnsi" w:hAnsiTheme="minorHAnsi" w:cstheme="minorHAnsi"/>
                <w:sz w:val="24"/>
                <w:szCs w:val="24"/>
                <w:lang w:val="en-US"/>
              </w:rPr>
              <w:t xml:space="preserve">               Rp. </w:t>
            </w:r>
            <w:r w:rsidR="002177AA">
              <w:rPr>
                <w:rFonts w:asciiTheme="minorHAnsi" w:hAnsiTheme="minorHAnsi" w:cstheme="minorHAnsi"/>
                <w:sz w:val="24"/>
                <w:szCs w:val="24"/>
                <w:lang w:val="en-US"/>
              </w:rPr>
              <w:t>56.733.000</w:t>
            </w:r>
          </w:p>
          <w:p w:rsidR="00396D07" w:rsidRPr="00B43606" w:rsidRDefault="00396D07" w:rsidP="00396D07">
            <w:pPr>
              <w:spacing w:after="12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E.4.2 Transfer Masuk/Transfer Keluar </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Transfer Masuk/Transfer Keluar merupakan perpindahan aset/kewajiban dari satu entitas ke entitas lain pada internal KL, antar KL dan antara KL dengan BA-BUN. </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Transfer Masuk sampai dengan tanggal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003218CC">
              <w:rPr>
                <w:rFonts w:asciiTheme="minorHAnsi" w:hAnsiTheme="minorHAnsi" w:cstheme="minorHAnsi"/>
                <w:sz w:val="24"/>
                <w:szCs w:val="24"/>
              </w:rPr>
              <w:t xml:space="preserve"> sebesar Rp. 0</w:t>
            </w:r>
            <w:r w:rsidRPr="00B43606">
              <w:rPr>
                <w:rFonts w:asciiTheme="minorHAnsi" w:hAnsiTheme="minorHAnsi" w:cstheme="minorHAnsi"/>
                <w:sz w:val="24"/>
                <w:szCs w:val="24"/>
              </w:rPr>
              <w:t xml:space="preserve"> terdiri dari:</w:t>
            </w:r>
          </w:p>
          <w:bookmarkStart w:id="49" w:name="_MON_1569244940"/>
          <w:bookmarkEnd w:id="49"/>
          <w:p w:rsidR="00396D07" w:rsidRPr="00B43606" w:rsidRDefault="002177AA" w:rsidP="00396D07">
            <w:pPr>
              <w:jc w:val="both"/>
              <w:rPr>
                <w:rFonts w:asciiTheme="minorHAnsi" w:hAnsiTheme="minorHAnsi" w:cstheme="minorHAnsi"/>
                <w:sz w:val="24"/>
                <w:szCs w:val="24"/>
              </w:rPr>
            </w:pPr>
            <w:r w:rsidRPr="00B43606">
              <w:rPr>
                <w:rFonts w:asciiTheme="minorHAnsi" w:hAnsiTheme="minorHAnsi" w:cstheme="minorHAnsi"/>
                <w:i/>
                <w:sz w:val="24"/>
                <w:szCs w:val="24"/>
              </w:rPr>
              <w:object w:dxaOrig="9776" w:dyaOrig="1848">
                <v:shape id="_x0000_i1074" type="#_x0000_t75" style="width:330pt;height:64.9pt" o:ole="">
                  <v:imagedata r:id="rId108" o:title=""/>
                </v:shape>
                <o:OLEObject Type="Embed" ProgID="Excel.Sheet.12" ShapeID="_x0000_i1074" DrawAspect="Content" ObjectID="_1577048388" r:id="rId109"/>
              </w:object>
            </w:r>
          </w:p>
          <w:p w:rsidR="00396D07" w:rsidRPr="00B43606" w:rsidRDefault="00396D07" w:rsidP="00D964D9">
            <w:pPr>
              <w:spacing w:before="360" w:after="240" w:line="360" w:lineRule="auto"/>
              <w:ind w:left="36"/>
              <w:jc w:val="both"/>
              <w:rPr>
                <w:rFonts w:asciiTheme="minorHAnsi" w:hAnsiTheme="minorHAnsi" w:cstheme="minorHAnsi"/>
                <w:b/>
                <w:color w:val="0000FF"/>
                <w:sz w:val="24"/>
                <w:szCs w:val="24"/>
              </w:rPr>
            </w:pPr>
            <w:r w:rsidRPr="00B43606">
              <w:rPr>
                <w:rFonts w:asciiTheme="minorHAnsi" w:hAnsiTheme="minorHAnsi" w:cstheme="minorHAnsi"/>
                <w:b/>
                <w:color w:val="0000FF"/>
                <w:sz w:val="24"/>
                <w:szCs w:val="24"/>
              </w:rPr>
              <w:t xml:space="preserve">E.4.3 Pengesahan Hibah Langsung dan Pengembalian Pengesahan Hibah Langsung </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Pengesahan Hibah Langsung merupakan transaksi atas pencatatan hibah langsung KL dalam bentuk kas, barang maupun jasa sedangkan pencatatan pendapatan hibah dilakukan oleh BA-BUN. Pengesahan Hibah Langsung sampai dengan tanggal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00D964D9">
              <w:rPr>
                <w:rFonts w:asciiTheme="minorHAnsi" w:hAnsiTheme="minorHAnsi" w:cstheme="minorHAnsi"/>
                <w:sz w:val="24"/>
                <w:szCs w:val="24"/>
              </w:rPr>
              <w:t xml:space="preserve"> sebesar Rp. 0</w:t>
            </w:r>
            <w:r w:rsidRPr="00B43606">
              <w:rPr>
                <w:rFonts w:asciiTheme="minorHAnsi" w:hAnsiTheme="minorHAnsi" w:cstheme="minorHAnsi"/>
                <w:sz w:val="24"/>
                <w:szCs w:val="24"/>
              </w:rPr>
              <w:t xml:space="preserve">,- yang diterima sepanjang tahun </w:t>
            </w:r>
            <w:r w:rsidR="003411F3">
              <w:rPr>
                <w:rFonts w:asciiTheme="minorHAnsi" w:hAnsiTheme="minorHAnsi" w:cstheme="minorHAnsi"/>
                <w:sz w:val="24"/>
                <w:szCs w:val="24"/>
              </w:rPr>
              <w:t>2017</w:t>
            </w:r>
            <w:r w:rsidRPr="00B43606">
              <w:rPr>
                <w:rFonts w:asciiTheme="minorHAnsi" w:hAnsiTheme="minorHAnsi" w:cstheme="minorHAnsi"/>
                <w:sz w:val="24"/>
                <w:szCs w:val="24"/>
              </w:rPr>
              <w:t>.</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Pengesahan Pengembalian Hibah Langsung merupakan transaksi atas pencatatan pengembalian hibah langsung entitas. Pengesahan Pengembalian Hibah Langsung sampai dengan tanggal </w:t>
            </w:r>
            <w:r w:rsidR="00476F9C">
              <w:rPr>
                <w:rFonts w:asciiTheme="minorHAnsi" w:hAnsiTheme="minorHAnsi" w:cstheme="minorHAnsi"/>
                <w:sz w:val="24"/>
                <w:szCs w:val="24"/>
              </w:rPr>
              <w:t>31 Desember</w:t>
            </w:r>
            <w:r w:rsidR="00071D3F">
              <w:rPr>
                <w:rFonts w:asciiTheme="minorHAnsi" w:hAnsiTheme="minorHAnsi" w:cstheme="minorHAnsi"/>
                <w:sz w:val="24"/>
                <w:szCs w:val="24"/>
              </w:rPr>
              <w:t xml:space="preserve"> 2017</w:t>
            </w:r>
            <w:r w:rsidRPr="00B43606">
              <w:rPr>
                <w:rFonts w:asciiTheme="minorHAnsi" w:hAnsiTheme="minorHAnsi" w:cstheme="minorHAnsi"/>
                <w:sz w:val="24"/>
                <w:szCs w:val="24"/>
              </w:rPr>
              <w:t xml:space="preserve"> adalah Rp</w:t>
            </w:r>
            <w:r w:rsidR="00D964D9">
              <w:rPr>
                <w:rFonts w:asciiTheme="minorHAnsi" w:hAnsiTheme="minorHAnsi" w:cstheme="minorHAnsi"/>
                <w:sz w:val="24"/>
                <w:szCs w:val="24"/>
                <w:lang w:val="en-US"/>
              </w:rPr>
              <w:t xml:space="preserve">. </w:t>
            </w:r>
            <w:r w:rsidRPr="00B43606">
              <w:rPr>
                <w:rFonts w:asciiTheme="minorHAnsi" w:hAnsiTheme="minorHAnsi" w:cstheme="minorHAnsi"/>
                <w:sz w:val="24"/>
                <w:szCs w:val="24"/>
              </w:rPr>
              <w:t>0.</w: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Rincian pengesahan Hibah untuk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adalah sebagai berikut:</w:t>
            </w:r>
          </w:p>
          <w:bookmarkStart w:id="50" w:name="_MON_1569245017"/>
          <w:bookmarkEnd w:id="50"/>
          <w:p w:rsidR="00396D07" w:rsidRPr="00B43606" w:rsidRDefault="00D964D9" w:rsidP="00396D07">
            <w:pPr>
              <w:spacing w:line="360" w:lineRule="auto"/>
              <w:jc w:val="center"/>
              <w:rPr>
                <w:rFonts w:asciiTheme="minorHAnsi" w:hAnsiTheme="minorHAnsi" w:cstheme="minorHAnsi"/>
                <w:sz w:val="24"/>
                <w:szCs w:val="24"/>
              </w:rPr>
            </w:pPr>
            <w:r w:rsidRPr="00B43606">
              <w:rPr>
                <w:rFonts w:asciiTheme="minorHAnsi" w:hAnsiTheme="minorHAnsi" w:cstheme="minorHAnsi"/>
                <w:i/>
                <w:sz w:val="24"/>
                <w:szCs w:val="24"/>
                <w:lang w:val="en-US"/>
              </w:rPr>
              <w:object w:dxaOrig="8029" w:dyaOrig="2460">
                <v:shape id="_x0000_i1065" type="#_x0000_t75" style="width:332.75pt;height:99.25pt" o:ole="">
                  <v:imagedata r:id="rId110" o:title=""/>
                </v:shape>
                <o:OLEObject Type="Embed" ProgID="Excel.Sheet.12" ShapeID="_x0000_i1065" DrawAspect="Content" ObjectID="_1577048389" r:id="rId111"/>
              </w:object>
            </w:r>
          </w:p>
          <w:p w:rsidR="00396D07" w:rsidRPr="00B43606" w:rsidRDefault="00396D07" w:rsidP="00396D07">
            <w:pPr>
              <w:spacing w:line="360" w:lineRule="auto"/>
              <w:jc w:val="both"/>
              <w:rPr>
                <w:rFonts w:asciiTheme="minorHAnsi" w:hAnsiTheme="minorHAnsi" w:cstheme="minorHAnsi"/>
                <w:sz w:val="24"/>
                <w:szCs w:val="24"/>
              </w:rPr>
            </w:pPr>
            <w:r w:rsidRPr="00B43606">
              <w:rPr>
                <w:rFonts w:asciiTheme="minorHAnsi" w:hAnsiTheme="minorHAnsi" w:cstheme="minorHAnsi"/>
                <w:sz w:val="24"/>
                <w:szCs w:val="24"/>
              </w:rPr>
              <w:t xml:space="preserve">Rincian Penerimaan Hibah Langsung Tahun </w:t>
            </w:r>
            <w:r w:rsidR="003411F3">
              <w:rPr>
                <w:rFonts w:asciiTheme="minorHAnsi" w:hAnsiTheme="minorHAnsi" w:cstheme="minorHAnsi"/>
                <w:sz w:val="24"/>
                <w:szCs w:val="24"/>
              </w:rPr>
              <w:t>2017</w:t>
            </w:r>
            <w:r w:rsidRPr="00B43606">
              <w:rPr>
                <w:rFonts w:asciiTheme="minorHAnsi" w:hAnsiTheme="minorHAnsi" w:cstheme="minorHAnsi"/>
                <w:sz w:val="24"/>
                <w:szCs w:val="24"/>
              </w:rPr>
              <w:t xml:space="preserve"> disajikan pada lampiran.</w:t>
            </w:r>
          </w:p>
        </w:tc>
      </w:tr>
      <w:tr w:rsidR="00396D07" w:rsidRPr="00B43606" w:rsidTr="001D54DA">
        <w:trPr>
          <w:trHeight w:val="1155"/>
        </w:trPr>
        <w:tc>
          <w:tcPr>
            <w:tcW w:w="1985" w:type="dxa"/>
            <w:tcBorders>
              <w:top w:val="nil"/>
              <w:left w:val="nil"/>
              <w:bottom w:val="nil"/>
              <w:right w:val="nil"/>
            </w:tcBorders>
          </w:tcPr>
          <w:p w:rsidR="00396D07" w:rsidRPr="00B43606" w:rsidRDefault="00396D07" w:rsidP="002177AA">
            <w:pPr>
              <w:spacing w:before="120" w:line="360" w:lineRule="auto"/>
              <w:ind w:right="12"/>
              <w:rPr>
                <w:rFonts w:asciiTheme="minorHAnsi" w:eastAsia="Arial Unicode MS" w:hAnsiTheme="minorHAnsi" w:cstheme="minorHAnsi"/>
                <w:i/>
                <w:color w:val="C00000"/>
                <w:sz w:val="24"/>
                <w:szCs w:val="24"/>
              </w:rPr>
            </w:pPr>
            <w:r w:rsidRPr="00B43606">
              <w:rPr>
                <w:rFonts w:asciiTheme="minorHAnsi" w:eastAsia="Arial Unicode MS" w:hAnsiTheme="minorHAnsi" w:cstheme="minorHAnsi"/>
                <w:i/>
                <w:color w:val="C00000"/>
                <w:sz w:val="24"/>
                <w:szCs w:val="24"/>
              </w:rPr>
              <w:lastRenderedPageBreak/>
              <w:t>Ekuitas Akhir Rp</w:t>
            </w:r>
            <w:r w:rsidR="00D964D9">
              <w:rPr>
                <w:rFonts w:asciiTheme="minorHAnsi" w:eastAsia="Arial Unicode MS" w:hAnsiTheme="minorHAnsi" w:cstheme="minorHAnsi"/>
                <w:i/>
                <w:color w:val="C00000"/>
                <w:sz w:val="24"/>
                <w:szCs w:val="24"/>
                <w:lang w:val="en-US"/>
              </w:rPr>
              <w:t xml:space="preserve">. </w:t>
            </w:r>
            <w:r w:rsidR="002177AA">
              <w:rPr>
                <w:rFonts w:asciiTheme="minorHAnsi" w:eastAsia="Arial Unicode MS" w:hAnsiTheme="minorHAnsi" w:cstheme="minorHAnsi"/>
                <w:i/>
                <w:color w:val="C00000"/>
                <w:sz w:val="24"/>
                <w:szCs w:val="24"/>
                <w:lang w:val="en-US"/>
              </w:rPr>
              <w:t>0</w:t>
            </w:r>
          </w:p>
        </w:tc>
        <w:tc>
          <w:tcPr>
            <w:tcW w:w="6946" w:type="dxa"/>
            <w:tcBorders>
              <w:top w:val="nil"/>
              <w:left w:val="nil"/>
              <w:bottom w:val="nil"/>
              <w:right w:val="nil"/>
            </w:tcBorders>
          </w:tcPr>
          <w:p w:rsidR="00396D07" w:rsidRPr="00AC4140" w:rsidRDefault="00396D07" w:rsidP="00396D07">
            <w:pPr>
              <w:pStyle w:val="Heading9"/>
              <w:spacing w:before="120" w:after="120" w:line="360" w:lineRule="auto"/>
              <w:jc w:val="both"/>
              <w:rPr>
                <w:rFonts w:asciiTheme="minorHAnsi" w:hAnsiTheme="minorHAnsi" w:cstheme="minorHAnsi"/>
                <w:color w:val="0000FF"/>
                <w:sz w:val="24"/>
                <w:lang w:eastAsia="en-US"/>
              </w:rPr>
            </w:pPr>
            <w:r w:rsidRPr="00AC4140">
              <w:rPr>
                <w:rFonts w:asciiTheme="minorHAnsi" w:hAnsiTheme="minorHAnsi" w:cstheme="minorHAnsi"/>
                <w:color w:val="0000FF"/>
                <w:sz w:val="24"/>
                <w:lang w:val="en-US" w:eastAsia="en-US"/>
              </w:rPr>
              <w:t>E</w:t>
            </w:r>
            <w:r w:rsidRPr="00AC4140">
              <w:rPr>
                <w:rFonts w:asciiTheme="minorHAnsi" w:hAnsiTheme="minorHAnsi" w:cstheme="minorHAnsi"/>
                <w:color w:val="0000FF"/>
                <w:sz w:val="24"/>
                <w:lang w:eastAsia="en-US"/>
              </w:rPr>
              <w:t>.5 Ekuitas Akhir</w:t>
            </w:r>
          </w:p>
          <w:p w:rsidR="00396D07" w:rsidRPr="00D964D9" w:rsidRDefault="00396D07" w:rsidP="002177AA">
            <w:pPr>
              <w:pStyle w:val="Heading9"/>
              <w:spacing w:line="360" w:lineRule="auto"/>
              <w:ind w:left="0" w:firstLine="0"/>
              <w:jc w:val="both"/>
              <w:rPr>
                <w:rFonts w:asciiTheme="minorHAnsi" w:hAnsiTheme="minorHAnsi" w:cstheme="minorHAnsi"/>
                <w:b w:val="0"/>
                <w:color w:val="0000FF"/>
                <w:sz w:val="24"/>
                <w:lang w:val="en-US" w:eastAsia="en-US"/>
              </w:rPr>
            </w:pPr>
            <w:r w:rsidRPr="00B43606">
              <w:rPr>
                <w:rFonts w:asciiTheme="minorHAnsi" w:hAnsiTheme="minorHAnsi" w:cstheme="minorHAnsi"/>
                <w:b w:val="0"/>
                <w:sz w:val="24"/>
              </w:rPr>
              <w:t xml:space="preserve">Nilai Ekuitas pada tanggal </w:t>
            </w:r>
            <w:r w:rsidR="00476F9C">
              <w:rPr>
                <w:rFonts w:asciiTheme="minorHAnsi" w:hAnsiTheme="minorHAnsi" w:cstheme="minorHAnsi"/>
                <w:b w:val="0"/>
                <w:sz w:val="24"/>
              </w:rPr>
              <w:t>31 Desember</w:t>
            </w:r>
            <w:r w:rsidR="00071D3F">
              <w:rPr>
                <w:rFonts w:asciiTheme="minorHAnsi" w:hAnsiTheme="minorHAnsi" w:cstheme="minorHAnsi"/>
                <w:b w:val="0"/>
                <w:sz w:val="24"/>
              </w:rPr>
              <w:t xml:space="preserve"> 2017</w:t>
            </w:r>
            <w:r w:rsidRPr="00B43606">
              <w:rPr>
                <w:rFonts w:asciiTheme="minorHAnsi" w:hAnsiTheme="minorHAnsi" w:cstheme="minorHAnsi"/>
                <w:b w:val="0"/>
                <w:sz w:val="24"/>
              </w:rPr>
              <w:t xml:space="preserve"> dan </w:t>
            </w:r>
            <w:r w:rsidR="003411F3">
              <w:rPr>
                <w:rFonts w:asciiTheme="minorHAnsi" w:hAnsiTheme="minorHAnsi" w:cstheme="minorHAnsi"/>
                <w:b w:val="0"/>
                <w:sz w:val="24"/>
              </w:rPr>
              <w:t>201</w:t>
            </w:r>
            <w:r w:rsidR="00D964D9">
              <w:rPr>
                <w:rFonts w:asciiTheme="minorHAnsi" w:hAnsiTheme="minorHAnsi" w:cstheme="minorHAnsi"/>
                <w:b w:val="0"/>
                <w:sz w:val="24"/>
                <w:lang w:val="en-US"/>
              </w:rPr>
              <w:t>6</w:t>
            </w:r>
            <w:r w:rsidRPr="00B43606">
              <w:rPr>
                <w:rFonts w:asciiTheme="minorHAnsi" w:hAnsiTheme="minorHAnsi" w:cstheme="minorHAnsi"/>
                <w:b w:val="0"/>
                <w:sz w:val="24"/>
              </w:rPr>
              <w:t xml:space="preserve"> adalah masing-masing sebesar Rp</w:t>
            </w:r>
            <w:r w:rsidR="00D964D9">
              <w:rPr>
                <w:rFonts w:asciiTheme="minorHAnsi" w:hAnsiTheme="minorHAnsi" w:cstheme="minorHAnsi"/>
                <w:b w:val="0"/>
                <w:sz w:val="24"/>
                <w:lang w:val="en-US"/>
              </w:rPr>
              <w:t xml:space="preserve">. </w:t>
            </w:r>
            <w:r w:rsidR="002177AA">
              <w:rPr>
                <w:rFonts w:asciiTheme="minorHAnsi" w:hAnsiTheme="minorHAnsi" w:cstheme="minorHAnsi"/>
                <w:b w:val="0"/>
                <w:sz w:val="24"/>
                <w:lang w:val="en-US"/>
              </w:rPr>
              <w:t>0</w:t>
            </w:r>
            <w:r w:rsidRPr="00B43606">
              <w:rPr>
                <w:rFonts w:asciiTheme="minorHAnsi" w:hAnsiTheme="minorHAnsi" w:cstheme="minorHAnsi"/>
                <w:b w:val="0"/>
                <w:sz w:val="24"/>
              </w:rPr>
              <w:t xml:space="preserve"> dan Rp</w:t>
            </w:r>
            <w:r w:rsidR="00D964D9">
              <w:rPr>
                <w:rFonts w:asciiTheme="minorHAnsi" w:hAnsiTheme="minorHAnsi" w:cstheme="minorHAnsi"/>
                <w:b w:val="0"/>
                <w:sz w:val="24"/>
                <w:lang w:val="en-US"/>
              </w:rPr>
              <w:t xml:space="preserve">. </w:t>
            </w:r>
            <w:r w:rsidR="002177AA">
              <w:rPr>
                <w:rFonts w:asciiTheme="minorHAnsi" w:hAnsiTheme="minorHAnsi" w:cstheme="minorHAnsi"/>
                <w:b w:val="0"/>
                <w:sz w:val="24"/>
                <w:lang w:val="en-US"/>
              </w:rPr>
              <w:t>0</w:t>
            </w:r>
            <w:r w:rsidR="00D964D9">
              <w:rPr>
                <w:rFonts w:asciiTheme="minorHAnsi" w:hAnsiTheme="minorHAnsi" w:cstheme="minorHAnsi"/>
                <w:b w:val="0"/>
                <w:sz w:val="24"/>
                <w:lang w:val="en-US"/>
              </w:rPr>
              <w:t>.</w:t>
            </w:r>
          </w:p>
        </w:tc>
      </w:tr>
    </w:tbl>
    <w:p w:rsidR="00396D07" w:rsidRPr="00B43606" w:rsidRDefault="00396D07" w:rsidP="00396D07">
      <w:pPr>
        <w:pStyle w:val="Default"/>
        <w:widowControl w:val="0"/>
        <w:spacing w:after="120" w:line="360" w:lineRule="auto"/>
        <w:rPr>
          <w:rFonts w:asciiTheme="minorHAnsi" w:hAnsiTheme="minorHAnsi" w:cstheme="minorHAnsi"/>
        </w:rPr>
      </w:pPr>
    </w:p>
    <w:p w:rsidR="008B5CF0" w:rsidRPr="00B43606" w:rsidRDefault="008B5CF0" w:rsidP="00396D07">
      <w:pPr>
        <w:pStyle w:val="Default"/>
        <w:widowControl w:val="0"/>
        <w:spacing w:after="120" w:line="360" w:lineRule="auto"/>
        <w:rPr>
          <w:rFonts w:asciiTheme="minorHAnsi" w:hAnsiTheme="minorHAnsi" w:cstheme="minorHAnsi"/>
        </w:rPr>
      </w:pPr>
    </w:p>
    <w:tbl>
      <w:tblPr>
        <w:tblpPr w:leftFromText="180" w:rightFromText="180" w:vertAnchor="text" w:tblpX="250" w:tblpY="1"/>
        <w:tblOverlap w:val="never"/>
        <w:tblW w:w="9039" w:type="dxa"/>
        <w:tblLayout w:type="fixed"/>
        <w:tblLook w:val="01E0" w:firstRow="1" w:lastRow="1" w:firstColumn="1" w:lastColumn="1" w:noHBand="0" w:noVBand="0"/>
      </w:tblPr>
      <w:tblGrid>
        <w:gridCol w:w="1951"/>
        <w:gridCol w:w="7088"/>
      </w:tblGrid>
      <w:tr w:rsidR="00396D07" w:rsidRPr="00B43606" w:rsidTr="001D54DA">
        <w:tc>
          <w:tcPr>
            <w:tcW w:w="1951" w:type="dxa"/>
          </w:tcPr>
          <w:p w:rsidR="00396D07" w:rsidRPr="00B43606" w:rsidRDefault="00396D07" w:rsidP="00396D07">
            <w:pPr>
              <w:spacing w:line="360" w:lineRule="auto"/>
              <w:jc w:val="both"/>
              <w:rPr>
                <w:rFonts w:asciiTheme="minorHAnsi" w:hAnsiTheme="minorHAnsi" w:cstheme="minorHAnsi"/>
                <w:color w:val="0070C0"/>
                <w:sz w:val="24"/>
                <w:szCs w:val="24"/>
              </w:rPr>
            </w:pPr>
          </w:p>
        </w:tc>
        <w:tc>
          <w:tcPr>
            <w:tcW w:w="7088" w:type="dxa"/>
          </w:tcPr>
          <w:p w:rsidR="00396D07" w:rsidRPr="00AC4140" w:rsidRDefault="00396D07" w:rsidP="00AC4140">
            <w:pPr>
              <w:pStyle w:val="ListParagraph"/>
              <w:numPr>
                <w:ilvl w:val="0"/>
                <w:numId w:val="163"/>
              </w:numPr>
              <w:spacing w:after="0" w:line="360" w:lineRule="auto"/>
              <w:ind w:left="459" w:hanging="425"/>
              <w:rPr>
                <w:rFonts w:asciiTheme="minorHAnsi" w:hAnsiTheme="minorHAnsi" w:cstheme="minorHAnsi"/>
                <w:b/>
                <w:color w:val="0E0EB2"/>
                <w:sz w:val="24"/>
                <w:szCs w:val="24"/>
              </w:rPr>
            </w:pPr>
            <w:r w:rsidRPr="00AC4140">
              <w:rPr>
                <w:rFonts w:asciiTheme="minorHAnsi" w:hAnsiTheme="minorHAnsi" w:cstheme="minorHAnsi"/>
                <w:b/>
                <w:color w:val="0000FF"/>
                <w:sz w:val="24"/>
                <w:szCs w:val="24"/>
              </w:rPr>
              <w:t>PENGUNGKAPAN-PENGUNGKAPAN LAINNYA.</w:t>
            </w:r>
          </w:p>
        </w:tc>
      </w:tr>
      <w:tr w:rsidR="00396D07" w:rsidRPr="00B43606" w:rsidTr="001D54DA">
        <w:tc>
          <w:tcPr>
            <w:tcW w:w="1951" w:type="dxa"/>
          </w:tcPr>
          <w:p w:rsidR="00396D07" w:rsidRPr="00B43606" w:rsidRDefault="00396D07" w:rsidP="00396D07">
            <w:pPr>
              <w:spacing w:line="360" w:lineRule="auto"/>
              <w:jc w:val="both"/>
              <w:rPr>
                <w:rFonts w:asciiTheme="minorHAnsi" w:hAnsiTheme="minorHAnsi" w:cstheme="minorHAnsi"/>
                <w:sz w:val="24"/>
                <w:szCs w:val="24"/>
              </w:rPr>
            </w:pPr>
          </w:p>
        </w:tc>
        <w:tc>
          <w:tcPr>
            <w:tcW w:w="7088" w:type="dxa"/>
          </w:tcPr>
          <w:p w:rsidR="00396D07" w:rsidRPr="00AC4140" w:rsidRDefault="00396D07" w:rsidP="00396D07">
            <w:pPr>
              <w:spacing w:line="360" w:lineRule="auto"/>
              <w:ind w:left="568" w:hanging="556"/>
              <w:jc w:val="both"/>
              <w:rPr>
                <w:rFonts w:asciiTheme="minorHAnsi" w:hAnsiTheme="minorHAnsi" w:cstheme="minorHAnsi"/>
                <w:b/>
                <w:color w:val="0000FF"/>
                <w:sz w:val="24"/>
                <w:szCs w:val="24"/>
              </w:rPr>
            </w:pPr>
            <w:r w:rsidRPr="00AC4140">
              <w:rPr>
                <w:rFonts w:asciiTheme="minorHAnsi" w:hAnsiTheme="minorHAnsi" w:cstheme="minorHAnsi"/>
                <w:b/>
                <w:color w:val="0000FF"/>
                <w:sz w:val="24"/>
                <w:szCs w:val="24"/>
              </w:rPr>
              <w:t xml:space="preserve">F.1 </w:t>
            </w:r>
            <w:r w:rsidR="00AC4140" w:rsidRPr="00AC4140">
              <w:rPr>
                <w:rFonts w:asciiTheme="minorHAnsi" w:hAnsiTheme="minorHAnsi" w:cstheme="minorHAnsi"/>
                <w:b/>
                <w:color w:val="0000FF"/>
                <w:sz w:val="24"/>
                <w:szCs w:val="24"/>
                <w:lang w:val="en-US"/>
              </w:rPr>
              <w:t xml:space="preserve">  </w:t>
            </w:r>
            <w:r w:rsidRPr="00AC4140">
              <w:rPr>
                <w:rFonts w:asciiTheme="minorHAnsi" w:hAnsiTheme="minorHAnsi" w:cstheme="minorHAnsi"/>
                <w:b/>
                <w:color w:val="0000FF"/>
                <w:sz w:val="24"/>
                <w:szCs w:val="24"/>
              </w:rPr>
              <w:t>KEJADIAN-KEJADIAN PENTING SETELAH TANGGAL NERACA</w:t>
            </w:r>
          </w:p>
          <w:p w:rsidR="00396D07" w:rsidRPr="00D964D9" w:rsidRDefault="00D964D9" w:rsidP="00396D07">
            <w:pPr>
              <w:spacing w:line="360" w:lineRule="auto"/>
              <w:jc w:val="both"/>
              <w:rPr>
                <w:rFonts w:asciiTheme="minorHAnsi" w:hAnsiTheme="minorHAnsi" w:cstheme="minorHAnsi"/>
                <w:sz w:val="24"/>
                <w:szCs w:val="24"/>
                <w:lang w:val="en-US"/>
              </w:rPr>
            </w:pPr>
            <w:r w:rsidRPr="00D964D9">
              <w:rPr>
                <w:sz w:val="24"/>
                <w:szCs w:val="24"/>
              </w:rPr>
              <w:t>Tidak ada kejadian penting setelah tanggal neraca yang layak untuk dijadikan catatan dalam laporan keuangan ini.</w:t>
            </w:r>
          </w:p>
        </w:tc>
      </w:tr>
      <w:tr w:rsidR="00396D07" w:rsidRPr="00B43606" w:rsidTr="001D54DA">
        <w:tc>
          <w:tcPr>
            <w:tcW w:w="1951" w:type="dxa"/>
          </w:tcPr>
          <w:p w:rsidR="00396D07" w:rsidRPr="00B43606" w:rsidRDefault="00396D07" w:rsidP="00396D07">
            <w:pPr>
              <w:spacing w:line="360" w:lineRule="auto"/>
              <w:jc w:val="both"/>
              <w:rPr>
                <w:rFonts w:asciiTheme="minorHAnsi" w:hAnsiTheme="minorHAnsi" w:cstheme="minorHAnsi"/>
                <w:sz w:val="24"/>
                <w:szCs w:val="24"/>
              </w:rPr>
            </w:pPr>
          </w:p>
        </w:tc>
        <w:tc>
          <w:tcPr>
            <w:tcW w:w="7088" w:type="dxa"/>
          </w:tcPr>
          <w:p w:rsidR="00396D07" w:rsidRPr="00AC4140" w:rsidRDefault="00396D07" w:rsidP="00396D07">
            <w:pPr>
              <w:spacing w:line="360" w:lineRule="auto"/>
              <w:ind w:left="972" w:hanging="960"/>
              <w:jc w:val="both"/>
              <w:rPr>
                <w:rFonts w:asciiTheme="minorHAnsi" w:hAnsiTheme="minorHAnsi" w:cstheme="minorHAnsi"/>
                <w:b/>
                <w:color w:val="0000FF"/>
                <w:sz w:val="24"/>
                <w:szCs w:val="24"/>
              </w:rPr>
            </w:pPr>
            <w:r w:rsidRPr="00AC4140">
              <w:rPr>
                <w:rFonts w:asciiTheme="minorHAnsi" w:hAnsiTheme="minorHAnsi" w:cstheme="minorHAnsi"/>
                <w:b/>
                <w:color w:val="0000FF"/>
                <w:sz w:val="24"/>
                <w:szCs w:val="24"/>
              </w:rPr>
              <w:t xml:space="preserve">F.2  PENGUNGKAPAN LAIN-LAIN </w:t>
            </w:r>
          </w:p>
          <w:p w:rsidR="00D964D9" w:rsidRPr="002D426E" w:rsidRDefault="00D964D9" w:rsidP="00D964D9">
            <w:pPr>
              <w:spacing w:line="360" w:lineRule="auto"/>
              <w:jc w:val="both"/>
              <w:rPr>
                <w:rFonts w:cstheme="minorHAnsi"/>
                <w:lang w:val="en-ID"/>
              </w:rPr>
            </w:pPr>
            <w:r>
              <w:rPr>
                <w:rFonts w:cstheme="minorHAnsi"/>
                <w:lang w:val="en-ID"/>
              </w:rPr>
              <w:t xml:space="preserve">Terjadi </w:t>
            </w:r>
            <w:r w:rsidRPr="00D964D9">
              <w:rPr>
                <w:sz w:val="24"/>
                <w:szCs w:val="24"/>
              </w:rPr>
              <w:t>perubahan</w:t>
            </w:r>
            <w:r>
              <w:rPr>
                <w:rFonts w:cstheme="minorHAnsi"/>
                <w:lang w:val="en-ID"/>
              </w:rPr>
              <w:t xml:space="preserve"> Pejabat Perbendaharaan pada Semester </w:t>
            </w:r>
            <w:r w:rsidR="004F550C">
              <w:rPr>
                <w:rFonts w:cstheme="minorHAnsi"/>
                <w:lang w:val="en-ID"/>
              </w:rPr>
              <w:t>2</w:t>
            </w:r>
            <w:r>
              <w:rPr>
                <w:rFonts w:cstheme="minorHAnsi"/>
                <w:lang w:val="en-ID"/>
              </w:rPr>
              <w:t xml:space="preserve"> Tahun 2017 yaitu :</w:t>
            </w:r>
          </w:p>
          <w:p w:rsidR="00D964D9" w:rsidRDefault="00D964D9" w:rsidP="00D964D9">
            <w:pPr>
              <w:spacing w:line="360" w:lineRule="auto"/>
              <w:jc w:val="both"/>
              <w:rPr>
                <w:rFonts w:cstheme="minorHAnsi"/>
              </w:rPr>
            </w:pPr>
            <w:r w:rsidRPr="00D964D9">
              <w:rPr>
                <w:sz w:val="24"/>
                <w:szCs w:val="24"/>
              </w:rPr>
              <w:t>Semula</w:t>
            </w:r>
            <w:r>
              <w:rPr>
                <w:rFonts w:cstheme="minorHAnsi"/>
              </w:rPr>
              <w:t xml:space="preserve"> :</w:t>
            </w:r>
          </w:p>
          <w:p w:rsidR="00D964D9" w:rsidRDefault="00D964D9" w:rsidP="00D964D9">
            <w:pPr>
              <w:tabs>
                <w:tab w:val="left" w:pos="3719"/>
              </w:tabs>
              <w:spacing w:after="0" w:line="360" w:lineRule="auto"/>
              <w:ind w:left="34"/>
              <w:jc w:val="both"/>
              <w:rPr>
                <w:rFonts w:cstheme="minorHAnsi"/>
              </w:rPr>
            </w:pPr>
            <w:r>
              <w:rPr>
                <w:rFonts w:cstheme="minorHAnsi"/>
              </w:rPr>
              <w:t xml:space="preserve">Kuasa Pengguna Anggaran   </w:t>
            </w:r>
            <w:r>
              <w:rPr>
                <w:rFonts w:cstheme="minorHAnsi"/>
              </w:rPr>
              <w:tab/>
              <w:t>: Sabrin, S.Ag</w:t>
            </w:r>
          </w:p>
          <w:p w:rsidR="00D964D9" w:rsidRDefault="00D964D9" w:rsidP="00D964D9">
            <w:pPr>
              <w:tabs>
                <w:tab w:val="left" w:pos="3719"/>
              </w:tabs>
              <w:spacing w:after="0" w:line="360" w:lineRule="auto"/>
              <w:ind w:left="34"/>
              <w:jc w:val="both"/>
              <w:rPr>
                <w:rFonts w:cstheme="minorHAnsi"/>
              </w:rPr>
            </w:pPr>
            <w:r>
              <w:rPr>
                <w:rFonts w:cstheme="minorHAnsi"/>
              </w:rPr>
              <w:t xml:space="preserve">Pejabat Pembuat Komitmen   </w:t>
            </w:r>
            <w:r>
              <w:rPr>
                <w:rFonts w:cstheme="minorHAnsi"/>
              </w:rPr>
              <w:tab/>
              <w:t>: Sabrin, S.Ag</w:t>
            </w:r>
          </w:p>
          <w:p w:rsidR="00D964D9" w:rsidRDefault="00D964D9" w:rsidP="00D964D9">
            <w:pPr>
              <w:tabs>
                <w:tab w:val="left" w:pos="3719"/>
              </w:tabs>
              <w:spacing w:after="0" w:line="360" w:lineRule="auto"/>
              <w:ind w:left="34"/>
              <w:jc w:val="both"/>
              <w:rPr>
                <w:rFonts w:cstheme="minorHAnsi"/>
              </w:rPr>
            </w:pPr>
            <w:r>
              <w:rPr>
                <w:rFonts w:cstheme="minorHAnsi"/>
              </w:rPr>
              <w:t>Pejabat</w:t>
            </w:r>
            <w:r>
              <w:rPr>
                <w:rFonts w:cstheme="minorHAnsi"/>
                <w:lang w:val="en-ID"/>
              </w:rPr>
              <w:t xml:space="preserve"> </w:t>
            </w:r>
            <w:r>
              <w:rPr>
                <w:rFonts w:cstheme="minorHAnsi"/>
              </w:rPr>
              <w:t xml:space="preserve">Penandatangan/Penguji SPM   </w:t>
            </w:r>
            <w:r>
              <w:rPr>
                <w:rFonts w:cstheme="minorHAnsi"/>
              </w:rPr>
              <w:tab/>
              <w:t xml:space="preserve">: </w:t>
            </w:r>
            <w:r>
              <w:rPr>
                <w:rFonts w:cstheme="minorHAnsi"/>
                <w:lang w:val="en-US"/>
              </w:rPr>
              <w:t>Muhammad Saleh, S.H.I</w:t>
            </w:r>
          </w:p>
          <w:p w:rsidR="00D964D9" w:rsidRDefault="00D964D9" w:rsidP="00D964D9">
            <w:pPr>
              <w:tabs>
                <w:tab w:val="left" w:pos="3719"/>
              </w:tabs>
              <w:spacing w:after="0" w:line="360" w:lineRule="auto"/>
              <w:ind w:left="34"/>
              <w:jc w:val="both"/>
              <w:rPr>
                <w:rFonts w:cstheme="minorHAnsi"/>
              </w:rPr>
            </w:pPr>
            <w:r>
              <w:rPr>
                <w:rFonts w:cstheme="minorHAnsi"/>
              </w:rPr>
              <w:t xml:space="preserve">Bendahara Pengeluaran  </w:t>
            </w:r>
            <w:r>
              <w:rPr>
                <w:rFonts w:cstheme="minorHAnsi"/>
              </w:rPr>
              <w:tab/>
              <w:t>: Mohammad Fadhil</w:t>
            </w:r>
          </w:p>
          <w:p w:rsidR="00D964D9" w:rsidRDefault="00D964D9" w:rsidP="00D964D9">
            <w:pPr>
              <w:tabs>
                <w:tab w:val="left" w:pos="3719"/>
              </w:tabs>
              <w:spacing w:after="0" w:line="360" w:lineRule="auto"/>
              <w:ind w:left="34"/>
              <w:jc w:val="both"/>
              <w:rPr>
                <w:rFonts w:cstheme="minorHAnsi"/>
              </w:rPr>
            </w:pPr>
            <w:r>
              <w:rPr>
                <w:rFonts w:cstheme="minorHAnsi"/>
              </w:rPr>
              <w:t xml:space="preserve">Bendahara Penerimaan  </w:t>
            </w:r>
            <w:r>
              <w:rPr>
                <w:rFonts w:cstheme="minorHAnsi"/>
              </w:rPr>
              <w:tab/>
              <w:t>: Rahmi Aulia Lestari, S.Hi</w:t>
            </w:r>
          </w:p>
          <w:p w:rsidR="00D964D9" w:rsidRDefault="00D964D9" w:rsidP="00D964D9">
            <w:pPr>
              <w:tabs>
                <w:tab w:val="left" w:pos="3719"/>
              </w:tabs>
              <w:spacing w:after="0" w:line="360" w:lineRule="auto"/>
              <w:ind w:left="34"/>
              <w:jc w:val="both"/>
              <w:rPr>
                <w:rFonts w:cstheme="minorHAnsi"/>
              </w:rPr>
            </w:pPr>
            <w:r>
              <w:rPr>
                <w:rFonts w:cstheme="minorHAnsi"/>
              </w:rPr>
              <w:t xml:space="preserve">Staf (PPABP)  </w:t>
            </w:r>
            <w:r>
              <w:rPr>
                <w:rFonts w:cstheme="minorHAnsi"/>
              </w:rPr>
              <w:tab/>
              <w:t>: Siti Suryani Tuahuns, A.Ma</w:t>
            </w:r>
          </w:p>
          <w:p w:rsidR="00D964D9" w:rsidRDefault="00D964D9" w:rsidP="00D964D9">
            <w:pPr>
              <w:spacing w:after="0" w:line="360" w:lineRule="auto"/>
              <w:ind w:left="1080" w:firstLine="360"/>
              <w:jc w:val="both"/>
              <w:rPr>
                <w:rFonts w:cstheme="minorHAnsi"/>
              </w:rPr>
            </w:pPr>
          </w:p>
          <w:p w:rsidR="00D964D9" w:rsidRDefault="00D964D9" w:rsidP="00D964D9">
            <w:pPr>
              <w:spacing w:line="360" w:lineRule="auto"/>
              <w:jc w:val="both"/>
              <w:rPr>
                <w:rFonts w:cstheme="minorHAnsi"/>
              </w:rPr>
            </w:pPr>
            <w:r w:rsidRPr="00D964D9">
              <w:rPr>
                <w:sz w:val="24"/>
                <w:szCs w:val="24"/>
              </w:rPr>
              <w:t>Menjadi</w:t>
            </w:r>
            <w:r>
              <w:rPr>
                <w:rFonts w:cstheme="minorHAnsi"/>
              </w:rPr>
              <w:t xml:space="preserve"> :</w:t>
            </w:r>
          </w:p>
          <w:p w:rsidR="00D964D9" w:rsidRDefault="00D964D9" w:rsidP="00D964D9">
            <w:pPr>
              <w:tabs>
                <w:tab w:val="left" w:pos="3725"/>
                <w:tab w:val="left" w:pos="5670"/>
              </w:tabs>
              <w:spacing w:after="0" w:line="360" w:lineRule="auto"/>
              <w:ind w:firstLine="34"/>
              <w:jc w:val="both"/>
              <w:rPr>
                <w:rFonts w:cstheme="minorHAnsi"/>
              </w:rPr>
            </w:pPr>
            <w:r>
              <w:rPr>
                <w:rFonts w:cstheme="minorHAnsi"/>
              </w:rPr>
              <w:t xml:space="preserve">Kuasa Pengguna Anggaran   </w:t>
            </w:r>
            <w:r>
              <w:rPr>
                <w:rFonts w:cstheme="minorHAnsi"/>
              </w:rPr>
              <w:tab/>
              <w:t>: Sabrin, S.Ag</w:t>
            </w:r>
          </w:p>
          <w:p w:rsidR="00D964D9" w:rsidRDefault="00D964D9" w:rsidP="00D964D9">
            <w:pPr>
              <w:tabs>
                <w:tab w:val="left" w:pos="3725"/>
                <w:tab w:val="left" w:pos="5670"/>
              </w:tabs>
              <w:spacing w:after="0" w:line="360" w:lineRule="auto"/>
              <w:ind w:firstLine="34"/>
              <w:jc w:val="both"/>
              <w:rPr>
                <w:rFonts w:cstheme="minorHAnsi"/>
              </w:rPr>
            </w:pPr>
            <w:r>
              <w:rPr>
                <w:rFonts w:cstheme="minorHAnsi"/>
              </w:rPr>
              <w:t xml:space="preserve">Pejabat Pembuat Komitmen   </w:t>
            </w:r>
            <w:r>
              <w:rPr>
                <w:rFonts w:cstheme="minorHAnsi"/>
              </w:rPr>
              <w:tab/>
              <w:t>: Sabrin, S.Ag</w:t>
            </w:r>
          </w:p>
          <w:p w:rsidR="00D964D9" w:rsidRPr="00C86686" w:rsidRDefault="00D964D9" w:rsidP="00D964D9">
            <w:pPr>
              <w:tabs>
                <w:tab w:val="left" w:pos="3725"/>
                <w:tab w:val="left" w:pos="5670"/>
              </w:tabs>
              <w:spacing w:after="0" w:line="360" w:lineRule="auto"/>
              <w:ind w:firstLine="34"/>
              <w:jc w:val="both"/>
              <w:rPr>
                <w:rFonts w:cstheme="minorHAnsi"/>
                <w:lang w:val="en-US"/>
              </w:rPr>
            </w:pPr>
            <w:r>
              <w:rPr>
                <w:rFonts w:cstheme="minorHAnsi"/>
              </w:rPr>
              <w:t xml:space="preserve">PejabatPenandatangan/Penguji SPM   </w:t>
            </w:r>
            <w:r>
              <w:rPr>
                <w:rFonts w:cstheme="minorHAnsi"/>
              </w:rPr>
              <w:tab/>
              <w:t xml:space="preserve">: </w:t>
            </w:r>
            <w:r>
              <w:rPr>
                <w:rFonts w:cstheme="minorHAnsi"/>
                <w:lang w:val="en-US"/>
              </w:rPr>
              <w:t>Syahrani Rahmawati Tiloli, SH</w:t>
            </w:r>
          </w:p>
          <w:p w:rsidR="00D964D9" w:rsidRDefault="00D964D9" w:rsidP="00D964D9">
            <w:pPr>
              <w:tabs>
                <w:tab w:val="left" w:pos="3725"/>
                <w:tab w:val="left" w:pos="5670"/>
              </w:tabs>
              <w:spacing w:after="0" w:line="360" w:lineRule="auto"/>
              <w:ind w:firstLine="34"/>
              <w:jc w:val="both"/>
              <w:rPr>
                <w:rFonts w:cstheme="minorHAnsi"/>
              </w:rPr>
            </w:pPr>
            <w:r>
              <w:rPr>
                <w:rFonts w:cstheme="minorHAnsi"/>
              </w:rPr>
              <w:t xml:space="preserve">Bendahara Pengeluaran  </w:t>
            </w:r>
            <w:r>
              <w:rPr>
                <w:rFonts w:cstheme="minorHAnsi"/>
              </w:rPr>
              <w:tab/>
              <w:t>: Mohammad Fadhil</w:t>
            </w:r>
          </w:p>
          <w:p w:rsidR="00D964D9" w:rsidRDefault="00D964D9" w:rsidP="00D964D9">
            <w:pPr>
              <w:tabs>
                <w:tab w:val="left" w:pos="3725"/>
                <w:tab w:val="left" w:pos="5670"/>
              </w:tabs>
              <w:spacing w:after="0" w:line="360" w:lineRule="auto"/>
              <w:ind w:firstLine="34"/>
              <w:jc w:val="both"/>
              <w:rPr>
                <w:rFonts w:cstheme="minorHAnsi"/>
              </w:rPr>
            </w:pPr>
            <w:r>
              <w:rPr>
                <w:rFonts w:cstheme="minorHAnsi"/>
              </w:rPr>
              <w:t xml:space="preserve">Bendahara Penerimaan  </w:t>
            </w:r>
            <w:r>
              <w:rPr>
                <w:rFonts w:cstheme="minorHAnsi"/>
              </w:rPr>
              <w:tab/>
              <w:t>: Rahmi Aulia Lestari, S.Hi</w:t>
            </w:r>
          </w:p>
          <w:p w:rsidR="00396D07" w:rsidRPr="00B43606" w:rsidRDefault="00D964D9" w:rsidP="00D964D9">
            <w:pPr>
              <w:tabs>
                <w:tab w:val="left" w:pos="3725"/>
              </w:tabs>
              <w:spacing w:line="360" w:lineRule="auto"/>
              <w:ind w:firstLine="34"/>
              <w:jc w:val="both"/>
              <w:rPr>
                <w:rFonts w:asciiTheme="minorHAnsi" w:hAnsiTheme="minorHAnsi" w:cstheme="minorHAnsi"/>
                <w:b/>
                <w:color w:val="0070C0"/>
                <w:sz w:val="24"/>
                <w:szCs w:val="24"/>
              </w:rPr>
            </w:pPr>
            <w:r>
              <w:rPr>
                <w:rFonts w:cstheme="minorHAnsi"/>
              </w:rPr>
              <w:t xml:space="preserve">Staf (PPABP)  </w:t>
            </w:r>
            <w:r>
              <w:rPr>
                <w:rFonts w:cstheme="minorHAnsi"/>
              </w:rPr>
              <w:tab/>
              <w:t>: Siti Suryani Tuahuns, A.Ma</w:t>
            </w:r>
          </w:p>
        </w:tc>
      </w:tr>
    </w:tbl>
    <w:p w:rsidR="00396D07" w:rsidRPr="00B43606" w:rsidRDefault="00396D07" w:rsidP="00396D07">
      <w:pPr>
        <w:rPr>
          <w:rFonts w:asciiTheme="minorHAnsi" w:hAnsiTheme="minorHAnsi" w:cstheme="minorHAnsi"/>
          <w:sz w:val="24"/>
          <w:szCs w:val="24"/>
        </w:rPr>
        <w:sectPr w:rsidR="00396D07" w:rsidRPr="00B43606" w:rsidSect="00175CE0">
          <w:pgSz w:w="11907" w:h="16840" w:code="9"/>
          <w:pgMar w:top="1701" w:right="1418" w:bottom="1418" w:left="1871" w:header="0" w:footer="0" w:gutter="0"/>
          <w:cols w:space="708"/>
          <w:docGrid w:linePitch="360"/>
        </w:sectPr>
      </w:pPr>
    </w:p>
    <w:p w:rsidR="0036474F" w:rsidRPr="00B43606" w:rsidRDefault="0036474F" w:rsidP="00427B09">
      <w:pPr>
        <w:tabs>
          <w:tab w:val="left" w:pos="3206"/>
        </w:tabs>
        <w:rPr>
          <w:rFonts w:asciiTheme="minorHAnsi" w:hAnsiTheme="minorHAnsi" w:cstheme="minorHAnsi"/>
        </w:rPr>
      </w:pPr>
      <w:bookmarkStart w:id="51" w:name="_GoBack"/>
      <w:bookmarkEnd w:id="51"/>
    </w:p>
    <w:sectPr w:rsidR="0036474F" w:rsidRPr="00B43606" w:rsidSect="0010721E">
      <w:headerReference w:type="default" r:id="rId112"/>
      <w:footerReference w:type="default" r:id="rId113"/>
      <w:pgSz w:w="11907" w:h="18711" w:code="186"/>
      <w:pgMar w:top="1703" w:right="1418" w:bottom="1418" w:left="1418" w:header="709" w:footer="709" w:gutter="0"/>
      <w:pgNumType w:fmt="numberInDash"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4DC" w:rsidRDefault="00DB44DC" w:rsidP="0036441A">
      <w:pPr>
        <w:spacing w:after="0" w:line="240" w:lineRule="auto"/>
      </w:pPr>
      <w:r>
        <w:separator/>
      </w:r>
    </w:p>
  </w:endnote>
  <w:endnote w:type="continuationSeparator" w:id="0">
    <w:p w:rsidR="00DB44DC" w:rsidRDefault="00DB44DC" w:rsidP="0036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142456"/>
      <w:docPartObj>
        <w:docPartGallery w:val="Page Numbers (Bottom of Page)"/>
        <w:docPartUnique/>
      </w:docPartObj>
    </w:sdtPr>
    <w:sdtEndPr>
      <w:rPr>
        <w:color w:val="7F7F7F" w:themeColor="background1" w:themeShade="7F"/>
        <w:spacing w:val="60"/>
      </w:rPr>
    </w:sdtEndPr>
    <w:sdtContent>
      <w:p w:rsidR="0056320E" w:rsidRDefault="0056320E">
        <w:pPr>
          <w:pStyle w:val="Footer"/>
          <w:pBdr>
            <w:top w:val="single" w:sz="4" w:space="1" w:color="D9D9D9" w:themeColor="background1" w:themeShade="D9"/>
          </w:pBdr>
          <w:rPr>
            <w:b/>
            <w:bCs/>
          </w:rPr>
        </w:pPr>
        <w:r w:rsidRPr="00354FCE">
          <w:fldChar w:fldCharType="begin"/>
        </w:r>
        <w:r w:rsidRPr="00354FCE">
          <w:instrText xml:space="preserve"> PAGE   \* MERGEFORMAT </w:instrText>
        </w:r>
        <w:r w:rsidRPr="00354FCE">
          <w:fldChar w:fldCharType="separate"/>
        </w:r>
        <w:r w:rsidR="004F550C" w:rsidRPr="004F550C">
          <w:rPr>
            <w:b/>
            <w:bCs/>
            <w:noProof/>
          </w:rPr>
          <w:t>47</w:t>
        </w:r>
        <w:r w:rsidRPr="00354FCE">
          <w:rPr>
            <w:b/>
            <w:bCs/>
            <w:noProof/>
          </w:rPr>
          <w:fldChar w:fldCharType="end"/>
        </w:r>
        <w:r>
          <w:rPr>
            <w:b/>
            <w:bCs/>
          </w:rPr>
          <w:t xml:space="preserve"> | </w:t>
        </w:r>
        <w:r>
          <w:rPr>
            <w:color w:val="7F7F7F" w:themeColor="background1" w:themeShade="7F"/>
            <w:spacing w:val="60"/>
            <w:lang w:val="en-US"/>
          </w:rPr>
          <w:t>PA. Banggai</w:t>
        </w:r>
      </w:p>
    </w:sdtContent>
  </w:sdt>
  <w:p w:rsidR="0056320E" w:rsidRDefault="00563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0E" w:rsidRDefault="0056320E">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4DC" w:rsidRDefault="00DB44DC" w:rsidP="0036441A">
      <w:pPr>
        <w:spacing w:after="0" w:line="240" w:lineRule="auto"/>
      </w:pPr>
      <w:r>
        <w:separator/>
      </w:r>
    </w:p>
  </w:footnote>
  <w:footnote w:type="continuationSeparator" w:id="0">
    <w:p w:rsidR="00DB44DC" w:rsidRDefault="00DB44DC" w:rsidP="00364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0E" w:rsidRDefault="0056320E">
    <w:pPr>
      <w:pStyle w:val="Header"/>
    </w:pPr>
  </w:p>
  <w:tbl>
    <w:tblPr>
      <w:tblW w:w="5000" w:type="pct"/>
      <w:tblCellMar>
        <w:top w:w="72" w:type="dxa"/>
        <w:left w:w="115" w:type="dxa"/>
        <w:bottom w:w="72" w:type="dxa"/>
        <w:right w:w="115" w:type="dxa"/>
      </w:tblCellMar>
      <w:tblLook w:val="04A0" w:firstRow="1" w:lastRow="0" w:firstColumn="1" w:lastColumn="0" w:noHBand="0" w:noVBand="1"/>
    </w:tblPr>
    <w:tblGrid>
      <w:gridCol w:w="2640"/>
      <w:gridCol w:w="6378"/>
    </w:tblGrid>
    <w:tr w:rsidR="0056320E" w:rsidTr="009A3F10">
      <w:tc>
        <w:tcPr>
          <w:tcW w:w="1464" w:type="pct"/>
          <w:tcBorders>
            <w:bottom w:val="single" w:sz="4" w:space="0" w:color="943634" w:themeColor="accent2" w:themeShade="BF"/>
          </w:tcBorders>
          <w:shd w:val="clear" w:color="auto" w:fill="FF0000"/>
          <w:vAlign w:val="bottom"/>
        </w:tcPr>
        <w:p w:rsidR="0056320E" w:rsidRPr="009A3F10" w:rsidRDefault="0056320E" w:rsidP="008B1382">
          <w:pPr>
            <w:pStyle w:val="Header"/>
            <w:jc w:val="right"/>
            <w:rPr>
              <w:b/>
              <w:color w:val="FFFFFF" w:themeColor="background1"/>
              <w:lang w:val="en-US"/>
            </w:rPr>
          </w:pPr>
          <w:r w:rsidRPr="009A3F10">
            <w:rPr>
              <w:b/>
              <w:color w:val="FFFFFF" w:themeColor="background1"/>
              <w:lang w:val="en-US"/>
            </w:rPr>
            <w:t xml:space="preserve">LKKL </w:t>
          </w:r>
          <w:r>
            <w:rPr>
              <w:b/>
              <w:color w:val="FFFFFF" w:themeColor="background1"/>
              <w:lang w:val="en-US"/>
            </w:rPr>
            <w:t>SEMESTER II 2017</w:t>
          </w:r>
        </w:p>
      </w:tc>
      <w:tc>
        <w:tcPr>
          <w:tcW w:w="3536" w:type="pct"/>
          <w:tcBorders>
            <w:bottom w:val="single" w:sz="4" w:space="0" w:color="auto"/>
          </w:tcBorders>
          <w:vAlign w:val="bottom"/>
        </w:tcPr>
        <w:p w:rsidR="0056320E" w:rsidRDefault="0056320E" w:rsidP="0039654E">
          <w:pPr>
            <w:pStyle w:val="Header"/>
            <w:rPr>
              <w:b/>
              <w:bCs/>
              <w:color w:val="76923C" w:themeColor="accent3" w:themeShade="BF"/>
              <w:sz w:val="20"/>
              <w:szCs w:val="20"/>
            </w:rPr>
          </w:pPr>
          <w:r>
            <w:rPr>
              <w:b/>
              <w:bCs/>
              <w:color w:val="76923C" w:themeColor="accent3" w:themeShade="BF"/>
              <w:sz w:val="20"/>
              <w:szCs w:val="20"/>
            </w:rPr>
            <w:t>LAPORAN KEUANGAN PENGADILAN AGAMA BANGGAI</w:t>
          </w:r>
        </w:p>
      </w:tc>
    </w:tr>
  </w:tbl>
  <w:p w:rsidR="0056320E" w:rsidRDefault="0056320E" w:rsidP="006960F7">
    <w:pPr>
      <w:pStyle w:val="Header"/>
    </w:pPr>
  </w:p>
  <w:p w:rsidR="0056320E" w:rsidRDefault="0056320E">
    <w:pPr>
      <w:pStyle w:val="Header"/>
      <w:jc w:val="center"/>
      <w:rPr>
        <w:rFonts w:ascii="Bookman Old Style" w:hAnsi="Bookman Old Style"/>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sz w:val="24"/>
      </w:rPr>
      <w:id w:val="1818754685"/>
      <w:docPartObj>
        <w:docPartGallery w:val="Page Numbers (Top of Page)"/>
        <w:docPartUnique/>
      </w:docPartObj>
    </w:sdtPr>
    <w:sdtEndPr>
      <w:rPr>
        <w:noProof/>
      </w:rPr>
    </w:sdtEndPr>
    <w:sdtContent>
      <w:p w:rsidR="0056320E" w:rsidRDefault="0056320E" w:rsidP="0010721E">
        <w:pPr>
          <w:pStyle w:val="Header"/>
          <w:jc w:val="center"/>
          <w:rPr>
            <w:rFonts w:ascii="Bookman Old Style" w:hAnsi="Bookman Old Style"/>
            <w:noProof/>
            <w:sz w:val="24"/>
          </w:rPr>
        </w:pPr>
        <w:r w:rsidRPr="00FE236E">
          <w:rPr>
            <w:rFonts w:ascii="Bookman Old Style" w:hAnsi="Bookman Old Style"/>
            <w:sz w:val="24"/>
          </w:rPr>
          <w:fldChar w:fldCharType="begin"/>
        </w:r>
        <w:r w:rsidRPr="00FE236E">
          <w:rPr>
            <w:rFonts w:ascii="Bookman Old Style" w:hAnsi="Bookman Old Style"/>
            <w:sz w:val="24"/>
          </w:rPr>
          <w:instrText xml:space="preserve"> PAGE   \* MERGEFORMAT </w:instrText>
        </w:r>
        <w:r w:rsidRPr="00FE236E">
          <w:rPr>
            <w:rFonts w:ascii="Bookman Old Style" w:hAnsi="Bookman Old Style"/>
            <w:sz w:val="24"/>
          </w:rPr>
          <w:fldChar w:fldCharType="separate"/>
        </w:r>
        <w:r w:rsidR="004F550C">
          <w:rPr>
            <w:rFonts w:ascii="Bookman Old Style" w:hAnsi="Bookman Old Style"/>
            <w:noProof/>
            <w:sz w:val="24"/>
          </w:rPr>
          <w:t>- 5 -</w:t>
        </w:r>
        <w:r w:rsidRPr="00FE236E">
          <w:rPr>
            <w:rFonts w:ascii="Bookman Old Style" w:hAnsi="Bookman Old Style"/>
            <w:noProof/>
            <w:sz w:val="24"/>
          </w:rPr>
          <w:fldChar w:fldCharType="end"/>
        </w:r>
      </w:p>
      <w:p w:rsidR="0056320E" w:rsidRPr="0010721E" w:rsidRDefault="00DB44DC" w:rsidP="0010721E">
        <w:pPr>
          <w:pStyle w:val="Header"/>
          <w:jc w:val="center"/>
          <w:rPr>
            <w:rFonts w:ascii="Bookman Old Style" w:hAnsi="Bookman Old Style"/>
            <w:sz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5B8"/>
    <w:multiLevelType w:val="hybridMultilevel"/>
    <w:tmpl w:val="0464C6A2"/>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
    <w:nsid w:val="00B43795"/>
    <w:multiLevelType w:val="hybridMultilevel"/>
    <w:tmpl w:val="64AA5A3C"/>
    <w:lvl w:ilvl="0" w:tplc="0421000F">
      <w:start w:val="1"/>
      <w:numFmt w:val="decimal"/>
      <w:lvlText w:val="%1."/>
      <w:lvlJc w:val="left"/>
      <w:pPr>
        <w:ind w:left="938" w:hanging="360"/>
      </w:pPr>
      <w:rPr>
        <w:rFonts w:cs="Times New Roman"/>
      </w:rPr>
    </w:lvl>
    <w:lvl w:ilvl="1" w:tplc="57A4B3E6">
      <w:start w:val="1"/>
      <w:numFmt w:val="decimal"/>
      <w:lvlText w:val="%2."/>
      <w:lvlJc w:val="left"/>
      <w:pPr>
        <w:ind w:left="1658" w:hanging="360"/>
      </w:pPr>
      <w:rPr>
        <w:rFonts w:cs="Times New Roman"/>
      </w:rPr>
    </w:lvl>
    <w:lvl w:ilvl="2" w:tplc="C58C16AA">
      <w:start w:val="4"/>
      <w:numFmt w:val="bullet"/>
      <w:lvlText w:val=""/>
      <w:lvlJc w:val="left"/>
      <w:pPr>
        <w:ind w:left="2558" w:hanging="360"/>
      </w:pPr>
      <w:rPr>
        <w:rFonts w:ascii="Symbol" w:eastAsia="Times New Roman" w:hAnsi="Symbol" w:hint="default"/>
      </w:rPr>
    </w:lvl>
    <w:lvl w:ilvl="3" w:tplc="0409000F">
      <w:start w:val="1"/>
      <w:numFmt w:val="decimal"/>
      <w:lvlText w:val="%4."/>
      <w:lvlJc w:val="left"/>
      <w:pPr>
        <w:ind w:left="3098" w:hanging="360"/>
      </w:pPr>
      <w:rPr>
        <w:rFonts w:cs="Times New Roman"/>
      </w:rPr>
    </w:lvl>
    <w:lvl w:ilvl="4" w:tplc="04090019">
      <w:start w:val="1"/>
      <w:numFmt w:val="lowerLetter"/>
      <w:lvlText w:val="%5."/>
      <w:lvlJc w:val="left"/>
      <w:pPr>
        <w:ind w:left="3818" w:hanging="360"/>
      </w:pPr>
      <w:rPr>
        <w:rFonts w:cs="Times New Roman"/>
      </w:rPr>
    </w:lvl>
    <w:lvl w:ilvl="5" w:tplc="0409001B">
      <w:start w:val="1"/>
      <w:numFmt w:val="lowerRoman"/>
      <w:lvlText w:val="%6."/>
      <w:lvlJc w:val="right"/>
      <w:pPr>
        <w:ind w:left="4538" w:hanging="180"/>
      </w:pPr>
      <w:rPr>
        <w:rFonts w:cs="Times New Roman"/>
      </w:rPr>
    </w:lvl>
    <w:lvl w:ilvl="6" w:tplc="0409000F">
      <w:start w:val="1"/>
      <w:numFmt w:val="decimal"/>
      <w:lvlText w:val="%7."/>
      <w:lvlJc w:val="left"/>
      <w:pPr>
        <w:ind w:left="5258" w:hanging="360"/>
      </w:pPr>
      <w:rPr>
        <w:rFonts w:cs="Times New Roman"/>
      </w:rPr>
    </w:lvl>
    <w:lvl w:ilvl="7" w:tplc="04090019">
      <w:start w:val="1"/>
      <w:numFmt w:val="lowerLetter"/>
      <w:lvlText w:val="%8."/>
      <w:lvlJc w:val="left"/>
      <w:pPr>
        <w:ind w:left="5978" w:hanging="360"/>
      </w:pPr>
      <w:rPr>
        <w:rFonts w:cs="Times New Roman"/>
      </w:rPr>
    </w:lvl>
    <w:lvl w:ilvl="8" w:tplc="0409001B">
      <w:start w:val="1"/>
      <w:numFmt w:val="lowerRoman"/>
      <w:lvlText w:val="%9."/>
      <w:lvlJc w:val="right"/>
      <w:pPr>
        <w:ind w:left="6698" w:hanging="180"/>
      </w:pPr>
      <w:rPr>
        <w:rFonts w:cs="Times New Roman"/>
      </w:rPr>
    </w:lvl>
  </w:abstractNum>
  <w:abstractNum w:abstractNumId="2">
    <w:nsid w:val="031C6F1D"/>
    <w:multiLevelType w:val="hybridMultilevel"/>
    <w:tmpl w:val="189A20D6"/>
    <w:lvl w:ilvl="0" w:tplc="04210017">
      <w:start w:val="1"/>
      <w:numFmt w:val="lowerLetter"/>
      <w:lvlText w:val="%1)"/>
      <w:lvlJc w:val="left"/>
      <w:pPr>
        <w:ind w:left="1571" w:hanging="360"/>
      </w:pPr>
      <w:rPr>
        <w:rFonts w:cs="Times New Roman"/>
      </w:rPr>
    </w:lvl>
    <w:lvl w:ilvl="1" w:tplc="04210019">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3">
    <w:nsid w:val="03644EFF"/>
    <w:multiLevelType w:val="hybridMultilevel"/>
    <w:tmpl w:val="BB32200A"/>
    <w:lvl w:ilvl="0" w:tplc="04090019">
      <w:start w:val="1"/>
      <w:numFmt w:val="lowerLetter"/>
      <w:lvlText w:val="%1."/>
      <w:lvlJc w:val="left"/>
      <w:pPr>
        <w:ind w:left="1591" w:hanging="360"/>
      </w:p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4">
    <w:nsid w:val="03866A7F"/>
    <w:multiLevelType w:val="hybridMultilevel"/>
    <w:tmpl w:val="ADA62C20"/>
    <w:lvl w:ilvl="0" w:tplc="04210001">
      <w:start w:val="1"/>
      <w:numFmt w:val="bullet"/>
      <w:lvlText w:val=""/>
      <w:lvlJc w:val="left"/>
      <w:pPr>
        <w:ind w:left="802" w:hanging="360"/>
      </w:pPr>
      <w:rPr>
        <w:rFonts w:ascii="Symbol" w:hAnsi="Symbol" w:hint="default"/>
      </w:rPr>
    </w:lvl>
    <w:lvl w:ilvl="1" w:tplc="04210003" w:tentative="1">
      <w:start w:val="1"/>
      <w:numFmt w:val="bullet"/>
      <w:lvlText w:val="o"/>
      <w:lvlJc w:val="left"/>
      <w:pPr>
        <w:ind w:left="1522" w:hanging="360"/>
      </w:pPr>
      <w:rPr>
        <w:rFonts w:ascii="Courier New" w:hAnsi="Courier New" w:cs="Courier New" w:hint="default"/>
      </w:rPr>
    </w:lvl>
    <w:lvl w:ilvl="2" w:tplc="04210005" w:tentative="1">
      <w:start w:val="1"/>
      <w:numFmt w:val="bullet"/>
      <w:lvlText w:val=""/>
      <w:lvlJc w:val="left"/>
      <w:pPr>
        <w:ind w:left="2242" w:hanging="360"/>
      </w:pPr>
      <w:rPr>
        <w:rFonts w:ascii="Wingdings" w:hAnsi="Wingdings" w:hint="default"/>
      </w:rPr>
    </w:lvl>
    <w:lvl w:ilvl="3" w:tplc="04210001" w:tentative="1">
      <w:start w:val="1"/>
      <w:numFmt w:val="bullet"/>
      <w:lvlText w:val=""/>
      <w:lvlJc w:val="left"/>
      <w:pPr>
        <w:ind w:left="2962" w:hanging="360"/>
      </w:pPr>
      <w:rPr>
        <w:rFonts w:ascii="Symbol" w:hAnsi="Symbol" w:hint="default"/>
      </w:rPr>
    </w:lvl>
    <w:lvl w:ilvl="4" w:tplc="04210003" w:tentative="1">
      <w:start w:val="1"/>
      <w:numFmt w:val="bullet"/>
      <w:lvlText w:val="o"/>
      <w:lvlJc w:val="left"/>
      <w:pPr>
        <w:ind w:left="3682" w:hanging="360"/>
      </w:pPr>
      <w:rPr>
        <w:rFonts w:ascii="Courier New" w:hAnsi="Courier New" w:cs="Courier New" w:hint="default"/>
      </w:rPr>
    </w:lvl>
    <w:lvl w:ilvl="5" w:tplc="04210005" w:tentative="1">
      <w:start w:val="1"/>
      <w:numFmt w:val="bullet"/>
      <w:lvlText w:val=""/>
      <w:lvlJc w:val="left"/>
      <w:pPr>
        <w:ind w:left="4402" w:hanging="360"/>
      </w:pPr>
      <w:rPr>
        <w:rFonts w:ascii="Wingdings" w:hAnsi="Wingdings" w:hint="default"/>
      </w:rPr>
    </w:lvl>
    <w:lvl w:ilvl="6" w:tplc="04210001" w:tentative="1">
      <w:start w:val="1"/>
      <w:numFmt w:val="bullet"/>
      <w:lvlText w:val=""/>
      <w:lvlJc w:val="left"/>
      <w:pPr>
        <w:ind w:left="5122" w:hanging="360"/>
      </w:pPr>
      <w:rPr>
        <w:rFonts w:ascii="Symbol" w:hAnsi="Symbol" w:hint="default"/>
      </w:rPr>
    </w:lvl>
    <w:lvl w:ilvl="7" w:tplc="04210003" w:tentative="1">
      <w:start w:val="1"/>
      <w:numFmt w:val="bullet"/>
      <w:lvlText w:val="o"/>
      <w:lvlJc w:val="left"/>
      <w:pPr>
        <w:ind w:left="5842" w:hanging="360"/>
      </w:pPr>
      <w:rPr>
        <w:rFonts w:ascii="Courier New" w:hAnsi="Courier New" w:cs="Courier New" w:hint="default"/>
      </w:rPr>
    </w:lvl>
    <w:lvl w:ilvl="8" w:tplc="04210005" w:tentative="1">
      <w:start w:val="1"/>
      <w:numFmt w:val="bullet"/>
      <w:lvlText w:val=""/>
      <w:lvlJc w:val="left"/>
      <w:pPr>
        <w:ind w:left="6562" w:hanging="360"/>
      </w:pPr>
      <w:rPr>
        <w:rFonts w:ascii="Wingdings" w:hAnsi="Wingdings" w:hint="default"/>
      </w:rPr>
    </w:lvl>
  </w:abstractNum>
  <w:abstractNum w:abstractNumId="5">
    <w:nsid w:val="045C5B10"/>
    <w:multiLevelType w:val="hybridMultilevel"/>
    <w:tmpl w:val="6F7449F0"/>
    <w:lvl w:ilvl="0" w:tplc="0421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6">
    <w:nsid w:val="047F3689"/>
    <w:multiLevelType w:val="hybridMultilevel"/>
    <w:tmpl w:val="E1B8FFD8"/>
    <w:lvl w:ilvl="0" w:tplc="04210019">
      <w:start w:val="1"/>
      <w:numFmt w:val="lowerLetter"/>
      <w:lvlText w:val="%1."/>
      <w:lvlJc w:val="left"/>
      <w:pPr>
        <w:ind w:left="1407" w:hanging="360"/>
      </w:pPr>
      <w:rPr>
        <w:rFonts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04A3232B"/>
    <w:multiLevelType w:val="hybridMultilevel"/>
    <w:tmpl w:val="B6DA4106"/>
    <w:lvl w:ilvl="0" w:tplc="D660C306">
      <w:start w:val="1"/>
      <w:numFmt w:val="decimal"/>
      <w:lvlText w:val="%1."/>
      <w:lvlJc w:val="left"/>
      <w:pPr>
        <w:tabs>
          <w:tab w:val="num" w:pos="360"/>
        </w:tabs>
        <w:ind w:left="360" w:hanging="360"/>
      </w:pPr>
    </w:lvl>
    <w:lvl w:ilvl="1" w:tplc="FE72ECEA">
      <w:start w:val="1"/>
      <w:numFmt w:val="lowerLetter"/>
      <w:lvlText w:val="%2."/>
      <w:lvlJc w:val="left"/>
      <w:pPr>
        <w:tabs>
          <w:tab w:val="num" w:pos="1080"/>
        </w:tabs>
        <w:ind w:left="1080" w:hanging="360"/>
      </w:pPr>
      <w:rPr>
        <w:rFonts w:ascii="Arial" w:hAnsi="Arial" w:hint="default"/>
        <w:sz w:val="22"/>
        <w:szCs w:val="22"/>
      </w:rPr>
    </w:lvl>
    <w:lvl w:ilvl="2" w:tplc="3C84DFC2">
      <w:start w:val="1"/>
      <w:numFmt w:val="decimal"/>
      <w:lvlText w:val="%3."/>
      <w:lvlJc w:val="left"/>
      <w:pPr>
        <w:tabs>
          <w:tab w:val="num" w:pos="1800"/>
        </w:tabs>
        <w:ind w:left="1800" w:hanging="360"/>
      </w:pPr>
    </w:lvl>
    <w:lvl w:ilvl="3" w:tplc="97D445EE" w:tentative="1">
      <w:start w:val="1"/>
      <w:numFmt w:val="decimal"/>
      <w:lvlText w:val="%4."/>
      <w:lvlJc w:val="left"/>
      <w:pPr>
        <w:tabs>
          <w:tab w:val="num" w:pos="2520"/>
        </w:tabs>
        <w:ind w:left="2520" w:hanging="360"/>
      </w:pPr>
    </w:lvl>
    <w:lvl w:ilvl="4" w:tplc="3558D866" w:tentative="1">
      <w:start w:val="1"/>
      <w:numFmt w:val="decimal"/>
      <w:lvlText w:val="%5."/>
      <w:lvlJc w:val="left"/>
      <w:pPr>
        <w:tabs>
          <w:tab w:val="num" w:pos="3240"/>
        </w:tabs>
        <w:ind w:left="3240" w:hanging="360"/>
      </w:pPr>
    </w:lvl>
    <w:lvl w:ilvl="5" w:tplc="62001EBA" w:tentative="1">
      <w:start w:val="1"/>
      <w:numFmt w:val="decimal"/>
      <w:lvlText w:val="%6."/>
      <w:lvlJc w:val="left"/>
      <w:pPr>
        <w:tabs>
          <w:tab w:val="num" w:pos="3960"/>
        </w:tabs>
        <w:ind w:left="3960" w:hanging="360"/>
      </w:pPr>
    </w:lvl>
    <w:lvl w:ilvl="6" w:tplc="2294FCD2" w:tentative="1">
      <w:start w:val="1"/>
      <w:numFmt w:val="decimal"/>
      <w:lvlText w:val="%7."/>
      <w:lvlJc w:val="left"/>
      <w:pPr>
        <w:tabs>
          <w:tab w:val="num" w:pos="4680"/>
        </w:tabs>
        <w:ind w:left="4680" w:hanging="360"/>
      </w:pPr>
    </w:lvl>
    <w:lvl w:ilvl="7" w:tplc="C9741604" w:tentative="1">
      <w:start w:val="1"/>
      <w:numFmt w:val="decimal"/>
      <w:lvlText w:val="%8."/>
      <w:lvlJc w:val="left"/>
      <w:pPr>
        <w:tabs>
          <w:tab w:val="num" w:pos="5400"/>
        </w:tabs>
        <w:ind w:left="5400" w:hanging="360"/>
      </w:pPr>
    </w:lvl>
    <w:lvl w:ilvl="8" w:tplc="E7FEBFCA" w:tentative="1">
      <w:start w:val="1"/>
      <w:numFmt w:val="decimal"/>
      <w:lvlText w:val="%9."/>
      <w:lvlJc w:val="left"/>
      <w:pPr>
        <w:tabs>
          <w:tab w:val="num" w:pos="6120"/>
        </w:tabs>
        <w:ind w:left="6120" w:hanging="360"/>
      </w:pPr>
    </w:lvl>
  </w:abstractNum>
  <w:abstractNum w:abstractNumId="8">
    <w:nsid w:val="058D25F1"/>
    <w:multiLevelType w:val="multilevel"/>
    <w:tmpl w:val="4EF20700"/>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5B52726"/>
    <w:multiLevelType w:val="hybridMultilevel"/>
    <w:tmpl w:val="1882827C"/>
    <w:lvl w:ilvl="0" w:tplc="7714B130">
      <w:start w:val="1"/>
      <w:numFmt w:val="decimal"/>
      <w:lvlText w:val="%1)"/>
      <w:lvlJc w:val="left"/>
      <w:pPr>
        <w:ind w:left="720" w:hanging="360"/>
      </w:pPr>
      <w:rPr>
        <w:rFonts w:ascii="Bookman Old Style" w:eastAsia="Times New Roman" w:hAnsi="Bookman Old Style" w:cs="Arial"/>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5D60512"/>
    <w:multiLevelType w:val="hybridMultilevel"/>
    <w:tmpl w:val="67E8D05C"/>
    <w:lvl w:ilvl="0" w:tplc="04210019">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68D7D81"/>
    <w:multiLevelType w:val="hybridMultilevel"/>
    <w:tmpl w:val="1464A234"/>
    <w:lvl w:ilvl="0" w:tplc="08090019">
      <w:start w:val="1"/>
      <w:numFmt w:val="lowerLetter"/>
      <w:lvlText w:val="%1."/>
      <w:lvlJc w:val="left"/>
      <w:pPr>
        <w:ind w:left="1193" w:hanging="360"/>
      </w:pPr>
      <w:rPr>
        <w:rFonts w:cs="Times New Roman"/>
      </w:rPr>
    </w:lvl>
    <w:lvl w:ilvl="1" w:tplc="08090019" w:tentative="1">
      <w:start w:val="1"/>
      <w:numFmt w:val="lowerLetter"/>
      <w:lvlText w:val="%2."/>
      <w:lvlJc w:val="left"/>
      <w:pPr>
        <w:ind w:left="1913" w:hanging="360"/>
      </w:pPr>
      <w:rPr>
        <w:rFonts w:cs="Times New Roman"/>
      </w:rPr>
    </w:lvl>
    <w:lvl w:ilvl="2" w:tplc="0809001B" w:tentative="1">
      <w:start w:val="1"/>
      <w:numFmt w:val="lowerRoman"/>
      <w:lvlText w:val="%3."/>
      <w:lvlJc w:val="right"/>
      <w:pPr>
        <w:ind w:left="2633" w:hanging="180"/>
      </w:pPr>
      <w:rPr>
        <w:rFonts w:cs="Times New Roman"/>
      </w:rPr>
    </w:lvl>
    <w:lvl w:ilvl="3" w:tplc="0809000F" w:tentative="1">
      <w:start w:val="1"/>
      <w:numFmt w:val="decimal"/>
      <w:lvlText w:val="%4."/>
      <w:lvlJc w:val="left"/>
      <w:pPr>
        <w:ind w:left="3353" w:hanging="360"/>
      </w:pPr>
      <w:rPr>
        <w:rFonts w:cs="Times New Roman"/>
      </w:rPr>
    </w:lvl>
    <w:lvl w:ilvl="4" w:tplc="08090019" w:tentative="1">
      <w:start w:val="1"/>
      <w:numFmt w:val="lowerLetter"/>
      <w:lvlText w:val="%5."/>
      <w:lvlJc w:val="left"/>
      <w:pPr>
        <w:ind w:left="4073" w:hanging="360"/>
      </w:pPr>
      <w:rPr>
        <w:rFonts w:cs="Times New Roman"/>
      </w:rPr>
    </w:lvl>
    <w:lvl w:ilvl="5" w:tplc="0809001B" w:tentative="1">
      <w:start w:val="1"/>
      <w:numFmt w:val="lowerRoman"/>
      <w:lvlText w:val="%6."/>
      <w:lvlJc w:val="right"/>
      <w:pPr>
        <w:ind w:left="4793" w:hanging="180"/>
      </w:pPr>
      <w:rPr>
        <w:rFonts w:cs="Times New Roman"/>
      </w:rPr>
    </w:lvl>
    <w:lvl w:ilvl="6" w:tplc="0809000F" w:tentative="1">
      <w:start w:val="1"/>
      <w:numFmt w:val="decimal"/>
      <w:lvlText w:val="%7."/>
      <w:lvlJc w:val="left"/>
      <w:pPr>
        <w:ind w:left="5513" w:hanging="360"/>
      </w:pPr>
      <w:rPr>
        <w:rFonts w:cs="Times New Roman"/>
      </w:rPr>
    </w:lvl>
    <w:lvl w:ilvl="7" w:tplc="08090019" w:tentative="1">
      <w:start w:val="1"/>
      <w:numFmt w:val="lowerLetter"/>
      <w:lvlText w:val="%8."/>
      <w:lvlJc w:val="left"/>
      <w:pPr>
        <w:ind w:left="6233" w:hanging="360"/>
      </w:pPr>
      <w:rPr>
        <w:rFonts w:cs="Times New Roman"/>
      </w:rPr>
    </w:lvl>
    <w:lvl w:ilvl="8" w:tplc="0809001B" w:tentative="1">
      <w:start w:val="1"/>
      <w:numFmt w:val="lowerRoman"/>
      <w:lvlText w:val="%9."/>
      <w:lvlJc w:val="right"/>
      <w:pPr>
        <w:ind w:left="6953" w:hanging="180"/>
      </w:pPr>
      <w:rPr>
        <w:rFonts w:cs="Times New Roman"/>
      </w:rPr>
    </w:lvl>
  </w:abstractNum>
  <w:abstractNum w:abstractNumId="12">
    <w:nsid w:val="075C7C59"/>
    <w:multiLevelType w:val="hybridMultilevel"/>
    <w:tmpl w:val="59C091B6"/>
    <w:lvl w:ilvl="0" w:tplc="04210017">
      <w:start w:val="1"/>
      <w:numFmt w:val="lowerLetter"/>
      <w:lvlText w:val="%1)"/>
      <w:lvlJc w:val="left"/>
      <w:pPr>
        <w:ind w:left="1558" w:hanging="360"/>
      </w:pPr>
      <w:rPr>
        <w:rFonts w:cs="Times New Roman"/>
      </w:rPr>
    </w:lvl>
    <w:lvl w:ilvl="1" w:tplc="61A0AA58">
      <w:start w:val="1"/>
      <w:numFmt w:val="upperLetter"/>
      <w:lvlText w:val="%2."/>
      <w:lvlJc w:val="left"/>
      <w:pPr>
        <w:ind w:left="2323" w:hanging="405"/>
      </w:pPr>
      <w:rPr>
        <w:rFonts w:cs="Times New Roman" w:hint="default"/>
      </w:rPr>
    </w:lvl>
    <w:lvl w:ilvl="2" w:tplc="0421001B" w:tentative="1">
      <w:start w:val="1"/>
      <w:numFmt w:val="lowerRoman"/>
      <w:lvlText w:val="%3."/>
      <w:lvlJc w:val="right"/>
      <w:pPr>
        <w:ind w:left="2998" w:hanging="180"/>
      </w:pPr>
      <w:rPr>
        <w:rFonts w:cs="Times New Roman"/>
      </w:rPr>
    </w:lvl>
    <w:lvl w:ilvl="3" w:tplc="08090019">
      <w:start w:val="1"/>
      <w:numFmt w:val="lowerLetter"/>
      <w:lvlText w:val="%4."/>
      <w:lvlJc w:val="left"/>
      <w:pPr>
        <w:ind w:left="3718" w:hanging="360"/>
      </w:pPr>
      <w:rPr>
        <w:rFonts w:cs="Times New Roman"/>
      </w:rPr>
    </w:lvl>
    <w:lvl w:ilvl="4" w:tplc="04210019" w:tentative="1">
      <w:start w:val="1"/>
      <w:numFmt w:val="lowerLetter"/>
      <w:lvlText w:val="%5."/>
      <w:lvlJc w:val="left"/>
      <w:pPr>
        <w:ind w:left="4438" w:hanging="360"/>
      </w:pPr>
      <w:rPr>
        <w:rFonts w:cs="Times New Roman"/>
      </w:rPr>
    </w:lvl>
    <w:lvl w:ilvl="5" w:tplc="0421001B" w:tentative="1">
      <w:start w:val="1"/>
      <w:numFmt w:val="lowerRoman"/>
      <w:lvlText w:val="%6."/>
      <w:lvlJc w:val="right"/>
      <w:pPr>
        <w:ind w:left="5158" w:hanging="180"/>
      </w:pPr>
      <w:rPr>
        <w:rFonts w:cs="Times New Roman"/>
      </w:rPr>
    </w:lvl>
    <w:lvl w:ilvl="6" w:tplc="0421000F" w:tentative="1">
      <w:start w:val="1"/>
      <w:numFmt w:val="decimal"/>
      <w:lvlText w:val="%7."/>
      <w:lvlJc w:val="left"/>
      <w:pPr>
        <w:ind w:left="5878" w:hanging="360"/>
      </w:pPr>
      <w:rPr>
        <w:rFonts w:cs="Times New Roman"/>
      </w:rPr>
    </w:lvl>
    <w:lvl w:ilvl="7" w:tplc="04210019" w:tentative="1">
      <w:start w:val="1"/>
      <w:numFmt w:val="lowerLetter"/>
      <w:lvlText w:val="%8."/>
      <w:lvlJc w:val="left"/>
      <w:pPr>
        <w:ind w:left="6598" w:hanging="360"/>
      </w:pPr>
      <w:rPr>
        <w:rFonts w:cs="Times New Roman"/>
      </w:rPr>
    </w:lvl>
    <w:lvl w:ilvl="8" w:tplc="0421001B" w:tentative="1">
      <w:start w:val="1"/>
      <w:numFmt w:val="lowerRoman"/>
      <w:lvlText w:val="%9."/>
      <w:lvlJc w:val="right"/>
      <w:pPr>
        <w:ind w:left="7318" w:hanging="180"/>
      </w:pPr>
      <w:rPr>
        <w:rFonts w:cs="Times New Roman"/>
      </w:rPr>
    </w:lvl>
  </w:abstractNum>
  <w:abstractNum w:abstractNumId="13">
    <w:nsid w:val="08387E42"/>
    <w:multiLevelType w:val="hybridMultilevel"/>
    <w:tmpl w:val="E14E2B90"/>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0A366F42"/>
    <w:multiLevelType w:val="hybridMultilevel"/>
    <w:tmpl w:val="6D781FA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2E0FD5"/>
    <w:multiLevelType w:val="hybridMultilevel"/>
    <w:tmpl w:val="36A82696"/>
    <w:lvl w:ilvl="0" w:tplc="04210017">
      <w:start w:val="1"/>
      <w:numFmt w:val="lowerLetter"/>
      <w:lvlText w:val="%1)"/>
      <w:lvlJc w:val="left"/>
      <w:pPr>
        <w:ind w:left="1452" w:hanging="360"/>
      </w:pPr>
      <w:rPr>
        <w:rFonts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6">
    <w:nsid w:val="0BBC65C6"/>
    <w:multiLevelType w:val="hybridMultilevel"/>
    <w:tmpl w:val="461E72F6"/>
    <w:lvl w:ilvl="0" w:tplc="04210001">
      <w:start w:val="1"/>
      <w:numFmt w:val="bullet"/>
      <w:lvlText w:val=""/>
      <w:lvlJc w:val="left"/>
      <w:pPr>
        <w:ind w:left="1166" w:hanging="360"/>
      </w:pPr>
      <w:rPr>
        <w:rFonts w:ascii="Symbol" w:hAnsi="Symbol" w:hint="default"/>
      </w:rPr>
    </w:lvl>
    <w:lvl w:ilvl="1" w:tplc="04210003" w:tentative="1">
      <w:start w:val="1"/>
      <w:numFmt w:val="bullet"/>
      <w:lvlText w:val="o"/>
      <w:lvlJc w:val="left"/>
      <w:pPr>
        <w:ind w:left="1886" w:hanging="360"/>
      </w:pPr>
      <w:rPr>
        <w:rFonts w:ascii="Courier New" w:hAnsi="Courier New" w:cs="Courier New" w:hint="default"/>
      </w:rPr>
    </w:lvl>
    <w:lvl w:ilvl="2" w:tplc="04210005" w:tentative="1">
      <w:start w:val="1"/>
      <w:numFmt w:val="bullet"/>
      <w:lvlText w:val=""/>
      <w:lvlJc w:val="left"/>
      <w:pPr>
        <w:ind w:left="2606" w:hanging="360"/>
      </w:pPr>
      <w:rPr>
        <w:rFonts w:ascii="Wingdings" w:hAnsi="Wingdings" w:hint="default"/>
      </w:rPr>
    </w:lvl>
    <w:lvl w:ilvl="3" w:tplc="04210001" w:tentative="1">
      <w:start w:val="1"/>
      <w:numFmt w:val="bullet"/>
      <w:lvlText w:val=""/>
      <w:lvlJc w:val="left"/>
      <w:pPr>
        <w:ind w:left="3326" w:hanging="360"/>
      </w:pPr>
      <w:rPr>
        <w:rFonts w:ascii="Symbol" w:hAnsi="Symbol" w:hint="default"/>
      </w:rPr>
    </w:lvl>
    <w:lvl w:ilvl="4" w:tplc="04210003" w:tentative="1">
      <w:start w:val="1"/>
      <w:numFmt w:val="bullet"/>
      <w:lvlText w:val="o"/>
      <w:lvlJc w:val="left"/>
      <w:pPr>
        <w:ind w:left="4046" w:hanging="360"/>
      </w:pPr>
      <w:rPr>
        <w:rFonts w:ascii="Courier New" w:hAnsi="Courier New" w:cs="Courier New" w:hint="default"/>
      </w:rPr>
    </w:lvl>
    <w:lvl w:ilvl="5" w:tplc="04210005" w:tentative="1">
      <w:start w:val="1"/>
      <w:numFmt w:val="bullet"/>
      <w:lvlText w:val=""/>
      <w:lvlJc w:val="left"/>
      <w:pPr>
        <w:ind w:left="4766" w:hanging="360"/>
      </w:pPr>
      <w:rPr>
        <w:rFonts w:ascii="Wingdings" w:hAnsi="Wingdings" w:hint="default"/>
      </w:rPr>
    </w:lvl>
    <w:lvl w:ilvl="6" w:tplc="04210001" w:tentative="1">
      <w:start w:val="1"/>
      <w:numFmt w:val="bullet"/>
      <w:lvlText w:val=""/>
      <w:lvlJc w:val="left"/>
      <w:pPr>
        <w:ind w:left="5486" w:hanging="360"/>
      </w:pPr>
      <w:rPr>
        <w:rFonts w:ascii="Symbol" w:hAnsi="Symbol" w:hint="default"/>
      </w:rPr>
    </w:lvl>
    <w:lvl w:ilvl="7" w:tplc="04210003" w:tentative="1">
      <w:start w:val="1"/>
      <w:numFmt w:val="bullet"/>
      <w:lvlText w:val="o"/>
      <w:lvlJc w:val="left"/>
      <w:pPr>
        <w:ind w:left="6206" w:hanging="360"/>
      </w:pPr>
      <w:rPr>
        <w:rFonts w:ascii="Courier New" w:hAnsi="Courier New" w:cs="Courier New" w:hint="default"/>
      </w:rPr>
    </w:lvl>
    <w:lvl w:ilvl="8" w:tplc="04210005" w:tentative="1">
      <w:start w:val="1"/>
      <w:numFmt w:val="bullet"/>
      <w:lvlText w:val=""/>
      <w:lvlJc w:val="left"/>
      <w:pPr>
        <w:ind w:left="6926" w:hanging="360"/>
      </w:pPr>
      <w:rPr>
        <w:rFonts w:ascii="Wingdings" w:hAnsi="Wingdings" w:hint="default"/>
      </w:rPr>
    </w:lvl>
  </w:abstractNum>
  <w:abstractNum w:abstractNumId="17">
    <w:nsid w:val="0BFA38D0"/>
    <w:multiLevelType w:val="hybridMultilevel"/>
    <w:tmpl w:val="A24226F0"/>
    <w:lvl w:ilvl="0" w:tplc="0ABC2306">
      <w:start w:val="5"/>
      <w:numFmt w:val="upperLetter"/>
      <w:lvlText w:val="%1."/>
      <w:lvlJc w:val="left"/>
      <w:pPr>
        <w:tabs>
          <w:tab w:val="num" w:pos="885"/>
        </w:tabs>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E0E5B46"/>
    <w:multiLevelType w:val="hybridMultilevel"/>
    <w:tmpl w:val="51B626BE"/>
    <w:lvl w:ilvl="0" w:tplc="FE72ECEA">
      <w:start w:val="1"/>
      <w:numFmt w:val="lowerLetter"/>
      <w:lvlText w:val="%1."/>
      <w:lvlJc w:val="left"/>
      <w:pPr>
        <w:tabs>
          <w:tab w:val="num" w:pos="757"/>
        </w:tabs>
        <w:ind w:left="757" w:hanging="397"/>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E254AD8"/>
    <w:multiLevelType w:val="hybridMultilevel"/>
    <w:tmpl w:val="EEC478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E9A5616"/>
    <w:multiLevelType w:val="hybridMultilevel"/>
    <w:tmpl w:val="C068E002"/>
    <w:lvl w:ilvl="0" w:tplc="04210003">
      <w:start w:val="1"/>
      <w:numFmt w:val="bullet"/>
      <w:lvlText w:val="o"/>
      <w:lvlJc w:val="left"/>
      <w:pPr>
        <w:ind w:left="1452" w:hanging="360"/>
      </w:pPr>
      <w:rPr>
        <w:rFonts w:ascii="Courier New" w:hAnsi="Courier New" w:cs="Courier New"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21">
    <w:nsid w:val="0F05731E"/>
    <w:multiLevelType w:val="hybridMultilevel"/>
    <w:tmpl w:val="432E8D80"/>
    <w:lvl w:ilvl="0" w:tplc="08090019">
      <w:start w:val="1"/>
      <w:numFmt w:val="lowerLetter"/>
      <w:lvlText w:val="%1."/>
      <w:lvlJc w:val="left"/>
      <w:pPr>
        <w:ind w:left="1193" w:hanging="360"/>
      </w:pPr>
      <w:rPr>
        <w:rFonts w:cs="Times New Roman" w:hint="default"/>
      </w:rPr>
    </w:lvl>
    <w:lvl w:ilvl="1" w:tplc="04090003" w:tentative="1">
      <w:start w:val="1"/>
      <w:numFmt w:val="bullet"/>
      <w:lvlText w:val="o"/>
      <w:lvlJc w:val="left"/>
      <w:pPr>
        <w:ind w:left="1913" w:hanging="360"/>
      </w:pPr>
      <w:rPr>
        <w:rFonts w:ascii="Courier New" w:hAnsi="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2">
    <w:nsid w:val="0FEB6CDF"/>
    <w:multiLevelType w:val="multilevel"/>
    <w:tmpl w:val="46A217A2"/>
    <w:lvl w:ilvl="0">
      <w:start w:val="7"/>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0FF9014E"/>
    <w:multiLevelType w:val="hybridMultilevel"/>
    <w:tmpl w:val="C89C8D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0233013"/>
    <w:multiLevelType w:val="hybridMultilevel"/>
    <w:tmpl w:val="AA8AE0F6"/>
    <w:lvl w:ilvl="0" w:tplc="0421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426617"/>
    <w:multiLevelType w:val="hybridMultilevel"/>
    <w:tmpl w:val="E6F4D4A8"/>
    <w:lvl w:ilvl="0" w:tplc="B0B817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10C204B"/>
    <w:multiLevelType w:val="hybridMultilevel"/>
    <w:tmpl w:val="4344F91A"/>
    <w:lvl w:ilvl="0" w:tplc="DCEA905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1E5203C"/>
    <w:multiLevelType w:val="hybridMultilevel"/>
    <w:tmpl w:val="3AC6236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8">
    <w:nsid w:val="12063494"/>
    <w:multiLevelType w:val="hybridMultilevel"/>
    <w:tmpl w:val="B7A2427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12405D81"/>
    <w:multiLevelType w:val="hybridMultilevel"/>
    <w:tmpl w:val="52ECB780"/>
    <w:lvl w:ilvl="0" w:tplc="04210001">
      <w:start w:val="1"/>
      <w:numFmt w:val="bullet"/>
      <w:lvlText w:val=""/>
      <w:lvlJc w:val="left"/>
      <w:pPr>
        <w:ind w:left="1327" w:hanging="360"/>
      </w:pPr>
      <w:rPr>
        <w:rFonts w:ascii="Symbol" w:hAnsi="Symbol"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3CE0707"/>
    <w:multiLevelType w:val="hybridMultilevel"/>
    <w:tmpl w:val="60EA76D4"/>
    <w:lvl w:ilvl="0" w:tplc="1B3E7B48">
      <w:start w:val="1"/>
      <w:numFmt w:val="bullet"/>
      <w:lvlText w:val=""/>
      <w:lvlJc w:val="left"/>
      <w:pPr>
        <w:ind w:left="1092" w:hanging="360"/>
      </w:pPr>
      <w:rPr>
        <w:rFonts w:ascii="Symbol" w:hAnsi="Symbol" w:hint="default"/>
        <w:color w:val="auto"/>
      </w:rPr>
    </w:lvl>
    <w:lvl w:ilvl="1" w:tplc="04090003">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1">
    <w:nsid w:val="13EB5CF2"/>
    <w:multiLevelType w:val="hybridMultilevel"/>
    <w:tmpl w:val="D5BE700C"/>
    <w:lvl w:ilvl="0" w:tplc="08090011">
      <w:start w:val="1"/>
      <w:numFmt w:val="decimal"/>
      <w:lvlText w:val="%1)"/>
      <w:lvlJc w:val="left"/>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14B401A2"/>
    <w:multiLevelType w:val="hybridMultilevel"/>
    <w:tmpl w:val="0430DE90"/>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33">
    <w:nsid w:val="15812BDB"/>
    <w:multiLevelType w:val="hybridMultilevel"/>
    <w:tmpl w:val="51B626BE"/>
    <w:lvl w:ilvl="0" w:tplc="FE72ECEA">
      <w:start w:val="1"/>
      <w:numFmt w:val="lowerLetter"/>
      <w:lvlText w:val="%1."/>
      <w:lvlJc w:val="left"/>
      <w:pPr>
        <w:tabs>
          <w:tab w:val="num" w:pos="757"/>
        </w:tabs>
        <w:ind w:left="757" w:hanging="397"/>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6B00EA2"/>
    <w:multiLevelType w:val="hybridMultilevel"/>
    <w:tmpl w:val="E5244CC2"/>
    <w:lvl w:ilvl="0" w:tplc="06A06AFC">
      <w:start w:val="1"/>
      <w:numFmt w:val="decimal"/>
      <w:lvlText w:val="%1."/>
      <w:lvlJc w:val="left"/>
      <w:pPr>
        <w:ind w:left="836" w:hanging="360"/>
      </w:pPr>
      <w:rPr>
        <w:rFonts w:cs="Times New Roman" w:hint="default"/>
        <w:b w:val="0"/>
      </w:rPr>
    </w:lvl>
    <w:lvl w:ilvl="1" w:tplc="805CD3CC">
      <w:numFmt w:val="bullet"/>
      <w:lvlText w:val="·"/>
      <w:lvlJc w:val="left"/>
      <w:pPr>
        <w:ind w:left="1556" w:hanging="360"/>
      </w:pPr>
      <w:rPr>
        <w:rFonts w:ascii="Bookman Old Style" w:eastAsia="Times New Roman" w:hAnsi="Bookman Old Style" w:hint="default"/>
      </w:rPr>
    </w:lvl>
    <w:lvl w:ilvl="2" w:tplc="0409001B" w:tentative="1">
      <w:start w:val="1"/>
      <w:numFmt w:val="lowerRoman"/>
      <w:lvlText w:val="%3."/>
      <w:lvlJc w:val="right"/>
      <w:pPr>
        <w:ind w:left="2276" w:hanging="180"/>
      </w:pPr>
      <w:rPr>
        <w:rFonts w:cs="Times New Roman"/>
      </w:rPr>
    </w:lvl>
    <w:lvl w:ilvl="3" w:tplc="0409000F" w:tentative="1">
      <w:start w:val="1"/>
      <w:numFmt w:val="decimal"/>
      <w:lvlText w:val="%4."/>
      <w:lvlJc w:val="left"/>
      <w:pPr>
        <w:ind w:left="2996" w:hanging="360"/>
      </w:pPr>
      <w:rPr>
        <w:rFonts w:cs="Times New Roman"/>
      </w:rPr>
    </w:lvl>
    <w:lvl w:ilvl="4" w:tplc="04090019" w:tentative="1">
      <w:start w:val="1"/>
      <w:numFmt w:val="lowerLetter"/>
      <w:lvlText w:val="%5."/>
      <w:lvlJc w:val="left"/>
      <w:pPr>
        <w:ind w:left="3716" w:hanging="360"/>
      </w:pPr>
      <w:rPr>
        <w:rFonts w:cs="Times New Roman"/>
      </w:rPr>
    </w:lvl>
    <w:lvl w:ilvl="5" w:tplc="0409001B" w:tentative="1">
      <w:start w:val="1"/>
      <w:numFmt w:val="lowerRoman"/>
      <w:lvlText w:val="%6."/>
      <w:lvlJc w:val="right"/>
      <w:pPr>
        <w:ind w:left="4436" w:hanging="180"/>
      </w:pPr>
      <w:rPr>
        <w:rFonts w:cs="Times New Roman"/>
      </w:rPr>
    </w:lvl>
    <w:lvl w:ilvl="6" w:tplc="0409000F" w:tentative="1">
      <w:start w:val="1"/>
      <w:numFmt w:val="decimal"/>
      <w:lvlText w:val="%7."/>
      <w:lvlJc w:val="left"/>
      <w:pPr>
        <w:ind w:left="5156" w:hanging="360"/>
      </w:pPr>
      <w:rPr>
        <w:rFonts w:cs="Times New Roman"/>
      </w:rPr>
    </w:lvl>
    <w:lvl w:ilvl="7" w:tplc="04090019" w:tentative="1">
      <w:start w:val="1"/>
      <w:numFmt w:val="lowerLetter"/>
      <w:lvlText w:val="%8."/>
      <w:lvlJc w:val="left"/>
      <w:pPr>
        <w:ind w:left="5876" w:hanging="360"/>
      </w:pPr>
      <w:rPr>
        <w:rFonts w:cs="Times New Roman"/>
      </w:rPr>
    </w:lvl>
    <w:lvl w:ilvl="8" w:tplc="0409001B" w:tentative="1">
      <w:start w:val="1"/>
      <w:numFmt w:val="lowerRoman"/>
      <w:lvlText w:val="%9."/>
      <w:lvlJc w:val="right"/>
      <w:pPr>
        <w:ind w:left="6596" w:hanging="180"/>
      </w:pPr>
      <w:rPr>
        <w:rFonts w:cs="Times New Roman"/>
      </w:rPr>
    </w:lvl>
  </w:abstractNum>
  <w:abstractNum w:abstractNumId="35">
    <w:nsid w:val="172B0045"/>
    <w:multiLevelType w:val="hybridMultilevel"/>
    <w:tmpl w:val="242C0526"/>
    <w:lvl w:ilvl="0" w:tplc="7C0EB764">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17C22E3D"/>
    <w:multiLevelType w:val="hybridMultilevel"/>
    <w:tmpl w:val="3E98D2C8"/>
    <w:lvl w:ilvl="0" w:tplc="04210017">
      <w:start w:val="1"/>
      <w:numFmt w:val="lowerLetter"/>
      <w:lvlText w:val="%1)"/>
      <w:lvlJc w:val="left"/>
      <w:pPr>
        <w:ind w:left="1211" w:hanging="360"/>
      </w:pPr>
      <w:rPr>
        <w:rFonts w:cs="Times New Roman"/>
      </w:rPr>
    </w:lvl>
    <w:lvl w:ilvl="1" w:tplc="BBE25482">
      <w:start w:val="1"/>
      <w:numFmt w:val="decimal"/>
      <w:lvlText w:val="%2."/>
      <w:lvlJc w:val="left"/>
      <w:pPr>
        <w:ind w:left="1931" w:hanging="360"/>
      </w:pPr>
      <w:rPr>
        <w:rFonts w:ascii="Bookman Old Style" w:eastAsia="Times New Roman" w:hAnsi="Bookman Old Style" w:cs="Arial"/>
      </w:rPr>
    </w:lvl>
    <w:lvl w:ilvl="2" w:tplc="CB52B938">
      <w:start w:val="1"/>
      <w:numFmt w:val="decimal"/>
      <w:lvlText w:val="%3)"/>
      <w:lvlJc w:val="left"/>
      <w:pPr>
        <w:ind w:left="2831" w:hanging="360"/>
      </w:pPr>
      <w:rPr>
        <w:rFonts w:hint="default"/>
        <w:sz w:val="24"/>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7">
    <w:nsid w:val="19EB04BC"/>
    <w:multiLevelType w:val="multilevel"/>
    <w:tmpl w:val="92786814"/>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19FF0B76"/>
    <w:multiLevelType w:val="hybridMultilevel"/>
    <w:tmpl w:val="BF362CE6"/>
    <w:lvl w:ilvl="0" w:tplc="FBD26F8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9">
    <w:nsid w:val="1A002BEA"/>
    <w:multiLevelType w:val="hybridMultilevel"/>
    <w:tmpl w:val="88D4C830"/>
    <w:lvl w:ilvl="0" w:tplc="08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1ACD593B"/>
    <w:multiLevelType w:val="multilevel"/>
    <w:tmpl w:val="00DE8694"/>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1C162E31"/>
    <w:multiLevelType w:val="hybridMultilevel"/>
    <w:tmpl w:val="E2BE4722"/>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nsid w:val="1C2C7E72"/>
    <w:multiLevelType w:val="hybridMultilevel"/>
    <w:tmpl w:val="BC909ACA"/>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43">
    <w:nsid w:val="1C5949B6"/>
    <w:multiLevelType w:val="multilevel"/>
    <w:tmpl w:val="FA1CC936"/>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1C5F314B"/>
    <w:multiLevelType w:val="hybridMultilevel"/>
    <w:tmpl w:val="BF362CE6"/>
    <w:lvl w:ilvl="0" w:tplc="FBD26F8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5">
    <w:nsid w:val="1CD72AF5"/>
    <w:multiLevelType w:val="hybridMultilevel"/>
    <w:tmpl w:val="6B1CB24C"/>
    <w:lvl w:ilvl="0" w:tplc="0421000F">
      <w:start w:val="1"/>
      <w:numFmt w:val="decimal"/>
      <w:lvlText w:val="%1."/>
      <w:lvlJc w:val="left"/>
      <w:pPr>
        <w:ind w:left="1211" w:hanging="360"/>
      </w:pPr>
      <w:rPr>
        <w:rFonts w:cs="Times New Roman"/>
      </w:rPr>
    </w:lvl>
    <w:lvl w:ilvl="1" w:tplc="04090019">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6">
    <w:nsid w:val="1CFE798C"/>
    <w:multiLevelType w:val="hybridMultilevel"/>
    <w:tmpl w:val="0E1CA452"/>
    <w:lvl w:ilvl="0" w:tplc="04210019">
      <w:start w:val="1"/>
      <w:numFmt w:val="lowerLetter"/>
      <w:lvlText w:val="%1."/>
      <w:lvlJc w:val="left"/>
      <w:pPr>
        <w:ind w:left="1298" w:hanging="360"/>
      </w:pPr>
      <w:rPr>
        <w:rFonts w:cs="Times New Roman"/>
      </w:rPr>
    </w:lvl>
    <w:lvl w:ilvl="1" w:tplc="0421000F">
      <w:start w:val="1"/>
      <w:numFmt w:val="decimal"/>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47">
    <w:nsid w:val="1E182929"/>
    <w:multiLevelType w:val="hybridMultilevel"/>
    <w:tmpl w:val="4344F91A"/>
    <w:lvl w:ilvl="0" w:tplc="DCEA905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1E64290E"/>
    <w:multiLevelType w:val="hybridMultilevel"/>
    <w:tmpl w:val="51B626BE"/>
    <w:lvl w:ilvl="0" w:tplc="FE72ECEA">
      <w:start w:val="1"/>
      <w:numFmt w:val="lowerLetter"/>
      <w:lvlText w:val="%1."/>
      <w:lvlJc w:val="left"/>
      <w:pPr>
        <w:tabs>
          <w:tab w:val="num" w:pos="757"/>
        </w:tabs>
        <w:ind w:left="757" w:hanging="397"/>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F6F2510"/>
    <w:multiLevelType w:val="multilevel"/>
    <w:tmpl w:val="CB38BAA8"/>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1FF82513"/>
    <w:multiLevelType w:val="hybridMultilevel"/>
    <w:tmpl w:val="16C61274"/>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51">
    <w:nsid w:val="205B7DAD"/>
    <w:multiLevelType w:val="hybridMultilevel"/>
    <w:tmpl w:val="353A4C10"/>
    <w:lvl w:ilvl="0" w:tplc="C3DC8192">
      <w:start w:val="3"/>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206B5D71"/>
    <w:multiLevelType w:val="hybridMultilevel"/>
    <w:tmpl w:val="DB24A160"/>
    <w:lvl w:ilvl="0" w:tplc="0421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3">
    <w:nsid w:val="219A48BD"/>
    <w:multiLevelType w:val="hybridMultilevel"/>
    <w:tmpl w:val="4DC0480E"/>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54">
    <w:nsid w:val="240F7ACD"/>
    <w:multiLevelType w:val="hybridMultilevel"/>
    <w:tmpl w:val="5268E6B4"/>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55">
    <w:nsid w:val="24B3170E"/>
    <w:multiLevelType w:val="hybridMultilevel"/>
    <w:tmpl w:val="48705C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255852B6"/>
    <w:multiLevelType w:val="hybridMultilevel"/>
    <w:tmpl w:val="BD52888C"/>
    <w:lvl w:ilvl="0" w:tplc="EF960FCA">
      <w:start w:val="1"/>
      <w:numFmt w:val="bullet"/>
      <w:lvlText w:val=""/>
      <w:lvlJc w:val="left"/>
      <w:pPr>
        <w:ind w:left="1179" w:hanging="360"/>
      </w:pPr>
      <w:rPr>
        <w:rFonts w:ascii="Symbol" w:hAnsi="Symbol" w:hint="default"/>
        <w:color w:val="auto"/>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57">
    <w:nsid w:val="28226DA1"/>
    <w:multiLevelType w:val="hybridMultilevel"/>
    <w:tmpl w:val="FC24B8AA"/>
    <w:lvl w:ilvl="0" w:tplc="04210001">
      <w:start w:val="1"/>
      <w:numFmt w:val="bullet"/>
      <w:lvlText w:val=""/>
      <w:lvlJc w:val="left"/>
      <w:pPr>
        <w:ind w:left="1407" w:hanging="360"/>
      </w:pPr>
      <w:rPr>
        <w:rFonts w:ascii="Symbol" w:hAnsi="Symbol"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8">
    <w:nsid w:val="29002526"/>
    <w:multiLevelType w:val="hybridMultilevel"/>
    <w:tmpl w:val="D85617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29183367"/>
    <w:multiLevelType w:val="hybridMultilevel"/>
    <w:tmpl w:val="D97C2A1E"/>
    <w:lvl w:ilvl="0" w:tplc="675223B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9705CEE"/>
    <w:multiLevelType w:val="hybridMultilevel"/>
    <w:tmpl w:val="A912902C"/>
    <w:lvl w:ilvl="0" w:tplc="3D0A1F76">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2B727B76"/>
    <w:multiLevelType w:val="hybridMultilevel"/>
    <w:tmpl w:val="5A6AE760"/>
    <w:lvl w:ilvl="0" w:tplc="08090011">
      <w:start w:val="1"/>
      <w:numFmt w:val="decimal"/>
      <w:lvlText w:val="%1)"/>
      <w:lvlJc w:val="left"/>
      <w:pPr>
        <w:ind w:left="1553" w:hanging="360"/>
      </w:pPr>
      <w:rPr>
        <w:rFonts w:cs="Times New Roman"/>
      </w:rPr>
    </w:lvl>
    <w:lvl w:ilvl="1" w:tplc="08090019" w:tentative="1">
      <w:start w:val="1"/>
      <w:numFmt w:val="lowerLetter"/>
      <w:lvlText w:val="%2."/>
      <w:lvlJc w:val="left"/>
      <w:pPr>
        <w:ind w:left="2273" w:hanging="360"/>
      </w:pPr>
      <w:rPr>
        <w:rFonts w:cs="Times New Roman"/>
      </w:rPr>
    </w:lvl>
    <w:lvl w:ilvl="2" w:tplc="0809001B" w:tentative="1">
      <w:start w:val="1"/>
      <w:numFmt w:val="lowerRoman"/>
      <w:lvlText w:val="%3."/>
      <w:lvlJc w:val="right"/>
      <w:pPr>
        <w:ind w:left="2993" w:hanging="180"/>
      </w:pPr>
      <w:rPr>
        <w:rFonts w:cs="Times New Roman"/>
      </w:rPr>
    </w:lvl>
    <w:lvl w:ilvl="3" w:tplc="0809000F" w:tentative="1">
      <w:start w:val="1"/>
      <w:numFmt w:val="decimal"/>
      <w:lvlText w:val="%4."/>
      <w:lvlJc w:val="left"/>
      <w:pPr>
        <w:ind w:left="3713" w:hanging="360"/>
      </w:pPr>
      <w:rPr>
        <w:rFonts w:cs="Times New Roman"/>
      </w:rPr>
    </w:lvl>
    <w:lvl w:ilvl="4" w:tplc="08090019" w:tentative="1">
      <w:start w:val="1"/>
      <w:numFmt w:val="lowerLetter"/>
      <w:lvlText w:val="%5."/>
      <w:lvlJc w:val="left"/>
      <w:pPr>
        <w:ind w:left="4433" w:hanging="360"/>
      </w:pPr>
      <w:rPr>
        <w:rFonts w:cs="Times New Roman"/>
      </w:rPr>
    </w:lvl>
    <w:lvl w:ilvl="5" w:tplc="0809001B" w:tentative="1">
      <w:start w:val="1"/>
      <w:numFmt w:val="lowerRoman"/>
      <w:lvlText w:val="%6."/>
      <w:lvlJc w:val="right"/>
      <w:pPr>
        <w:ind w:left="5153" w:hanging="180"/>
      </w:pPr>
      <w:rPr>
        <w:rFonts w:cs="Times New Roman"/>
      </w:rPr>
    </w:lvl>
    <w:lvl w:ilvl="6" w:tplc="0809000F" w:tentative="1">
      <w:start w:val="1"/>
      <w:numFmt w:val="decimal"/>
      <w:lvlText w:val="%7."/>
      <w:lvlJc w:val="left"/>
      <w:pPr>
        <w:ind w:left="5873" w:hanging="360"/>
      </w:pPr>
      <w:rPr>
        <w:rFonts w:cs="Times New Roman"/>
      </w:rPr>
    </w:lvl>
    <w:lvl w:ilvl="7" w:tplc="08090019" w:tentative="1">
      <w:start w:val="1"/>
      <w:numFmt w:val="lowerLetter"/>
      <w:lvlText w:val="%8."/>
      <w:lvlJc w:val="left"/>
      <w:pPr>
        <w:ind w:left="6593" w:hanging="360"/>
      </w:pPr>
      <w:rPr>
        <w:rFonts w:cs="Times New Roman"/>
      </w:rPr>
    </w:lvl>
    <w:lvl w:ilvl="8" w:tplc="0809001B" w:tentative="1">
      <w:start w:val="1"/>
      <w:numFmt w:val="lowerRoman"/>
      <w:lvlText w:val="%9."/>
      <w:lvlJc w:val="right"/>
      <w:pPr>
        <w:ind w:left="7313" w:hanging="180"/>
      </w:pPr>
      <w:rPr>
        <w:rFonts w:cs="Times New Roman"/>
      </w:rPr>
    </w:lvl>
  </w:abstractNum>
  <w:abstractNum w:abstractNumId="62">
    <w:nsid w:val="2BFB64AA"/>
    <w:multiLevelType w:val="hybridMultilevel"/>
    <w:tmpl w:val="4B5EB3AE"/>
    <w:lvl w:ilvl="0" w:tplc="04090003">
      <w:start w:val="1"/>
      <w:numFmt w:val="bullet"/>
      <w:lvlText w:val="o"/>
      <w:lvlJc w:val="left"/>
      <w:pPr>
        <w:ind w:left="1452" w:hanging="360"/>
      </w:pPr>
      <w:rPr>
        <w:rFonts w:ascii="Courier New" w:hAnsi="Courier New" w:cs="Courier New"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63">
    <w:nsid w:val="2C0508F3"/>
    <w:multiLevelType w:val="hybridMultilevel"/>
    <w:tmpl w:val="3500C7CE"/>
    <w:lvl w:ilvl="0" w:tplc="08090011">
      <w:start w:val="1"/>
      <w:numFmt w:val="decimal"/>
      <w:lvlText w:val="%1)"/>
      <w:lvlJc w:val="left"/>
      <w:pPr>
        <w:ind w:left="1854" w:hanging="360"/>
      </w:pPr>
      <w:rPr>
        <w:rFonts w:cs="Times New Roman" w:hint="default"/>
      </w:rPr>
    </w:lvl>
    <w:lvl w:ilvl="1" w:tplc="04210019">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64">
    <w:nsid w:val="2C155FB5"/>
    <w:multiLevelType w:val="hybridMultilevel"/>
    <w:tmpl w:val="860AAB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nsid w:val="2D0F558D"/>
    <w:multiLevelType w:val="hybridMultilevel"/>
    <w:tmpl w:val="70BC7D3C"/>
    <w:lvl w:ilvl="0" w:tplc="04210017">
      <w:start w:val="1"/>
      <w:numFmt w:val="lowerLetter"/>
      <w:lvlText w:val="%1)"/>
      <w:lvlJc w:val="left"/>
      <w:pPr>
        <w:ind w:left="1407" w:hanging="360"/>
      </w:p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6">
    <w:nsid w:val="2F127415"/>
    <w:multiLevelType w:val="hybridMultilevel"/>
    <w:tmpl w:val="4E02FF5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67">
    <w:nsid w:val="2F1F7B42"/>
    <w:multiLevelType w:val="hybridMultilevel"/>
    <w:tmpl w:val="7D3A8E24"/>
    <w:lvl w:ilvl="0" w:tplc="C608B0D6">
      <w:start w:val="6"/>
      <w:numFmt w:val="upperLetter"/>
      <w:lvlText w:val="%1."/>
      <w:lvlJc w:val="left"/>
      <w:pPr>
        <w:ind w:left="2340" w:hanging="360"/>
      </w:pPr>
      <w:rPr>
        <w:rFonts w:hint="default"/>
        <w:color w:val="0000FF"/>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nsid w:val="2F521E4C"/>
    <w:multiLevelType w:val="hybridMultilevel"/>
    <w:tmpl w:val="AA4A645A"/>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69">
    <w:nsid w:val="2FDF35F9"/>
    <w:multiLevelType w:val="hybridMultilevel"/>
    <w:tmpl w:val="8B64F5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0">
    <w:nsid w:val="300905E6"/>
    <w:multiLevelType w:val="multilevel"/>
    <w:tmpl w:val="6F0488D2"/>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301D10A5"/>
    <w:multiLevelType w:val="hybridMultilevel"/>
    <w:tmpl w:val="59462B9A"/>
    <w:lvl w:ilvl="0" w:tplc="0421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72">
    <w:nsid w:val="305559DE"/>
    <w:multiLevelType w:val="hybridMultilevel"/>
    <w:tmpl w:val="1F684BBC"/>
    <w:lvl w:ilvl="0" w:tplc="EB4EBC2A">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30C76DD5"/>
    <w:multiLevelType w:val="hybridMultilevel"/>
    <w:tmpl w:val="88964BD6"/>
    <w:lvl w:ilvl="0" w:tplc="0409000F">
      <w:start w:val="1"/>
      <w:numFmt w:val="decimal"/>
      <w:lvlText w:val="%1."/>
      <w:lvlJc w:val="left"/>
      <w:pPr>
        <w:ind w:left="1558" w:hanging="360"/>
      </w:pPr>
      <w:rPr>
        <w:rFonts w:cs="Times New Roman"/>
      </w:rPr>
    </w:lvl>
    <w:lvl w:ilvl="1" w:tplc="08090019">
      <w:start w:val="1"/>
      <w:numFmt w:val="lowerLetter"/>
      <w:lvlText w:val="%2."/>
      <w:lvlJc w:val="left"/>
      <w:pPr>
        <w:ind w:left="2278" w:hanging="360"/>
      </w:pPr>
      <w:rPr>
        <w:rFonts w:cs="Times New Roman"/>
      </w:rPr>
    </w:lvl>
    <w:lvl w:ilvl="2" w:tplc="CE3A0126">
      <w:start w:val="1"/>
      <w:numFmt w:val="lowerLetter"/>
      <w:lvlText w:val="%3."/>
      <w:lvlJc w:val="left"/>
      <w:pPr>
        <w:ind w:left="3178" w:hanging="360"/>
      </w:pPr>
      <w:rPr>
        <w:rFonts w:cs="Times New Roman"/>
      </w:rPr>
    </w:lvl>
    <w:lvl w:ilvl="3" w:tplc="0409000F">
      <w:start w:val="1"/>
      <w:numFmt w:val="decimal"/>
      <w:lvlText w:val="%4."/>
      <w:lvlJc w:val="left"/>
      <w:pPr>
        <w:ind w:left="3718" w:hanging="360"/>
      </w:pPr>
      <w:rPr>
        <w:rFonts w:cs="Times New Roman"/>
      </w:rPr>
    </w:lvl>
    <w:lvl w:ilvl="4" w:tplc="04090019">
      <w:start w:val="1"/>
      <w:numFmt w:val="lowerLetter"/>
      <w:lvlText w:val="%5."/>
      <w:lvlJc w:val="left"/>
      <w:pPr>
        <w:ind w:left="4438" w:hanging="360"/>
      </w:pPr>
      <w:rPr>
        <w:rFonts w:cs="Times New Roman"/>
      </w:rPr>
    </w:lvl>
    <w:lvl w:ilvl="5" w:tplc="0409001B">
      <w:start w:val="1"/>
      <w:numFmt w:val="lowerRoman"/>
      <w:lvlText w:val="%6."/>
      <w:lvlJc w:val="right"/>
      <w:pPr>
        <w:ind w:left="5158" w:hanging="180"/>
      </w:pPr>
      <w:rPr>
        <w:rFonts w:cs="Times New Roman"/>
      </w:rPr>
    </w:lvl>
    <w:lvl w:ilvl="6" w:tplc="0409000F">
      <w:start w:val="1"/>
      <w:numFmt w:val="decimal"/>
      <w:lvlText w:val="%7."/>
      <w:lvlJc w:val="left"/>
      <w:pPr>
        <w:ind w:left="5878" w:hanging="360"/>
      </w:pPr>
      <w:rPr>
        <w:rFonts w:cs="Times New Roman"/>
      </w:rPr>
    </w:lvl>
    <w:lvl w:ilvl="7" w:tplc="04090019">
      <w:start w:val="1"/>
      <w:numFmt w:val="lowerLetter"/>
      <w:lvlText w:val="%8."/>
      <w:lvlJc w:val="left"/>
      <w:pPr>
        <w:ind w:left="6598" w:hanging="360"/>
      </w:pPr>
      <w:rPr>
        <w:rFonts w:cs="Times New Roman"/>
      </w:rPr>
    </w:lvl>
    <w:lvl w:ilvl="8" w:tplc="0409001B">
      <w:start w:val="1"/>
      <w:numFmt w:val="lowerRoman"/>
      <w:lvlText w:val="%9."/>
      <w:lvlJc w:val="right"/>
      <w:pPr>
        <w:ind w:left="7318" w:hanging="180"/>
      </w:pPr>
      <w:rPr>
        <w:rFonts w:cs="Times New Roman"/>
      </w:rPr>
    </w:lvl>
  </w:abstractNum>
  <w:abstractNum w:abstractNumId="74">
    <w:nsid w:val="313A2D17"/>
    <w:multiLevelType w:val="hybridMultilevel"/>
    <w:tmpl w:val="E8268CB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nsid w:val="31C87386"/>
    <w:multiLevelType w:val="hybridMultilevel"/>
    <w:tmpl w:val="4BFED17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324302BD"/>
    <w:multiLevelType w:val="hybridMultilevel"/>
    <w:tmpl w:val="66D6BF86"/>
    <w:lvl w:ilvl="0" w:tplc="93522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2576415"/>
    <w:multiLevelType w:val="hybridMultilevel"/>
    <w:tmpl w:val="07F2264E"/>
    <w:lvl w:ilvl="0" w:tplc="08090017">
      <w:start w:val="1"/>
      <w:numFmt w:val="lowerLetter"/>
      <w:lvlText w:val="%1)"/>
      <w:lvlJc w:val="left"/>
      <w:pPr>
        <w:ind w:left="2421" w:hanging="360"/>
      </w:pPr>
      <w:rPr>
        <w:rFonts w:cs="Times New Roman"/>
      </w:rPr>
    </w:lvl>
    <w:lvl w:ilvl="1" w:tplc="04090019">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78">
    <w:nsid w:val="32A11944"/>
    <w:multiLevelType w:val="hybridMultilevel"/>
    <w:tmpl w:val="C30A1090"/>
    <w:lvl w:ilvl="0" w:tplc="BE36A910">
      <w:start w:val="1"/>
      <w:numFmt w:val="lowerLetter"/>
      <w:lvlText w:val="%1."/>
      <w:lvlJc w:val="left"/>
      <w:pPr>
        <w:ind w:left="1407" w:hanging="360"/>
      </w:pPr>
      <w:rPr>
        <w:rFonts w:ascii="Arial" w:eastAsia="Times New Roman" w:hAnsi="Arial" w:cs="Arial"/>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9">
    <w:nsid w:val="346658E3"/>
    <w:multiLevelType w:val="hybridMultilevel"/>
    <w:tmpl w:val="67ACB3D6"/>
    <w:lvl w:ilvl="0" w:tplc="08090011">
      <w:start w:val="1"/>
      <w:numFmt w:val="decimal"/>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80">
    <w:nsid w:val="35803B1E"/>
    <w:multiLevelType w:val="hybridMultilevel"/>
    <w:tmpl w:val="3E640CD2"/>
    <w:lvl w:ilvl="0" w:tplc="D10E9D4E">
      <w:start w:val="1"/>
      <w:numFmt w:val="decimal"/>
      <w:lvlText w:val="%1."/>
      <w:lvlJc w:val="left"/>
      <w:pPr>
        <w:ind w:left="1080" w:hanging="360"/>
      </w:pPr>
      <w:rPr>
        <w:rFonts w:cs="Times New Roman" w:hint="default"/>
      </w:rPr>
    </w:lvl>
    <w:lvl w:ilvl="1" w:tplc="08090011">
      <w:start w:val="1"/>
      <w:numFmt w:val="decimal"/>
      <w:lvlText w:val="%2)"/>
      <w:lvlJc w:val="left"/>
      <w:pPr>
        <w:ind w:left="1800" w:hanging="360"/>
      </w:pPr>
      <w:rPr>
        <w:rFonts w:cs="Times New Roman" w:hint="default"/>
      </w:rPr>
    </w:lvl>
    <w:lvl w:ilvl="2" w:tplc="3984EAC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nsid w:val="35CE6862"/>
    <w:multiLevelType w:val="hybridMultilevel"/>
    <w:tmpl w:val="35521C32"/>
    <w:lvl w:ilvl="0" w:tplc="04210001">
      <w:start w:val="1"/>
      <w:numFmt w:val="bullet"/>
      <w:lvlText w:val=""/>
      <w:lvlJc w:val="left"/>
      <w:pPr>
        <w:ind w:left="1407" w:hanging="360"/>
      </w:pPr>
      <w:rPr>
        <w:rFonts w:ascii="Symbol" w:hAnsi="Symbol"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2">
    <w:nsid w:val="366F04F8"/>
    <w:multiLevelType w:val="hybridMultilevel"/>
    <w:tmpl w:val="E2BE4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6D00507"/>
    <w:multiLevelType w:val="hybridMultilevel"/>
    <w:tmpl w:val="642E904C"/>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84">
    <w:nsid w:val="37824572"/>
    <w:multiLevelType w:val="hybridMultilevel"/>
    <w:tmpl w:val="122ED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37F9059B"/>
    <w:multiLevelType w:val="multilevel"/>
    <w:tmpl w:val="6F0488D2"/>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nsid w:val="397A3292"/>
    <w:multiLevelType w:val="hybridMultilevel"/>
    <w:tmpl w:val="8878C682"/>
    <w:lvl w:ilvl="0" w:tplc="04210019">
      <w:start w:val="1"/>
      <w:numFmt w:val="lowerLetter"/>
      <w:lvlText w:val="%1."/>
      <w:lvlJc w:val="left"/>
      <w:pPr>
        <w:ind w:left="1298" w:hanging="360"/>
      </w:pPr>
      <w:rPr>
        <w:rFonts w:cs="Times New Roman"/>
      </w:rPr>
    </w:lvl>
    <w:lvl w:ilvl="1" w:tplc="04090019">
      <w:start w:val="1"/>
      <w:numFmt w:val="lowerLetter"/>
      <w:lvlText w:val="%2."/>
      <w:lvlJc w:val="left"/>
      <w:pPr>
        <w:ind w:left="2018" w:hanging="360"/>
      </w:pPr>
      <w:rPr>
        <w:rFonts w:cs="Times New Roman"/>
      </w:rPr>
    </w:lvl>
    <w:lvl w:ilvl="2" w:tplc="0409001B">
      <w:start w:val="1"/>
      <w:numFmt w:val="lowerRoman"/>
      <w:lvlText w:val="%3."/>
      <w:lvlJc w:val="right"/>
      <w:pPr>
        <w:ind w:left="2738" w:hanging="180"/>
      </w:pPr>
      <w:rPr>
        <w:rFonts w:cs="Times New Roman"/>
      </w:rPr>
    </w:lvl>
    <w:lvl w:ilvl="3" w:tplc="0409000F">
      <w:start w:val="1"/>
      <w:numFmt w:val="decimal"/>
      <w:lvlText w:val="%4."/>
      <w:lvlJc w:val="left"/>
      <w:pPr>
        <w:ind w:left="3458" w:hanging="360"/>
      </w:pPr>
      <w:rPr>
        <w:rFonts w:cs="Times New Roman"/>
      </w:rPr>
    </w:lvl>
    <w:lvl w:ilvl="4" w:tplc="04090019">
      <w:start w:val="1"/>
      <w:numFmt w:val="lowerLetter"/>
      <w:lvlText w:val="%5."/>
      <w:lvlJc w:val="left"/>
      <w:pPr>
        <w:ind w:left="4178" w:hanging="360"/>
      </w:pPr>
      <w:rPr>
        <w:rFonts w:cs="Times New Roman"/>
      </w:rPr>
    </w:lvl>
    <w:lvl w:ilvl="5" w:tplc="0409001B">
      <w:start w:val="1"/>
      <w:numFmt w:val="lowerRoman"/>
      <w:lvlText w:val="%6."/>
      <w:lvlJc w:val="right"/>
      <w:pPr>
        <w:ind w:left="4898" w:hanging="180"/>
      </w:pPr>
      <w:rPr>
        <w:rFonts w:cs="Times New Roman"/>
      </w:rPr>
    </w:lvl>
    <w:lvl w:ilvl="6" w:tplc="0409000F">
      <w:start w:val="1"/>
      <w:numFmt w:val="decimal"/>
      <w:lvlText w:val="%7."/>
      <w:lvlJc w:val="left"/>
      <w:pPr>
        <w:ind w:left="5618" w:hanging="360"/>
      </w:pPr>
      <w:rPr>
        <w:rFonts w:cs="Times New Roman"/>
      </w:rPr>
    </w:lvl>
    <w:lvl w:ilvl="7" w:tplc="04090019">
      <w:start w:val="1"/>
      <w:numFmt w:val="lowerLetter"/>
      <w:lvlText w:val="%8."/>
      <w:lvlJc w:val="left"/>
      <w:pPr>
        <w:ind w:left="6338" w:hanging="360"/>
      </w:pPr>
      <w:rPr>
        <w:rFonts w:cs="Times New Roman"/>
      </w:rPr>
    </w:lvl>
    <w:lvl w:ilvl="8" w:tplc="0409001B">
      <w:start w:val="1"/>
      <w:numFmt w:val="lowerRoman"/>
      <w:lvlText w:val="%9."/>
      <w:lvlJc w:val="right"/>
      <w:pPr>
        <w:ind w:left="7058" w:hanging="180"/>
      </w:pPr>
      <w:rPr>
        <w:rFonts w:cs="Times New Roman"/>
      </w:rPr>
    </w:lvl>
  </w:abstractNum>
  <w:abstractNum w:abstractNumId="87">
    <w:nsid w:val="3C152BC7"/>
    <w:multiLevelType w:val="multilevel"/>
    <w:tmpl w:val="8A4616DC"/>
    <w:lvl w:ilvl="0">
      <w:start w:val="1"/>
      <w:numFmt w:val="decimal"/>
      <w:lvlText w:val="%1."/>
      <w:lvlJc w:val="left"/>
      <w:pPr>
        <w:ind w:left="720" w:hanging="360"/>
      </w:pPr>
      <w:rPr>
        <w:rFonts w:cs="Times New Roman" w:hint="default"/>
        <w:b w:val="0"/>
      </w:rPr>
    </w:lvl>
    <w:lvl w:ilvl="1">
      <w:start w:val="1"/>
      <w:numFmt w:val="decimal"/>
      <w:isLgl/>
      <w:lvlText w:val="%1.%2"/>
      <w:lvlJc w:val="left"/>
      <w:pPr>
        <w:ind w:left="1571" w:hanging="720"/>
      </w:pPr>
      <w:rPr>
        <w:rFonts w:cs="Times New Roman" w:hint="default"/>
      </w:rPr>
    </w:lvl>
    <w:lvl w:ilvl="2">
      <w:start w:val="1"/>
      <w:numFmt w:val="lowerLetter"/>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88">
    <w:nsid w:val="3C4F58B7"/>
    <w:multiLevelType w:val="hybridMultilevel"/>
    <w:tmpl w:val="AA8AE0F6"/>
    <w:lvl w:ilvl="0" w:tplc="0421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EDE11C7"/>
    <w:multiLevelType w:val="hybridMultilevel"/>
    <w:tmpl w:val="5A200FCA"/>
    <w:lvl w:ilvl="0" w:tplc="0421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501DC1"/>
    <w:multiLevelType w:val="hybridMultilevel"/>
    <w:tmpl w:val="6D14F2C8"/>
    <w:lvl w:ilvl="0" w:tplc="0421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400306D4"/>
    <w:multiLevelType w:val="multilevel"/>
    <w:tmpl w:val="00DE8694"/>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nsid w:val="42FB618E"/>
    <w:multiLevelType w:val="hybridMultilevel"/>
    <w:tmpl w:val="79F8A8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448A283D"/>
    <w:multiLevelType w:val="hybridMultilevel"/>
    <w:tmpl w:val="53D6B828"/>
    <w:lvl w:ilvl="0" w:tplc="812A9DFE">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473E500B"/>
    <w:multiLevelType w:val="hybridMultilevel"/>
    <w:tmpl w:val="84261BB2"/>
    <w:lvl w:ilvl="0" w:tplc="04210001">
      <w:start w:val="1"/>
      <w:numFmt w:val="bullet"/>
      <w:lvlText w:val=""/>
      <w:lvlJc w:val="left"/>
      <w:pPr>
        <w:ind w:left="1407" w:hanging="360"/>
      </w:pPr>
      <w:rPr>
        <w:rFonts w:ascii="Symbol" w:hAnsi="Symbol"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5">
    <w:nsid w:val="47B22EE3"/>
    <w:multiLevelType w:val="hybridMultilevel"/>
    <w:tmpl w:val="D6369168"/>
    <w:lvl w:ilvl="0" w:tplc="08090017">
      <w:start w:val="1"/>
      <w:numFmt w:val="lowerLetter"/>
      <w:lvlText w:val="%1)"/>
      <w:lvlJc w:val="left"/>
      <w:pPr>
        <w:ind w:left="2421" w:hanging="360"/>
      </w:pPr>
      <w:rPr>
        <w:rFonts w:cs="Times New Roman"/>
      </w:rPr>
    </w:lvl>
    <w:lvl w:ilvl="1" w:tplc="04090019">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96">
    <w:nsid w:val="4837313D"/>
    <w:multiLevelType w:val="hybridMultilevel"/>
    <w:tmpl w:val="8DA0C9C0"/>
    <w:lvl w:ilvl="0" w:tplc="08090011">
      <w:start w:val="1"/>
      <w:numFmt w:val="decimal"/>
      <w:lvlText w:val="%1)"/>
      <w:lvlJc w:val="left"/>
      <w:pPr>
        <w:ind w:left="1476" w:hanging="360"/>
      </w:pPr>
      <w:rPr>
        <w:rFonts w:cs="Times New Roman"/>
      </w:rPr>
    </w:lvl>
    <w:lvl w:ilvl="1" w:tplc="04090019">
      <w:start w:val="1"/>
      <w:numFmt w:val="lowerLetter"/>
      <w:lvlText w:val="%2."/>
      <w:lvlJc w:val="left"/>
      <w:pPr>
        <w:ind w:left="2196" w:hanging="360"/>
      </w:pPr>
      <w:rPr>
        <w:rFonts w:cs="Times New Roman"/>
      </w:rPr>
    </w:lvl>
    <w:lvl w:ilvl="2" w:tplc="0409001B" w:tentative="1">
      <w:start w:val="1"/>
      <w:numFmt w:val="lowerRoman"/>
      <w:lvlText w:val="%3."/>
      <w:lvlJc w:val="right"/>
      <w:pPr>
        <w:ind w:left="2916" w:hanging="180"/>
      </w:pPr>
      <w:rPr>
        <w:rFonts w:cs="Times New Roman"/>
      </w:rPr>
    </w:lvl>
    <w:lvl w:ilvl="3" w:tplc="0409000F" w:tentative="1">
      <w:start w:val="1"/>
      <w:numFmt w:val="decimal"/>
      <w:lvlText w:val="%4."/>
      <w:lvlJc w:val="left"/>
      <w:pPr>
        <w:ind w:left="3636" w:hanging="360"/>
      </w:pPr>
      <w:rPr>
        <w:rFonts w:cs="Times New Roman"/>
      </w:rPr>
    </w:lvl>
    <w:lvl w:ilvl="4" w:tplc="04090019" w:tentative="1">
      <w:start w:val="1"/>
      <w:numFmt w:val="lowerLetter"/>
      <w:lvlText w:val="%5."/>
      <w:lvlJc w:val="left"/>
      <w:pPr>
        <w:ind w:left="4356" w:hanging="360"/>
      </w:pPr>
      <w:rPr>
        <w:rFonts w:cs="Times New Roman"/>
      </w:rPr>
    </w:lvl>
    <w:lvl w:ilvl="5" w:tplc="0409001B" w:tentative="1">
      <w:start w:val="1"/>
      <w:numFmt w:val="lowerRoman"/>
      <w:lvlText w:val="%6."/>
      <w:lvlJc w:val="right"/>
      <w:pPr>
        <w:ind w:left="5076" w:hanging="180"/>
      </w:pPr>
      <w:rPr>
        <w:rFonts w:cs="Times New Roman"/>
      </w:rPr>
    </w:lvl>
    <w:lvl w:ilvl="6" w:tplc="0409000F" w:tentative="1">
      <w:start w:val="1"/>
      <w:numFmt w:val="decimal"/>
      <w:lvlText w:val="%7."/>
      <w:lvlJc w:val="left"/>
      <w:pPr>
        <w:ind w:left="5796" w:hanging="360"/>
      </w:pPr>
      <w:rPr>
        <w:rFonts w:cs="Times New Roman"/>
      </w:rPr>
    </w:lvl>
    <w:lvl w:ilvl="7" w:tplc="04090019" w:tentative="1">
      <w:start w:val="1"/>
      <w:numFmt w:val="lowerLetter"/>
      <w:lvlText w:val="%8."/>
      <w:lvlJc w:val="left"/>
      <w:pPr>
        <w:ind w:left="6516" w:hanging="360"/>
      </w:pPr>
      <w:rPr>
        <w:rFonts w:cs="Times New Roman"/>
      </w:rPr>
    </w:lvl>
    <w:lvl w:ilvl="8" w:tplc="0409001B" w:tentative="1">
      <w:start w:val="1"/>
      <w:numFmt w:val="lowerRoman"/>
      <w:lvlText w:val="%9."/>
      <w:lvlJc w:val="right"/>
      <w:pPr>
        <w:ind w:left="7236" w:hanging="180"/>
      </w:pPr>
      <w:rPr>
        <w:rFonts w:cs="Times New Roman"/>
      </w:rPr>
    </w:lvl>
  </w:abstractNum>
  <w:abstractNum w:abstractNumId="97">
    <w:nsid w:val="48483753"/>
    <w:multiLevelType w:val="hybridMultilevel"/>
    <w:tmpl w:val="6DAE0824"/>
    <w:lvl w:ilvl="0" w:tplc="04210001">
      <w:start w:val="1"/>
      <w:numFmt w:val="bullet"/>
      <w:lvlText w:val=""/>
      <w:lvlJc w:val="left"/>
      <w:pPr>
        <w:ind w:left="1407" w:hanging="360"/>
      </w:pPr>
      <w:rPr>
        <w:rFonts w:ascii="Symbol" w:hAnsi="Symbol"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8">
    <w:nsid w:val="49E51ACA"/>
    <w:multiLevelType w:val="hybridMultilevel"/>
    <w:tmpl w:val="0D22544C"/>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99">
    <w:nsid w:val="4A3233BB"/>
    <w:multiLevelType w:val="hybridMultilevel"/>
    <w:tmpl w:val="F0B637F8"/>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42CE2BA8">
      <w:start w:val="1"/>
      <w:numFmt w:val="upperRoman"/>
      <w:lvlText w:val="%3."/>
      <w:lvlJc w:val="left"/>
      <w:pPr>
        <w:ind w:left="4041" w:hanging="720"/>
      </w:pPr>
      <w:rPr>
        <w:rFonts w:cs="Times New Roman" w:hint="default"/>
      </w:rPr>
    </w:lvl>
    <w:lvl w:ilvl="3" w:tplc="08090019">
      <w:start w:val="1"/>
      <w:numFmt w:val="lowerLetter"/>
      <w:lvlText w:val="%4."/>
      <w:lvlJc w:val="left"/>
      <w:pPr>
        <w:ind w:left="4221" w:hanging="360"/>
      </w:pPr>
      <w:rPr>
        <w:rFonts w:cs="Times New Roman" w:hint="default"/>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00">
    <w:nsid w:val="4B070822"/>
    <w:multiLevelType w:val="hybridMultilevel"/>
    <w:tmpl w:val="4B7E6EA2"/>
    <w:lvl w:ilvl="0" w:tplc="04210001">
      <w:start w:val="1"/>
      <w:numFmt w:val="bullet"/>
      <w:lvlText w:val=""/>
      <w:lvlJc w:val="left"/>
      <w:pPr>
        <w:ind w:left="753" w:hanging="360"/>
      </w:pPr>
      <w:rPr>
        <w:rFonts w:ascii="Symbol" w:hAnsi="Symbol"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101">
    <w:nsid w:val="4B0A0411"/>
    <w:multiLevelType w:val="hybridMultilevel"/>
    <w:tmpl w:val="3A4870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2">
    <w:nsid w:val="4B7173B1"/>
    <w:multiLevelType w:val="hybridMultilevel"/>
    <w:tmpl w:val="1F684BBC"/>
    <w:lvl w:ilvl="0" w:tplc="EB4EBC2A">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4C6B6C19"/>
    <w:multiLevelType w:val="hybridMultilevel"/>
    <w:tmpl w:val="B232CD08"/>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4">
    <w:nsid w:val="4CD958E5"/>
    <w:multiLevelType w:val="hybridMultilevel"/>
    <w:tmpl w:val="0FB618E6"/>
    <w:lvl w:ilvl="0" w:tplc="08090019">
      <w:start w:val="1"/>
      <w:numFmt w:val="lowerLetter"/>
      <w:lvlText w:val="%1."/>
      <w:lvlJc w:val="left"/>
      <w:pPr>
        <w:ind w:left="1193" w:hanging="360"/>
      </w:pPr>
      <w:rPr>
        <w:rFonts w:cs="Times New Roman" w:hint="default"/>
      </w:rPr>
    </w:lvl>
    <w:lvl w:ilvl="1" w:tplc="04090003" w:tentative="1">
      <w:start w:val="1"/>
      <w:numFmt w:val="bullet"/>
      <w:lvlText w:val="o"/>
      <w:lvlJc w:val="left"/>
      <w:pPr>
        <w:ind w:left="1913" w:hanging="360"/>
      </w:pPr>
      <w:rPr>
        <w:rFonts w:ascii="Courier New" w:hAnsi="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05">
    <w:nsid w:val="4D8649BC"/>
    <w:multiLevelType w:val="hybridMultilevel"/>
    <w:tmpl w:val="A756F8D6"/>
    <w:lvl w:ilvl="0" w:tplc="D78CBB28">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4E403EAC"/>
    <w:multiLevelType w:val="hybridMultilevel"/>
    <w:tmpl w:val="30349184"/>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7">
    <w:nsid w:val="4E4A4429"/>
    <w:multiLevelType w:val="hybridMultilevel"/>
    <w:tmpl w:val="4344F91A"/>
    <w:lvl w:ilvl="0" w:tplc="DCEA905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4ED63440"/>
    <w:multiLevelType w:val="hybridMultilevel"/>
    <w:tmpl w:val="BF362CE6"/>
    <w:lvl w:ilvl="0" w:tplc="FBD26F8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9">
    <w:nsid w:val="4F164826"/>
    <w:multiLevelType w:val="multilevel"/>
    <w:tmpl w:val="94ACF378"/>
    <w:lvl w:ilvl="0">
      <w:start w:val="1"/>
      <w:numFmt w:val="decimal"/>
      <w:lvlText w:val="%1."/>
      <w:lvlJc w:val="left"/>
      <w:pPr>
        <w:ind w:left="1196" w:hanging="360"/>
      </w:pPr>
      <w:rPr>
        <w:rFonts w:cs="Times New Roman" w:hint="default"/>
      </w:rPr>
    </w:lvl>
    <w:lvl w:ilvl="1">
      <w:start w:val="3"/>
      <w:numFmt w:val="decimal"/>
      <w:isLgl/>
      <w:lvlText w:val="%1.%2"/>
      <w:lvlJc w:val="left"/>
      <w:pPr>
        <w:ind w:left="1571" w:hanging="720"/>
      </w:pPr>
      <w:rPr>
        <w:rFonts w:cs="Times New Roman" w:hint="default"/>
      </w:rPr>
    </w:lvl>
    <w:lvl w:ilvl="2">
      <w:start w:val="1"/>
      <w:numFmt w:val="decimal"/>
      <w:isLgl/>
      <w:lvlText w:val="%1.%2.%3"/>
      <w:lvlJc w:val="left"/>
      <w:pPr>
        <w:ind w:left="1586" w:hanging="720"/>
      </w:pPr>
      <w:rPr>
        <w:rFonts w:cs="Times New Roman" w:hint="default"/>
      </w:rPr>
    </w:lvl>
    <w:lvl w:ilvl="3">
      <w:start w:val="1"/>
      <w:numFmt w:val="decimal"/>
      <w:isLgl/>
      <w:lvlText w:val="%1.%2.%3.%4"/>
      <w:lvlJc w:val="left"/>
      <w:pPr>
        <w:ind w:left="1961" w:hanging="1080"/>
      </w:pPr>
      <w:rPr>
        <w:rFonts w:cs="Times New Roman" w:hint="default"/>
      </w:rPr>
    </w:lvl>
    <w:lvl w:ilvl="4">
      <w:start w:val="1"/>
      <w:numFmt w:val="decimal"/>
      <w:isLgl/>
      <w:lvlText w:val="%1.%2.%3.%4.%5"/>
      <w:lvlJc w:val="left"/>
      <w:pPr>
        <w:ind w:left="1976" w:hanging="1080"/>
      </w:pPr>
      <w:rPr>
        <w:rFonts w:cs="Times New Roman" w:hint="default"/>
      </w:rPr>
    </w:lvl>
    <w:lvl w:ilvl="5">
      <w:start w:val="1"/>
      <w:numFmt w:val="decimal"/>
      <w:isLgl/>
      <w:lvlText w:val="%1.%2.%3.%4.%5.%6"/>
      <w:lvlJc w:val="left"/>
      <w:pPr>
        <w:ind w:left="2351" w:hanging="1440"/>
      </w:pPr>
      <w:rPr>
        <w:rFonts w:cs="Times New Roman" w:hint="default"/>
      </w:rPr>
    </w:lvl>
    <w:lvl w:ilvl="6">
      <w:start w:val="1"/>
      <w:numFmt w:val="decimal"/>
      <w:isLgl/>
      <w:lvlText w:val="%1.%2.%3.%4.%5.%6.%7"/>
      <w:lvlJc w:val="left"/>
      <w:pPr>
        <w:ind w:left="2726" w:hanging="1800"/>
      </w:pPr>
      <w:rPr>
        <w:rFonts w:cs="Times New Roman" w:hint="default"/>
      </w:rPr>
    </w:lvl>
    <w:lvl w:ilvl="7">
      <w:start w:val="1"/>
      <w:numFmt w:val="decimal"/>
      <w:isLgl/>
      <w:lvlText w:val="%1.%2.%3.%4.%5.%6.%7.%8"/>
      <w:lvlJc w:val="left"/>
      <w:pPr>
        <w:ind w:left="2741" w:hanging="1800"/>
      </w:pPr>
      <w:rPr>
        <w:rFonts w:cs="Times New Roman" w:hint="default"/>
      </w:rPr>
    </w:lvl>
    <w:lvl w:ilvl="8">
      <w:start w:val="1"/>
      <w:numFmt w:val="decimal"/>
      <w:isLgl/>
      <w:lvlText w:val="%1.%2.%3.%4.%5.%6.%7.%8.%9"/>
      <w:lvlJc w:val="left"/>
      <w:pPr>
        <w:ind w:left="3116" w:hanging="2160"/>
      </w:pPr>
      <w:rPr>
        <w:rFonts w:cs="Times New Roman" w:hint="default"/>
      </w:rPr>
    </w:lvl>
  </w:abstractNum>
  <w:abstractNum w:abstractNumId="110">
    <w:nsid w:val="5093543D"/>
    <w:multiLevelType w:val="multilevel"/>
    <w:tmpl w:val="CB38BAA8"/>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nsid w:val="50D36E67"/>
    <w:multiLevelType w:val="hybridMultilevel"/>
    <w:tmpl w:val="464AE738"/>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12">
    <w:nsid w:val="5106260C"/>
    <w:multiLevelType w:val="hybridMultilevel"/>
    <w:tmpl w:val="A6F0BF70"/>
    <w:lvl w:ilvl="0" w:tplc="0B0ABF5C">
      <w:start w:val="2"/>
      <w:numFmt w:val="upperLetter"/>
      <w:lvlText w:val="%1."/>
      <w:lvlJc w:val="left"/>
      <w:pPr>
        <w:tabs>
          <w:tab w:val="num" w:pos="885"/>
        </w:tabs>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51113221"/>
    <w:multiLevelType w:val="hybridMultilevel"/>
    <w:tmpl w:val="67E8D05C"/>
    <w:lvl w:ilvl="0" w:tplc="04210019">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513E0BE8"/>
    <w:multiLevelType w:val="hybridMultilevel"/>
    <w:tmpl w:val="F52078FA"/>
    <w:lvl w:ilvl="0" w:tplc="A720E168">
      <w:start w:val="2"/>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2251F04"/>
    <w:multiLevelType w:val="hybridMultilevel"/>
    <w:tmpl w:val="F82EB2AA"/>
    <w:lvl w:ilvl="0" w:tplc="C08085AE">
      <w:start w:val="2"/>
      <w:numFmt w:val="upperLetter"/>
      <w:lvlText w:val="%1."/>
      <w:lvlJc w:val="left"/>
      <w:pPr>
        <w:tabs>
          <w:tab w:val="num" w:pos="885"/>
        </w:tabs>
        <w:ind w:left="885" w:hanging="525"/>
      </w:pPr>
      <w:rPr>
        <w:rFonts w:hint="default"/>
        <w:color w:val="0070C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3E1319E"/>
    <w:multiLevelType w:val="hybridMultilevel"/>
    <w:tmpl w:val="65E8D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3EC5C27"/>
    <w:multiLevelType w:val="hybridMultilevel"/>
    <w:tmpl w:val="E6A006D8"/>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18">
    <w:nsid w:val="55473B78"/>
    <w:multiLevelType w:val="hybridMultilevel"/>
    <w:tmpl w:val="53D6B828"/>
    <w:lvl w:ilvl="0" w:tplc="812A9DFE">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55DC1CB5"/>
    <w:multiLevelType w:val="hybridMultilevel"/>
    <w:tmpl w:val="CAEEBD70"/>
    <w:lvl w:ilvl="0" w:tplc="04090015">
      <w:start w:val="1"/>
      <w:numFmt w:val="upperLetter"/>
      <w:lvlText w:val="%1."/>
      <w:lvlJc w:val="left"/>
      <w:pPr>
        <w:ind w:left="720" w:hanging="360"/>
      </w:pPr>
      <w:rPr>
        <w:rFonts w:cs="Times New Roman"/>
      </w:rPr>
    </w:lvl>
    <w:lvl w:ilvl="1" w:tplc="0421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0">
    <w:nsid w:val="585E4EA7"/>
    <w:multiLevelType w:val="hybridMultilevel"/>
    <w:tmpl w:val="48765AFE"/>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21">
    <w:nsid w:val="587F3E30"/>
    <w:multiLevelType w:val="hybridMultilevel"/>
    <w:tmpl w:val="D4E63E2A"/>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22">
    <w:nsid w:val="58B61098"/>
    <w:multiLevelType w:val="hybridMultilevel"/>
    <w:tmpl w:val="AA8AE0F6"/>
    <w:lvl w:ilvl="0" w:tplc="0421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B871347"/>
    <w:multiLevelType w:val="hybridMultilevel"/>
    <w:tmpl w:val="4344F91A"/>
    <w:lvl w:ilvl="0" w:tplc="DCEA905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5B907FC3"/>
    <w:multiLevelType w:val="hybridMultilevel"/>
    <w:tmpl w:val="79CE7172"/>
    <w:lvl w:ilvl="0" w:tplc="08090019">
      <w:start w:val="1"/>
      <w:numFmt w:val="lowerLetter"/>
      <w:lvlText w:val="%1."/>
      <w:lvlJc w:val="left"/>
      <w:pPr>
        <w:ind w:left="1211" w:hanging="360"/>
      </w:pPr>
      <w:rPr>
        <w:rFonts w:cs="Times New Roman"/>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125">
    <w:nsid w:val="5BB16302"/>
    <w:multiLevelType w:val="hybridMultilevel"/>
    <w:tmpl w:val="FCE6AD9C"/>
    <w:lvl w:ilvl="0" w:tplc="DE1A2402">
      <w:start w:val="1"/>
      <w:numFmt w:val="upperLetter"/>
      <w:lvlText w:val="%1."/>
      <w:lvlJc w:val="left"/>
      <w:pPr>
        <w:ind w:left="244" w:hanging="720"/>
      </w:pPr>
      <w:rPr>
        <w:rFonts w:cs="Times New Roman" w:hint="default"/>
        <w:b w:val="0"/>
      </w:rPr>
    </w:lvl>
    <w:lvl w:ilvl="1" w:tplc="04090019" w:tentative="1">
      <w:start w:val="1"/>
      <w:numFmt w:val="lowerLetter"/>
      <w:lvlText w:val="%2."/>
      <w:lvlJc w:val="left"/>
      <w:pPr>
        <w:ind w:left="604" w:hanging="360"/>
      </w:pPr>
      <w:rPr>
        <w:rFonts w:cs="Times New Roman"/>
      </w:rPr>
    </w:lvl>
    <w:lvl w:ilvl="2" w:tplc="0409001B" w:tentative="1">
      <w:start w:val="1"/>
      <w:numFmt w:val="lowerRoman"/>
      <w:lvlText w:val="%3."/>
      <w:lvlJc w:val="right"/>
      <w:pPr>
        <w:ind w:left="1324" w:hanging="180"/>
      </w:pPr>
      <w:rPr>
        <w:rFonts w:cs="Times New Roman"/>
      </w:rPr>
    </w:lvl>
    <w:lvl w:ilvl="3" w:tplc="0409000F" w:tentative="1">
      <w:start w:val="1"/>
      <w:numFmt w:val="decimal"/>
      <w:lvlText w:val="%4."/>
      <w:lvlJc w:val="left"/>
      <w:pPr>
        <w:ind w:left="2044" w:hanging="360"/>
      </w:pPr>
      <w:rPr>
        <w:rFonts w:cs="Times New Roman"/>
      </w:rPr>
    </w:lvl>
    <w:lvl w:ilvl="4" w:tplc="04090019" w:tentative="1">
      <w:start w:val="1"/>
      <w:numFmt w:val="lowerLetter"/>
      <w:lvlText w:val="%5."/>
      <w:lvlJc w:val="left"/>
      <w:pPr>
        <w:ind w:left="2764" w:hanging="360"/>
      </w:pPr>
      <w:rPr>
        <w:rFonts w:cs="Times New Roman"/>
      </w:rPr>
    </w:lvl>
    <w:lvl w:ilvl="5" w:tplc="0409001B" w:tentative="1">
      <w:start w:val="1"/>
      <w:numFmt w:val="lowerRoman"/>
      <w:lvlText w:val="%6."/>
      <w:lvlJc w:val="right"/>
      <w:pPr>
        <w:ind w:left="3484" w:hanging="180"/>
      </w:pPr>
      <w:rPr>
        <w:rFonts w:cs="Times New Roman"/>
      </w:rPr>
    </w:lvl>
    <w:lvl w:ilvl="6" w:tplc="0409000F" w:tentative="1">
      <w:start w:val="1"/>
      <w:numFmt w:val="decimal"/>
      <w:lvlText w:val="%7."/>
      <w:lvlJc w:val="left"/>
      <w:pPr>
        <w:ind w:left="4204" w:hanging="360"/>
      </w:pPr>
      <w:rPr>
        <w:rFonts w:cs="Times New Roman"/>
      </w:rPr>
    </w:lvl>
    <w:lvl w:ilvl="7" w:tplc="04090019" w:tentative="1">
      <w:start w:val="1"/>
      <w:numFmt w:val="lowerLetter"/>
      <w:lvlText w:val="%8."/>
      <w:lvlJc w:val="left"/>
      <w:pPr>
        <w:ind w:left="4924" w:hanging="360"/>
      </w:pPr>
      <w:rPr>
        <w:rFonts w:cs="Times New Roman"/>
      </w:rPr>
    </w:lvl>
    <w:lvl w:ilvl="8" w:tplc="0409001B" w:tentative="1">
      <w:start w:val="1"/>
      <w:numFmt w:val="lowerRoman"/>
      <w:lvlText w:val="%9."/>
      <w:lvlJc w:val="right"/>
      <w:pPr>
        <w:ind w:left="5644" w:hanging="180"/>
      </w:pPr>
      <w:rPr>
        <w:rFonts w:cs="Times New Roman"/>
      </w:rPr>
    </w:lvl>
  </w:abstractNum>
  <w:abstractNum w:abstractNumId="126">
    <w:nsid w:val="5DE57539"/>
    <w:multiLevelType w:val="hybridMultilevel"/>
    <w:tmpl w:val="A964F4EC"/>
    <w:lvl w:ilvl="0" w:tplc="45C652D2">
      <w:start w:val="4"/>
      <w:numFmt w:val="upperLetter"/>
      <w:lvlText w:val="%1."/>
      <w:lvlJc w:val="left"/>
      <w:pPr>
        <w:tabs>
          <w:tab w:val="num" w:pos="885"/>
        </w:tabs>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nsid w:val="5E763205"/>
    <w:multiLevelType w:val="multilevel"/>
    <w:tmpl w:val="CB38BAA8"/>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8">
    <w:nsid w:val="5F2A1A77"/>
    <w:multiLevelType w:val="hybridMultilevel"/>
    <w:tmpl w:val="0FF8E5B6"/>
    <w:lvl w:ilvl="0" w:tplc="04210001">
      <w:start w:val="1"/>
      <w:numFmt w:val="bullet"/>
      <w:lvlText w:val=""/>
      <w:lvlJc w:val="left"/>
      <w:pPr>
        <w:ind w:left="1407" w:hanging="360"/>
      </w:pPr>
      <w:rPr>
        <w:rFonts w:ascii="Symbol" w:hAnsi="Symbol" w:hint="default"/>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9">
    <w:nsid w:val="5FBE3736"/>
    <w:multiLevelType w:val="hybridMultilevel"/>
    <w:tmpl w:val="9EAA85D8"/>
    <w:lvl w:ilvl="0" w:tplc="04210001">
      <w:start w:val="1"/>
      <w:numFmt w:val="bullet"/>
      <w:lvlText w:val=""/>
      <w:lvlJc w:val="left"/>
      <w:pPr>
        <w:ind w:left="1690" w:hanging="360"/>
      </w:pPr>
      <w:rPr>
        <w:rFonts w:ascii="Symbol" w:hAnsi="Symbol" w:hint="default"/>
      </w:rPr>
    </w:lvl>
    <w:lvl w:ilvl="1" w:tplc="04210003" w:tentative="1">
      <w:start w:val="1"/>
      <w:numFmt w:val="bullet"/>
      <w:lvlText w:val="o"/>
      <w:lvlJc w:val="left"/>
      <w:pPr>
        <w:ind w:left="2410" w:hanging="360"/>
      </w:pPr>
      <w:rPr>
        <w:rFonts w:ascii="Courier New" w:hAnsi="Courier New" w:cs="Courier New" w:hint="default"/>
      </w:rPr>
    </w:lvl>
    <w:lvl w:ilvl="2" w:tplc="04210005" w:tentative="1">
      <w:start w:val="1"/>
      <w:numFmt w:val="bullet"/>
      <w:lvlText w:val=""/>
      <w:lvlJc w:val="left"/>
      <w:pPr>
        <w:ind w:left="3130" w:hanging="360"/>
      </w:pPr>
      <w:rPr>
        <w:rFonts w:ascii="Wingdings" w:hAnsi="Wingdings" w:hint="default"/>
      </w:rPr>
    </w:lvl>
    <w:lvl w:ilvl="3" w:tplc="04210001" w:tentative="1">
      <w:start w:val="1"/>
      <w:numFmt w:val="bullet"/>
      <w:lvlText w:val=""/>
      <w:lvlJc w:val="left"/>
      <w:pPr>
        <w:ind w:left="3850" w:hanging="360"/>
      </w:pPr>
      <w:rPr>
        <w:rFonts w:ascii="Symbol" w:hAnsi="Symbol" w:hint="default"/>
      </w:rPr>
    </w:lvl>
    <w:lvl w:ilvl="4" w:tplc="04210003" w:tentative="1">
      <w:start w:val="1"/>
      <w:numFmt w:val="bullet"/>
      <w:lvlText w:val="o"/>
      <w:lvlJc w:val="left"/>
      <w:pPr>
        <w:ind w:left="4570" w:hanging="360"/>
      </w:pPr>
      <w:rPr>
        <w:rFonts w:ascii="Courier New" w:hAnsi="Courier New" w:cs="Courier New" w:hint="default"/>
      </w:rPr>
    </w:lvl>
    <w:lvl w:ilvl="5" w:tplc="04210005" w:tentative="1">
      <w:start w:val="1"/>
      <w:numFmt w:val="bullet"/>
      <w:lvlText w:val=""/>
      <w:lvlJc w:val="left"/>
      <w:pPr>
        <w:ind w:left="5290" w:hanging="360"/>
      </w:pPr>
      <w:rPr>
        <w:rFonts w:ascii="Wingdings" w:hAnsi="Wingdings" w:hint="default"/>
      </w:rPr>
    </w:lvl>
    <w:lvl w:ilvl="6" w:tplc="04210001" w:tentative="1">
      <w:start w:val="1"/>
      <w:numFmt w:val="bullet"/>
      <w:lvlText w:val=""/>
      <w:lvlJc w:val="left"/>
      <w:pPr>
        <w:ind w:left="6010" w:hanging="360"/>
      </w:pPr>
      <w:rPr>
        <w:rFonts w:ascii="Symbol" w:hAnsi="Symbol" w:hint="default"/>
      </w:rPr>
    </w:lvl>
    <w:lvl w:ilvl="7" w:tplc="04210003" w:tentative="1">
      <w:start w:val="1"/>
      <w:numFmt w:val="bullet"/>
      <w:lvlText w:val="o"/>
      <w:lvlJc w:val="left"/>
      <w:pPr>
        <w:ind w:left="6730" w:hanging="360"/>
      </w:pPr>
      <w:rPr>
        <w:rFonts w:ascii="Courier New" w:hAnsi="Courier New" w:cs="Courier New" w:hint="default"/>
      </w:rPr>
    </w:lvl>
    <w:lvl w:ilvl="8" w:tplc="04210005" w:tentative="1">
      <w:start w:val="1"/>
      <w:numFmt w:val="bullet"/>
      <w:lvlText w:val=""/>
      <w:lvlJc w:val="left"/>
      <w:pPr>
        <w:ind w:left="7450" w:hanging="360"/>
      </w:pPr>
      <w:rPr>
        <w:rFonts w:ascii="Wingdings" w:hAnsi="Wingdings" w:hint="default"/>
      </w:rPr>
    </w:lvl>
  </w:abstractNum>
  <w:abstractNum w:abstractNumId="130">
    <w:nsid w:val="61AA0245"/>
    <w:multiLevelType w:val="hybridMultilevel"/>
    <w:tmpl w:val="B964CF74"/>
    <w:lvl w:ilvl="0" w:tplc="D660C306">
      <w:start w:val="1"/>
      <w:numFmt w:val="decimal"/>
      <w:lvlText w:val="%1."/>
      <w:lvlJc w:val="left"/>
      <w:pPr>
        <w:tabs>
          <w:tab w:val="num" w:pos="361"/>
        </w:tabs>
        <w:ind w:left="361" w:hanging="360"/>
      </w:pPr>
    </w:lvl>
    <w:lvl w:ilvl="1" w:tplc="FE72ECEA">
      <w:start w:val="1"/>
      <w:numFmt w:val="lowerLetter"/>
      <w:lvlText w:val="%2."/>
      <w:lvlJc w:val="left"/>
      <w:pPr>
        <w:tabs>
          <w:tab w:val="num" w:pos="1081"/>
        </w:tabs>
        <w:ind w:left="1081" w:hanging="360"/>
      </w:pPr>
      <w:rPr>
        <w:rFonts w:ascii="Arial" w:hAnsi="Arial" w:hint="default"/>
        <w:sz w:val="22"/>
        <w:szCs w:val="22"/>
      </w:rPr>
    </w:lvl>
    <w:lvl w:ilvl="2" w:tplc="3C84DFC2">
      <w:start w:val="1"/>
      <w:numFmt w:val="decimal"/>
      <w:lvlText w:val="%3."/>
      <w:lvlJc w:val="left"/>
      <w:pPr>
        <w:tabs>
          <w:tab w:val="num" w:pos="1801"/>
        </w:tabs>
        <w:ind w:left="1801" w:hanging="360"/>
      </w:pPr>
    </w:lvl>
    <w:lvl w:ilvl="3" w:tplc="97D445EE" w:tentative="1">
      <w:start w:val="1"/>
      <w:numFmt w:val="decimal"/>
      <w:lvlText w:val="%4."/>
      <w:lvlJc w:val="left"/>
      <w:pPr>
        <w:tabs>
          <w:tab w:val="num" w:pos="2521"/>
        </w:tabs>
        <w:ind w:left="2521" w:hanging="360"/>
      </w:pPr>
    </w:lvl>
    <w:lvl w:ilvl="4" w:tplc="3558D866" w:tentative="1">
      <w:start w:val="1"/>
      <w:numFmt w:val="decimal"/>
      <w:lvlText w:val="%5."/>
      <w:lvlJc w:val="left"/>
      <w:pPr>
        <w:tabs>
          <w:tab w:val="num" w:pos="3241"/>
        </w:tabs>
        <w:ind w:left="3241" w:hanging="360"/>
      </w:pPr>
    </w:lvl>
    <w:lvl w:ilvl="5" w:tplc="62001EBA" w:tentative="1">
      <w:start w:val="1"/>
      <w:numFmt w:val="decimal"/>
      <w:lvlText w:val="%6."/>
      <w:lvlJc w:val="left"/>
      <w:pPr>
        <w:tabs>
          <w:tab w:val="num" w:pos="3961"/>
        </w:tabs>
        <w:ind w:left="3961" w:hanging="360"/>
      </w:pPr>
    </w:lvl>
    <w:lvl w:ilvl="6" w:tplc="2294FCD2" w:tentative="1">
      <w:start w:val="1"/>
      <w:numFmt w:val="decimal"/>
      <w:lvlText w:val="%7."/>
      <w:lvlJc w:val="left"/>
      <w:pPr>
        <w:tabs>
          <w:tab w:val="num" w:pos="4681"/>
        </w:tabs>
        <w:ind w:left="4681" w:hanging="360"/>
      </w:pPr>
    </w:lvl>
    <w:lvl w:ilvl="7" w:tplc="C9741604" w:tentative="1">
      <w:start w:val="1"/>
      <w:numFmt w:val="decimal"/>
      <w:lvlText w:val="%8."/>
      <w:lvlJc w:val="left"/>
      <w:pPr>
        <w:tabs>
          <w:tab w:val="num" w:pos="5401"/>
        </w:tabs>
        <w:ind w:left="5401" w:hanging="360"/>
      </w:pPr>
    </w:lvl>
    <w:lvl w:ilvl="8" w:tplc="E7FEBFCA" w:tentative="1">
      <w:start w:val="1"/>
      <w:numFmt w:val="decimal"/>
      <w:lvlText w:val="%9."/>
      <w:lvlJc w:val="left"/>
      <w:pPr>
        <w:tabs>
          <w:tab w:val="num" w:pos="6121"/>
        </w:tabs>
        <w:ind w:left="6121" w:hanging="360"/>
      </w:pPr>
    </w:lvl>
  </w:abstractNum>
  <w:abstractNum w:abstractNumId="131">
    <w:nsid w:val="61BB003B"/>
    <w:multiLevelType w:val="hybridMultilevel"/>
    <w:tmpl w:val="2584944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nsid w:val="61EA178E"/>
    <w:multiLevelType w:val="hybridMultilevel"/>
    <w:tmpl w:val="9C469702"/>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3">
    <w:nsid w:val="630458E6"/>
    <w:multiLevelType w:val="hybridMultilevel"/>
    <w:tmpl w:val="E2BE4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3951771"/>
    <w:multiLevelType w:val="hybridMultilevel"/>
    <w:tmpl w:val="E0549346"/>
    <w:lvl w:ilvl="0" w:tplc="08090019">
      <w:start w:val="1"/>
      <w:numFmt w:val="lowerLetter"/>
      <w:lvlText w:val="%1."/>
      <w:lvlJc w:val="left"/>
      <w:pPr>
        <w:ind w:left="1193" w:hanging="360"/>
      </w:pPr>
      <w:rPr>
        <w:rFonts w:cs="Times New Roman" w:hint="default"/>
      </w:rPr>
    </w:lvl>
    <w:lvl w:ilvl="1" w:tplc="04090003" w:tentative="1">
      <w:start w:val="1"/>
      <w:numFmt w:val="bullet"/>
      <w:lvlText w:val="o"/>
      <w:lvlJc w:val="left"/>
      <w:pPr>
        <w:ind w:left="1913" w:hanging="360"/>
      </w:pPr>
      <w:rPr>
        <w:rFonts w:ascii="Courier New" w:hAnsi="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35">
    <w:nsid w:val="63B14EB5"/>
    <w:multiLevelType w:val="hybridMultilevel"/>
    <w:tmpl w:val="9D7E755A"/>
    <w:lvl w:ilvl="0" w:tplc="6A28F306">
      <w:start w:val="6"/>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nsid w:val="644E5420"/>
    <w:multiLevelType w:val="hybridMultilevel"/>
    <w:tmpl w:val="329E4EDC"/>
    <w:lvl w:ilvl="0" w:tplc="08090019">
      <w:start w:val="1"/>
      <w:numFmt w:val="lowerLetter"/>
      <w:lvlText w:val="%1."/>
      <w:lvlJc w:val="left"/>
      <w:pPr>
        <w:ind w:left="1553" w:hanging="360"/>
      </w:pPr>
      <w:rPr>
        <w:rFonts w:cs="Times New Roman"/>
      </w:rPr>
    </w:lvl>
    <w:lvl w:ilvl="1" w:tplc="08090019" w:tentative="1">
      <w:start w:val="1"/>
      <w:numFmt w:val="lowerLetter"/>
      <w:lvlText w:val="%2."/>
      <w:lvlJc w:val="left"/>
      <w:pPr>
        <w:ind w:left="2273" w:hanging="360"/>
      </w:pPr>
      <w:rPr>
        <w:rFonts w:cs="Times New Roman"/>
      </w:rPr>
    </w:lvl>
    <w:lvl w:ilvl="2" w:tplc="0809001B" w:tentative="1">
      <w:start w:val="1"/>
      <w:numFmt w:val="lowerRoman"/>
      <w:lvlText w:val="%3."/>
      <w:lvlJc w:val="right"/>
      <w:pPr>
        <w:ind w:left="2993" w:hanging="180"/>
      </w:pPr>
      <w:rPr>
        <w:rFonts w:cs="Times New Roman"/>
      </w:rPr>
    </w:lvl>
    <w:lvl w:ilvl="3" w:tplc="0809000F" w:tentative="1">
      <w:start w:val="1"/>
      <w:numFmt w:val="decimal"/>
      <w:lvlText w:val="%4."/>
      <w:lvlJc w:val="left"/>
      <w:pPr>
        <w:ind w:left="3713" w:hanging="360"/>
      </w:pPr>
      <w:rPr>
        <w:rFonts w:cs="Times New Roman"/>
      </w:rPr>
    </w:lvl>
    <w:lvl w:ilvl="4" w:tplc="08090019" w:tentative="1">
      <w:start w:val="1"/>
      <w:numFmt w:val="lowerLetter"/>
      <w:lvlText w:val="%5."/>
      <w:lvlJc w:val="left"/>
      <w:pPr>
        <w:ind w:left="4433" w:hanging="360"/>
      </w:pPr>
      <w:rPr>
        <w:rFonts w:cs="Times New Roman"/>
      </w:rPr>
    </w:lvl>
    <w:lvl w:ilvl="5" w:tplc="0809001B" w:tentative="1">
      <w:start w:val="1"/>
      <w:numFmt w:val="lowerRoman"/>
      <w:lvlText w:val="%6."/>
      <w:lvlJc w:val="right"/>
      <w:pPr>
        <w:ind w:left="5153" w:hanging="180"/>
      </w:pPr>
      <w:rPr>
        <w:rFonts w:cs="Times New Roman"/>
      </w:rPr>
    </w:lvl>
    <w:lvl w:ilvl="6" w:tplc="0809000F" w:tentative="1">
      <w:start w:val="1"/>
      <w:numFmt w:val="decimal"/>
      <w:lvlText w:val="%7."/>
      <w:lvlJc w:val="left"/>
      <w:pPr>
        <w:ind w:left="5873" w:hanging="360"/>
      </w:pPr>
      <w:rPr>
        <w:rFonts w:cs="Times New Roman"/>
      </w:rPr>
    </w:lvl>
    <w:lvl w:ilvl="7" w:tplc="08090019" w:tentative="1">
      <w:start w:val="1"/>
      <w:numFmt w:val="lowerLetter"/>
      <w:lvlText w:val="%8."/>
      <w:lvlJc w:val="left"/>
      <w:pPr>
        <w:ind w:left="6593" w:hanging="360"/>
      </w:pPr>
      <w:rPr>
        <w:rFonts w:cs="Times New Roman"/>
      </w:rPr>
    </w:lvl>
    <w:lvl w:ilvl="8" w:tplc="0809001B" w:tentative="1">
      <w:start w:val="1"/>
      <w:numFmt w:val="lowerRoman"/>
      <w:lvlText w:val="%9."/>
      <w:lvlJc w:val="right"/>
      <w:pPr>
        <w:ind w:left="7313" w:hanging="180"/>
      </w:pPr>
      <w:rPr>
        <w:rFonts w:cs="Times New Roman"/>
      </w:rPr>
    </w:lvl>
  </w:abstractNum>
  <w:abstractNum w:abstractNumId="137">
    <w:nsid w:val="67782407"/>
    <w:multiLevelType w:val="hybridMultilevel"/>
    <w:tmpl w:val="B6B25E9E"/>
    <w:lvl w:ilvl="0" w:tplc="08090011">
      <w:start w:val="1"/>
      <w:numFmt w:val="decimal"/>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138">
    <w:nsid w:val="67F90113"/>
    <w:multiLevelType w:val="hybridMultilevel"/>
    <w:tmpl w:val="C30A1090"/>
    <w:lvl w:ilvl="0" w:tplc="BE36A910">
      <w:start w:val="1"/>
      <w:numFmt w:val="lowerLetter"/>
      <w:lvlText w:val="%1."/>
      <w:lvlJc w:val="left"/>
      <w:pPr>
        <w:ind w:left="1407" w:hanging="360"/>
      </w:pPr>
      <w:rPr>
        <w:rFonts w:ascii="Arial" w:eastAsia="Times New Roman" w:hAnsi="Arial" w:cs="Arial"/>
      </w:rPr>
    </w:lvl>
    <w:lvl w:ilvl="1" w:tplc="8ED2AE56">
      <w:start w:val="1"/>
      <w:numFmt w:val="lowerLetter"/>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9">
    <w:nsid w:val="68B95C2D"/>
    <w:multiLevelType w:val="hybridMultilevel"/>
    <w:tmpl w:val="CC1285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0">
    <w:nsid w:val="698A2CC1"/>
    <w:multiLevelType w:val="hybridMultilevel"/>
    <w:tmpl w:val="75803346"/>
    <w:lvl w:ilvl="0" w:tplc="08090011">
      <w:start w:val="1"/>
      <w:numFmt w:val="decimal"/>
      <w:lvlText w:val="%1)"/>
      <w:lvlJc w:val="left"/>
      <w:pPr>
        <w:ind w:left="1440" w:hanging="360"/>
      </w:pPr>
      <w:rPr>
        <w:rFonts w:cs="Times New Roman" w:hint="default"/>
      </w:rPr>
    </w:lvl>
    <w:lvl w:ilvl="1" w:tplc="08090011">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1">
    <w:nsid w:val="6A0931A1"/>
    <w:multiLevelType w:val="hybridMultilevel"/>
    <w:tmpl w:val="D82E1D6A"/>
    <w:lvl w:ilvl="0" w:tplc="04210001">
      <w:start w:val="1"/>
      <w:numFmt w:val="bullet"/>
      <w:lvlText w:val=""/>
      <w:lvlJc w:val="left"/>
      <w:pPr>
        <w:ind w:left="960" w:hanging="360"/>
      </w:pPr>
      <w:rPr>
        <w:rFonts w:ascii="Symbol" w:hAnsi="Symbol" w:hint="default"/>
      </w:rPr>
    </w:lvl>
    <w:lvl w:ilvl="1" w:tplc="04210003" w:tentative="1">
      <w:start w:val="1"/>
      <w:numFmt w:val="bullet"/>
      <w:lvlText w:val="o"/>
      <w:lvlJc w:val="left"/>
      <w:pPr>
        <w:ind w:left="1680" w:hanging="360"/>
      </w:pPr>
      <w:rPr>
        <w:rFonts w:ascii="Courier New" w:hAnsi="Courier New" w:cs="Courier New" w:hint="default"/>
      </w:rPr>
    </w:lvl>
    <w:lvl w:ilvl="2" w:tplc="04210005" w:tentative="1">
      <w:start w:val="1"/>
      <w:numFmt w:val="bullet"/>
      <w:lvlText w:val=""/>
      <w:lvlJc w:val="left"/>
      <w:pPr>
        <w:ind w:left="2400" w:hanging="360"/>
      </w:pPr>
      <w:rPr>
        <w:rFonts w:ascii="Wingdings" w:hAnsi="Wingdings" w:hint="default"/>
      </w:rPr>
    </w:lvl>
    <w:lvl w:ilvl="3" w:tplc="04210001" w:tentative="1">
      <w:start w:val="1"/>
      <w:numFmt w:val="bullet"/>
      <w:lvlText w:val=""/>
      <w:lvlJc w:val="left"/>
      <w:pPr>
        <w:ind w:left="3120" w:hanging="360"/>
      </w:pPr>
      <w:rPr>
        <w:rFonts w:ascii="Symbol" w:hAnsi="Symbol" w:hint="default"/>
      </w:rPr>
    </w:lvl>
    <w:lvl w:ilvl="4" w:tplc="04210003" w:tentative="1">
      <w:start w:val="1"/>
      <w:numFmt w:val="bullet"/>
      <w:lvlText w:val="o"/>
      <w:lvlJc w:val="left"/>
      <w:pPr>
        <w:ind w:left="3840" w:hanging="360"/>
      </w:pPr>
      <w:rPr>
        <w:rFonts w:ascii="Courier New" w:hAnsi="Courier New" w:cs="Courier New" w:hint="default"/>
      </w:rPr>
    </w:lvl>
    <w:lvl w:ilvl="5" w:tplc="04210005" w:tentative="1">
      <w:start w:val="1"/>
      <w:numFmt w:val="bullet"/>
      <w:lvlText w:val=""/>
      <w:lvlJc w:val="left"/>
      <w:pPr>
        <w:ind w:left="4560" w:hanging="360"/>
      </w:pPr>
      <w:rPr>
        <w:rFonts w:ascii="Wingdings" w:hAnsi="Wingdings" w:hint="default"/>
      </w:rPr>
    </w:lvl>
    <w:lvl w:ilvl="6" w:tplc="04210001" w:tentative="1">
      <w:start w:val="1"/>
      <w:numFmt w:val="bullet"/>
      <w:lvlText w:val=""/>
      <w:lvlJc w:val="left"/>
      <w:pPr>
        <w:ind w:left="5280" w:hanging="360"/>
      </w:pPr>
      <w:rPr>
        <w:rFonts w:ascii="Symbol" w:hAnsi="Symbol" w:hint="default"/>
      </w:rPr>
    </w:lvl>
    <w:lvl w:ilvl="7" w:tplc="04210003" w:tentative="1">
      <w:start w:val="1"/>
      <w:numFmt w:val="bullet"/>
      <w:lvlText w:val="o"/>
      <w:lvlJc w:val="left"/>
      <w:pPr>
        <w:ind w:left="6000" w:hanging="360"/>
      </w:pPr>
      <w:rPr>
        <w:rFonts w:ascii="Courier New" w:hAnsi="Courier New" w:cs="Courier New" w:hint="default"/>
      </w:rPr>
    </w:lvl>
    <w:lvl w:ilvl="8" w:tplc="04210005" w:tentative="1">
      <w:start w:val="1"/>
      <w:numFmt w:val="bullet"/>
      <w:lvlText w:val=""/>
      <w:lvlJc w:val="left"/>
      <w:pPr>
        <w:ind w:left="6720" w:hanging="360"/>
      </w:pPr>
      <w:rPr>
        <w:rFonts w:ascii="Wingdings" w:hAnsi="Wingdings" w:hint="default"/>
      </w:rPr>
    </w:lvl>
  </w:abstractNum>
  <w:abstractNum w:abstractNumId="142">
    <w:nsid w:val="6C71708D"/>
    <w:multiLevelType w:val="hybridMultilevel"/>
    <w:tmpl w:val="31CEF25C"/>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43">
    <w:nsid w:val="6CD97EEF"/>
    <w:multiLevelType w:val="hybridMultilevel"/>
    <w:tmpl w:val="0B589FD6"/>
    <w:lvl w:ilvl="0" w:tplc="08090011">
      <w:start w:val="1"/>
      <w:numFmt w:val="decimal"/>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144">
    <w:nsid w:val="6D4960DD"/>
    <w:multiLevelType w:val="hybridMultilevel"/>
    <w:tmpl w:val="A2BA6AC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nsid w:val="6DC91396"/>
    <w:multiLevelType w:val="multilevel"/>
    <w:tmpl w:val="6F0488D2"/>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6">
    <w:nsid w:val="6E047068"/>
    <w:multiLevelType w:val="hybridMultilevel"/>
    <w:tmpl w:val="3860349E"/>
    <w:lvl w:ilvl="0" w:tplc="0BA61D48">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nsid w:val="6E42225C"/>
    <w:multiLevelType w:val="multilevel"/>
    <w:tmpl w:val="92786814"/>
    <w:lvl w:ilvl="0">
      <w:start w:val="1"/>
      <w:numFmt w:val="decimal"/>
      <w:lvlText w:val="(%1)"/>
      <w:lvlJc w:val="left"/>
      <w:pPr>
        <w:tabs>
          <w:tab w:val="num" w:pos="360"/>
        </w:tabs>
        <w:ind w:left="360" w:hanging="360"/>
      </w:pPr>
      <w:rPr>
        <w:rFonts w:ascii="Arial" w:hAnsi="Arial" w:cs="Arial" w:hint="default"/>
        <w:b/>
        <w:i w:val="0"/>
        <w:strike w:val="0"/>
        <w:dstrike w:val="0"/>
        <w:sz w:val="22"/>
        <w:szCs w:val="22"/>
        <w:u w:val="none"/>
        <w:effect w:val="none"/>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6FA96BC9"/>
    <w:multiLevelType w:val="hybridMultilevel"/>
    <w:tmpl w:val="CD48D464"/>
    <w:lvl w:ilvl="0" w:tplc="A19C64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nsid w:val="6FFA0A1F"/>
    <w:multiLevelType w:val="hybridMultilevel"/>
    <w:tmpl w:val="F2F07F36"/>
    <w:lvl w:ilvl="0" w:tplc="04210001">
      <w:start w:val="1"/>
      <w:numFmt w:val="bullet"/>
      <w:lvlText w:val=""/>
      <w:lvlJc w:val="left"/>
      <w:pPr>
        <w:ind w:left="1321" w:hanging="360"/>
      </w:pPr>
      <w:rPr>
        <w:rFonts w:ascii="Symbol" w:hAnsi="Symbol" w:hint="default"/>
      </w:rPr>
    </w:lvl>
    <w:lvl w:ilvl="1" w:tplc="04210003" w:tentative="1">
      <w:start w:val="1"/>
      <w:numFmt w:val="bullet"/>
      <w:lvlText w:val="o"/>
      <w:lvlJc w:val="left"/>
      <w:pPr>
        <w:ind w:left="2041" w:hanging="360"/>
      </w:pPr>
      <w:rPr>
        <w:rFonts w:ascii="Courier New" w:hAnsi="Courier New" w:cs="Courier New" w:hint="default"/>
      </w:rPr>
    </w:lvl>
    <w:lvl w:ilvl="2" w:tplc="04210005" w:tentative="1">
      <w:start w:val="1"/>
      <w:numFmt w:val="bullet"/>
      <w:lvlText w:val=""/>
      <w:lvlJc w:val="left"/>
      <w:pPr>
        <w:ind w:left="2761" w:hanging="360"/>
      </w:pPr>
      <w:rPr>
        <w:rFonts w:ascii="Wingdings" w:hAnsi="Wingdings" w:hint="default"/>
      </w:rPr>
    </w:lvl>
    <w:lvl w:ilvl="3" w:tplc="04210001" w:tentative="1">
      <w:start w:val="1"/>
      <w:numFmt w:val="bullet"/>
      <w:lvlText w:val=""/>
      <w:lvlJc w:val="left"/>
      <w:pPr>
        <w:ind w:left="3481" w:hanging="360"/>
      </w:pPr>
      <w:rPr>
        <w:rFonts w:ascii="Symbol" w:hAnsi="Symbol" w:hint="default"/>
      </w:rPr>
    </w:lvl>
    <w:lvl w:ilvl="4" w:tplc="04210003" w:tentative="1">
      <w:start w:val="1"/>
      <w:numFmt w:val="bullet"/>
      <w:lvlText w:val="o"/>
      <w:lvlJc w:val="left"/>
      <w:pPr>
        <w:ind w:left="4201" w:hanging="360"/>
      </w:pPr>
      <w:rPr>
        <w:rFonts w:ascii="Courier New" w:hAnsi="Courier New" w:cs="Courier New" w:hint="default"/>
      </w:rPr>
    </w:lvl>
    <w:lvl w:ilvl="5" w:tplc="04210005" w:tentative="1">
      <w:start w:val="1"/>
      <w:numFmt w:val="bullet"/>
      <w:lvlText w:val=""/>
      <w:lvlJc w:val="left"/>
      <w:pPr>
        <w:ind w:left="4921" w:hanging="360"/>
      </w:pPr>
      <w:rPr>
        <w:rFonts w:ascii="Wingdings" w:hAnsi="Wingdings" w:hint="default"/>
      </w:rPr>
    </w:lvl>
    <w:lvl w:ilvl="6" w:tplc="04210001" w:tentative="1">
      <w:start w:val="1"/>
      <w:numFmt w:val="bullet"/>
      <w:lvlText w:val=""/>
      <w:lvlJc w:val="left"/>
      <w:pPr>
        <w:ind w:left="5641" w:hanging="360"/>
      </w:pPr>
      <w:rPr>
        <w:rFonts w:ascii="Symbol" w:hAnsi="Symbol" w:hint="default"/>
      </w:rPr>
    </w:lvl>
    <w:lvl w:ilvl="7" w:tplc="04210003" w:tentative="1">
      <w:start w:val="1"/>
      <w:numFmt w:val="bullet"/>
      <w:lvlText w:val="o"/>
      <w:lvlJc w:val="left"/>
      <w:pPr>
        <w:ind w:left="6361" w:hanging="360"/>
      </w:pPr>
      <w:rPr>
        <w:rFonts w:ascii="Courier New" w:hAnsi="Courier New" w:cs="Courier New" w:hint="default"/>
      </w:rPr>
    </w:lvl>
    <w:lvl w:ilvl="8" w:tplc="04210005" w:tentative="1">
      <w:start w:val="1"/>
      <w:numFmt w:val="bullet"/>
      <w:lvlText w:val=""/>
      <w:lvlJc w:val="left"/>
      <w:pPr>
        <w:ind w:left="7081" w:hanging="360"/>
      </w:pPr>
      <w:rPr>
        <w:rFonts w:ascii="Wingdings" w:hAnsi="Wingdings" w:hint="default"/>
      </w:rPr>
    </w:lvl>
  </w:abstractNum>
  <w:abstractNum w:abstractNumId="150">
    <w:nsid w:val="72C53409"/>
    <w:multiLevelType w:val="hybridMultilevel"/>
    <w:tmpl w:val="1F684BBC"/>
    <w:lvl w:ilvl="0" w:tplc="EB4EBC2A">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1">
    <w:nsid w:val="73624362"/>
    <w:multiLevelType w:val="hybridMultilevel"/>
    <w:tmpl w:val="C2DCF1C6"/>
    <w:lvl w:ilvl="0" w:tplc="04210011">
      <w:start w:val="1"/>
      <w:numFmt w:val="decimal"/>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52">
    <w:nsid w:val="73D9289F"/>
    <w:multiLevelType w:val="hybridMultilevel"/>
    <w:tmpl w:val="FAD0BF3C"/>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53">
    <w:nsid w:val="74AD5EFD"/>
    <w:multiLevelType w:val="hybridMultilevel"/>
    <w:tmpl w:val="9D8A30AC"/>
    <w:lvl w:ilvl="0" w:tplc="08090017">
      <w:start w:val="1"/>
      <w:numFmt w:val="lowerLetter"/>
      <w:lvlText w:val="%1)"/>
      <w:lvlJc w:val="left"/>
      <w:pPr>
        <w:ind w:left="2061" w:hanging="360"/>
      </w:pPr>
      <w:rPr>
        <w:rFonts w:cs="Times New Roman"/>
      </w:rPr>
    </w:lvl>
    <w:lvl w:ilvl="1" w:tplc="04090019">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54">
    <w:nsid w:val="74DB4FD5"/>
    <w:multiLevelType w:val="hybridMultilevel"/>
    <w:tmpl w:val="B8AC1C38"/>
    <w:lvl w:ilvl="0" w:tplc="08090019">
      <w:start w:val="1"/>
      <w:numFmt w:val="lowerLetter"/>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155">
    <w:nsid w:val="7594134B"/>
    <w:multiLevelType w:val="hybridMultilevel"/>
    <w:tmpl w:val="709C9264"/>
    <w:lvl w:ilvl="0" w:tplc="D10E9D4E">
      <w:start w:val="1"/>
      <w:numFmt w:val="decimal"/>
      <w:lvlText w:val="%1."/>
      <w:lvlJc w:val="left"/>
      <w:pPr>
        <w:ind w:left="1080" w:hanging="360"/>
      </w:pPr>
      <w:rPr>
        <w:rFonts w:cs="Times New Roman" w:hint="default"/>
      </w:rPr>
    </w:lvl>
    <w:lvl w:ilvl="1" w:tplc="08090011">
      <w:start w:val="1"/>
      <w:numFmt w:val="decimal"/>
      <w:lvlText w:val="%2)"/>
      <w:lvlJc w:val="left"/>
      <w:pPr>
        <w:ind w:left="1800" w:hanging="360"/>
      </w:pPr>
      <w:rPr>
        <w:rFonts w:cs="Times New Roman" w:hint="default"/>
      </w:rPr>
    </w:lvl>
    <w:lvl w:ilvl="2" w:tplc="0421000F">
      <w:start w:val="1"/>
      <w:numFmt w:val="decimal"/>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6">
    <w:nsid w:val="78192C67"/>
    <w:multiLevelType w:val="hybridMultilevel"/>
    <w:tmpl w:val="67E8D05C"/>
    <w:lvl w:ilvl="0" w:tplc="04210019">
      <w:start w:val="1"/>
      <w:numFmt w:val="lowerLetter"/>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nsid w:val="7A0B5AA8"/>
    <w:multiLevelType w:val="hybridMultilevel"/>
    <w:tmpl w:val="51B626BE"/>
    <w:lvl w:ilvl="0" w:tplc="FE72ECEA">
      <w:start w:val="1"/>
      <w:numFmt w:val="lowerLetter"/>
      <w:lvlText w:val="%1."/>
      <w:lvlJc w:val="left"/>
      <w:pPr>
        <w:tabs>
          <w:tab w:val="num" w:pos="757"/>
        </w:tabs>
        <w:ind w:left="757" w:hanging="397"/>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7ADA490C"/>
    <w:multiLevelType w:val="hybridMultilevel"/>
    <w:tmpl w:val="F202E93E"/>
    <w:lvl w:ilvl="0" w:tplc="04210001">
      <w:start w:val="1"/>
      <w:numFmt w:val="bullet"/>
      <w:lvlText w:val=""/>
      <w:lvlJc w:val="left"/>
      <w:pPr>
        <w:ind w:left="753" w:hanging="360"/>
      </w:pPr>
      <w:rPr>
        <w:rFonts w:ascii="Symbol" w:hAnsi="Symbol"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159">
    <w:nsid w:val="7E001F87"/>
    <w:multiLevelType w:val="hybridMultilevel"/>
    <w:tmpl w:val="F9A6EB12"/>
    <w:lvl w:ilvl="0" w:tplc="C868E92E">
      <w:start w:val="1"/>
      <w:numFmt w:val="upperLetter"/>
      <w:lvlText w:val="%1."/>
      <w:lvlJc w:val="left"/>
      <w:pPr>
        <w:ind w:left="2340" w:hanging="360"/>
      </w:pPr>
      <w:rPr>
        <w:rFonts w:cs="Times New Roman"/>
        <w:color w:val="0000FF"/>
      </w:rPr>
    </w:lvl>
    <w:lvl w:ilvl="1" w:tplc="04210019" w:tentative="1">
      <w:start w:val="1"/>
      <w:numFmt w:val="lowerLetter"/>
      <w:lvlText w:val="%2."/>
      <w:lvlJc w:val="left"/>
      <w:pPr>
        <w:ind w:left="3060" w:hanging="360"/>
      </w:pPr>
      <w:rPr>
        <w:rFonts w:cs="Times New Roman"/>
      </w:rPr>
    </w:lvl>
    <w:lvl w:ilvl="2" w:tplc="0421001B" w:tentative="1">
      <w:start w:val="1"/>
      <w:numFmt w:val="lowerRoman"/>
      <w:lvlText w:val="%3."/>
      <w:lvlJc w:val="right"/>
      <w:pPr>
        <w:ind w:left="3780" w:hanging="180"/>
      </w:pPr>
      <w:rPr>
        <w:rFonts w:cs="Times New Roman"/>
      </w:rPr>
    </w:lvl>
    <w:lvl w:ilvl="3" w:tplc="0421000F" w:tentative="1">
      <w:start w:val="1"/>
      <w:numFmt w:val="decimal"/>
      <w:lvlText w:val="%4."/>
      <w:lvlJc w:val="left"/>
      <w:pPr>
        <w:ind w:left="4500" w:hanging="360"/>
      </w:pPr>
      <w:rPr>
        <w:rFonts w:cs="Times New Roman"/>
      </w:rPr>
    </w:lvl>
    <w:lvl w:ilvl="4" w:tplc="04210019" w:tentative="1">
      <w:start w:val="1"/>
      <w:numFmt w:val="lowerLetter"/>
      <w:lvlText w:val="%5."/>
      <w:lvlJc w:val="left"/>
      <w:pPr>
        <w:ind w:left="5220" w:hanging="360"/>
      </w:pPr>
      <w:rPr>
        <w:rFonts w:cs="Times New Roman"/>
      </w:rPr>
    </w:lvl>
    <w:lvl w:ilvl="5" w:tplc="0421001B" w:tentative="1">
      <w:start w:val="1"/>
      <w:numFmt w:val="lowerRoman"/>
      <w:lvlText w:val="%6."/>
      <w:lvlJc w:val="right"/>
      <w:pPr>
        <w:ind w:left="5940" w:hanging="180"/>
      </w:pPr>
      <w:rPr>
        <w:rFonts w:cs="Times New Roman"/>
      </w:rPr>
    </w:lvl>
    <w:lvl w:ilvl="6" w:tplc="0421000F" w:tentative="1">
      <w:start w:val="1"/>
      <w:numFmt w:val="decimal"/>
      <w:lvlText w:val="%7."/>
      <w:lvlJc w:val="left"/>
      <w:pPr>
        <w:ind w:left="6660" w:hanging="360"/>
      </w:pPr>
      <w:rPr>
        <w:rFonts w:cs="Times New Roman"/>
      </w:rPr>
    </w:lvl>
    <w:lvl w:ilvl="7" w:tplc="04210019" w:tentative="1">
      <w:start w:val="1"/>
      <w:numFmt w:val="lowerLetter"/>
      <w:lvlText w:val="%8."/>
      <w:lvlJc w:val="left"/>
      <w:pPr>
        <w:ind w:left="7380" w:hanging="360"/>
      </w:pPr>
      <w:rPr>
        <w:rFonts w:cs="Times New Roman"/>
      </w:rPr>
    </w:lvl>
    <w:lvl w:ilvl="8" w:tplc="0421001B" w:tentative="1">
      <w:start w:val="1"/>
      <w:numFmt w:val="lowerRoman"/>
      <w:lvlText w:val="%9."/>
      <w:lvlJc w:val="right"/>
      <w:pPr>
        <w:ind w:left="8100" w:hanging="180"/>
      </w:pPr>
      <w:rPr>
        <w:rFonts w:cs="Times New Roman"/>
      </w:rPr>
    </w:lvl>
  </w:abstractNum>
  <w:abstractNum w:abstractNumId="160">
    <w:nsid w:val="7E7178D2"/>
    <w:multiLevelType w:val="hybridMultilevel"/>
    <w:tmpl w:val="F44A5F8C"/>
    <w:lvl w:ilvl="0" w:tplc="0421000F">
      <w:start w:val="1"/>
      <w:numFmt w:val="decimal"/>
      <w:lvlText w:val="%1."/>
      <w:lvlJc w:val="left"/>
      <w:pPr>
        <w:ind w:left="1327"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1">
    <w:nsid w:val="7E920C40"/>
    <w:multiLevelType w:val="hybridMultilevel"/>
    <w:tmpl w:val="F52078FA"/>
    <w:lvl w:ilvl="0" w:tplc="A720E168">
      <w:start w:val="2"/>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nsid w:val="7EC228C8"/>
    <w:multiLevelType w:val="hybridMultilevel"/>
    <w:tmpl w:val="53DEF786"/>
    <w:lvl w:ilvl="0" w:tplc="5044C238">
      <w:start w:val="1"/>
      <w:numFmt w:val="lowerLetter"/>
      <w:lvlText w:val="%1."/>
      <w:lvlJc w:val="left"/>
      <w:pPr>
        <w:ind w:left="402" w:hanging="360"/>
      </w:pPr>
      <w:rPr>
        <w:rFonts w:hint="default"/>
      </w:rPr>
    </w:lvl>
    <w:lvl w:ilvl="1" w:tplc="04210019" w:tentative="1">
      <w:start w:val="1"/>
      <w:numFmt w:val="lowerLetter"/>
      <w:lvlText w:val="%2."/>
      <w:lvlJc w:val="left"/>
      <w:pPr>
        <w:ind w:left="1122" w:hanging="360"/>
      </w:pPr>
    </w:lvl>
    <w:lvl w:ilvl="2" w:tplc="0421001B" w:tentative="1">
      <w:start w:val="1"/>
      <w:numFmt w:val="lowerRoman"/>
      <w:lvlText w:val="%3."/>
      <w:lvlJc w:val="right"/>
      <w:pPr>
        <w:ind w:left="1842" w:hanging="180"/>
      </w:pPr>
    </w:lvl>
    <w:lvl w:ilvl="3" w:tplc="0421000F" w:tentative="1">
      <w:start w:val="1"/>
      <w:numFmt w:val="decimal"/>
      <w:lvlText w:val="%4."/>
      <w:lvlJc w:val="left"/>
      <w:pPr>
        <w:ind w:left="2562" w:hanging="360"/>
      </w:pPr>
    </w:lvl>
    <w:lvl w:ilvl="4" w:tplc="04210019" w:tentative="1">
      <w:start w:val="1"/>
      <w:numFmt w:val="lowerLetter"/>
      <w:lvlText w:val="%5."/>
      <w:lvlJc w:val="left"/>
      <w:pPr>
        <w:ind w:left="3282" w:hanging="360"/>
      </w:pPr>
    </w:lvl>
    <w:lvl w:ilvl="5" w:tplc="0421001B" w:tentative="1">
      <w:start w:val="1"/>
      <w:numFmt w:val="lowerRoman"/>
      <w:lvlText w:val="%6."/>
      <w:lvlJc w:val="right"/>
      <w:pPr>
        <w:ind w:left="4002" w:hanging="180"/>
      </w:pPr>
    </w:lvl>
    <w:lvl w:ilvl="6" w:tplc="0421000F" w:tentative="1">
      <w:start w:val="1"/>
      <w:numFmt w:val="decimal"/>
      <w:lvlText w:val="%7."/>
      <w:lvlJc w:val="left"/>
      <w:pPr>
        <w:ind w:left="4722" w:hanging="360"/>
      </w:pPr>
    </w:lvl>
    <w:lvl w:ilvl="7" w:tplc="04210019" w:tentative="1">
      <w:start w:val="1"/>
      <w:numFmt w:val="lowerLetter"/>
      <w:lvlText w:val="%8."/>
      <w:lvlJc w:val="left"/>
      <w:pPr>
        <w:ind w:left="5442" w:hanging="360"/>
      </w:pPr>
    </w:lvl>
    <w:lvl w:ilvl="8" w:tplc="0421001B" w:tentative="1">
      <w:start w:val="1"/>
      <w:numFmt w:val="lowerRoman"/>
      <w:lvlText w:val="%9."/>
      <w:lvlJc w:val="right"/>
      <w:pPr>
        <w:ind w:left="6162" w:hanging="180"/>
      </w:pPr>
    </w:lvl>
  </w:abstractNum>
  <w:num w:numId="1">
    <w:abstractNumId w:val="125"/>
  </w:num>
  <w:num w:numId="2">
    <w:abstractNumId w:val="36"/>
  </w:num>
  <w:num w:numId="3">
    <w:abstractNumId w:val="45"/>
  </w:num>
  <w:num w:numId="4">
    <w:abstractNumId w:val="109"/>
  </w:num>
  <w:num w:numId="5">
    <w:abstractNumId w:val="2"/>
  </w:num>
  <w:num w:numId="6">
    <w:abstractNumId w:val="77"/>
  </w:num>
  <w:num w:numId="7">
    <w:abstractNumId w:val="95"/>
  </w:num>
  <w:num w:numId="8">
    <w:abstractNumId w:val="117"/>
  </w:num>
  <w:num w:numId="9">
    <w:abstractNumId w:val="96"/>
  </w:num>
  <w:num w:numId="10">
    <w:abstractNumId w:val="21"/>
  </w:num>
  <w:num w:numId="11">
    <w:abstractNumId w:val="152"/>
  </w:num>
  <w:num w:numId="12">
    <w:abstractNumId w:val="54"/>
  </w:num>
  <w:num w:numId="13">
    <w:abstractNumId w:val="39"/>
  </w:num>
  <w:num w:numId="14">
    <w:abstractNumId w:val="52"/>
  </w:num>
  <w:num w:numId="15">
    <w:abstractNumId w:val="103"/>
  </w:num>
  <w:num w:numId="16">
    <w:abstractNumId w:val="99"/>
  </w:num>
  <w:num w:numId="17">
    <w:abstractNumId w:val="153"/>
  </w:num>
  <w:num w:numId="18">
    <w:abstractNumId w:val="151"/>
  </w:num>
  <w:num w:numId="19">
    <w:abstractNumId w:val="28"/>
  </w:num>
  <w:num w:numId="20">
    <w:abstractNumId w:val="1"/>
  </w:num>
  <w:num w:numId="21">
    <w:abstractNumId w:val="83"/>
  </w:num>
  <w:num w:numId="22">
    <w:abstractNumId w:val="42"/>
  </w:num>
  <w:num w:numId="23">
    <w:abstractNumId w:val="86"/>
  </w:num>
  <w:num w:numId="24">
    <w:abstractNumId w:val="53"/>
  </w:num>
  <w:num w:numId="25">
    <w:abstractNumId w:val="32"/>
  </w:num>
  <w:num w:numId="26">
    <w:abstractNumId w:val="50"/>
  </w:num>
  <w:num w:numId="27">
    <w:abstractNumId w:val="46"/>
  </w:num>
  <w:num w:numId="28">
    <w:abstractNumId w:val="68"/>
  </w:num>
  <w:num w:numId="29">
    <w:abstractNumId w:val="73"/>
  </w:num>
  <w:num w:numId="30">
    <w:abstractNumId w:val="119"/>
  </w:num>
  <w:num w:numId="31">
    <w:abstractNumId w:val="9"/>
  </w:num>
  <w:num w:numId="32">
    <w:abstractNumId w:val="159"/>
  </w:num>
  <w:num w:numId="33">
    <w:abstractNumId w:val="34"/>
  </w:num>
  <w:num w:numId="34">
    <w:abstractNumId w:val="87"/>
  </w:num>
  <w:num w:numId="35">
    <w:abstractNumId w:val="140"/>
  </w:num>
  <w:num w:numId="36">
    <w:abstractNumId w:val="155"/>
  </w:num>
  <w:num w:numId="37">
    <w:abstractNumId w:val="63"/>
  </w:num>
  <w:num w:numId="38">
    <w:abstractNumId w:val="80"/>
  </w:num>
  <w:num w:numId="39">
    <w:abstractNumId w:val="31"/>
  </w:num>
  <w:num w:numId="40">
    <w:abstractNumId w:val="124"/>
  </w:num>
  <w:num w:numId="41">
    <w:abstractNumId w:val="143"/>
  </w:num>
  <w:num w:numId="42">
    <w:abstractNumId w:val="104"/>
  </w:num>
  <w:num w:numId="43">
    <w:abstractNumId w:val="11"/>
  </w:num>
  <w:num w:numId="44">
    <w:abstractNumId w:val="79"/>
  </w:num>
  <w:num w:numId="45">
    <w:abstractNumId w:val="121"/>
  </w:num>
  <w:num w:numId="46">
    <w:abstractNumId w:val="111"/>
  </w:num>
  <w:num w:numId="47">
    <w:abstractNumId w:val="5"/>
  </w:num>
  <w:num w:numId="48">
    <w:abstractNumId w:val="136"/>
  </w:num>
  <w:num w:numId="49">
    <w:abstractNumId w:val="61"/>
  </w:num>
  <w:num w:numId="50">
    <w:abstractNumId w:val="120"/>
  </w:num>
  <w:num w:numId="51">
    <w:abstractNumId w:val="134"/>
  </w:num>
  <w:num w:numId="52">
    <w:abstractNumId w:val="154"/>
  </w:num>
  <w:num w:numId="53">
    <w:abstractNumId w:val="137"/>
  </w:num>
  <w:num w:numId="54">
    <w:abstractNumId w:val="12"/>
  </w:num>
  <w:num w:numId="55">
    <w:abstractNumId w:val="13"/>
  </w:num>
  <w:num w:numId="56">
    <w:abstractNumId w:val="51"/>
  </w:num>
  <w:num w:numId="57">
    <w:abstractNumId w:val="130"/>
  </w:num>
  <w:num w:numId="58">
    <w:abstractNumId w:val="7"/>
  </w:num>
  <w:num w:numId="59">
    <w:abstractNumId w:val="131"/>
  </w:num>
  <w:num w:numId="60">
    <w:abstractNumId w:val="75"/>
  </w:num>
  <w:num w:numId="61">
    <w:abstractNumId w:val="58"/>
  </w:num>
  <w:num w:numId="62">
    <w:abstractNumId w:val="148"/>
  </w:num>
  <w:num w:numId="63">
    <w:abstractNumId w:val="106"/>
  </w:num>
  <w:num w:numId="64">
    <w:abstractNumId w:val="89"/>
  </w:num>
  <w:num w:numId="65">
    <w:abstractNumId w:val="122"/>
  </w:num>
  <w:num w:numId="66">
    <w:abstractNumId w:val="92"/>
  </w:num>
  <w:num w:numId="67">
    <w:abstractNumId w:val="123"/>
  </w:num>
  <w:num w:numId="68">
    <w:abstractNumId w:val="24"/>
  </w:num>
  <w:num w:numId="69">
    <w:abstractNumId w:val="47"/>
  </w:num>
  <w:num w:numId="70">
    <w:abstractNumId w:val="88"/>
  </w:num>
  <w:num w:numId="71">
    <w:abstractNumId w:val="26"/>
  </w:num>
  <w:num w:numId="72">
    <w:abstractNumId w:val="107"/>
  </w:num>
  <w:num w:numId="73">
    <w:abstractNumId w:val="37"/>
  </w:num>
  <w:num w:numId="74">
    <w:abstractNumId w:val="48"/>
  </w:num>
  <w:num w:numId="75">
    <w:abstractNumId w:val="27"/>
  </w:num>
  <w:num w:numId="76">
    <w:abstractNumId w:val="30"/>
  </w:num>
  <w:num w:numId="77">
    <w:abstractNumId w:val="66"/>
  </w:num>
  <w:num w:numId="78">
    <w:abstractNumId w:val="71"/>
  </w:num>
  <w:num w:numId="79">
    <w:abstractNumId w:val="84"/>
  </w:num>
  <w:num w:numId="80">
    <w:abstractNumId w:val="98"/>
  </w:num>
  <w:num w:numId="81">
    <w:abstractNumId w:val="85"/>
  </w:num>
  <w:num w:numId="82">
    <w:abstractNumId w:val="25"/>
  </w:num>
  <w:num w:numId="83">
    <w:abstractNumId w:val="64"/>
  </w:num>
  <w:num w:numId="84">
    <w:abstractNumId w:val="90"/>
  </w:num>
  <w:num w:numId="85">
    <w:abstractNumId w:val="15"/>
  </w:num>
  <w:num w:numId="86">
    <w:abstractNumId w:val="128"/>
  </w:num>
  <w:num w:numId="87">
    <w:abstractNumId w:val="161"/>
  </w:num>
  <w:num w:numId="88">
    <w:abstractNumId w:val="41"/>
  </w:num>
  <w:num w:numId="89">
    <w:abstractNumId w:val="38"/>
  </w:num>
  <w:num w:numId="90">
    <w:abstractNumId w:val="129"/>
  </w:num>
  <w:num w:numId="91">
    <w:abstractNumId w:val="105"/>
  </w:num>
  <w:num w:numId="92">
    <w:abstractNumId w:val="162"/>
  </w:num>
  <w:num w:numId="93">
    <w:abstractNumId w:val="69"/>
  </w:num>
  <w:num w:numId="94">
    <w:abstractNumId w:val="158"/>
  </w:num>
  <w:num w:numId="95">
    <w:abstractNumId w:val="19"/>
  </w:num>
  <w:num w:numId="96">
    <w:abstractNumId w:val="57"/>
  </w:num>
  <w:num w:numId="97">
    <w:abstractNumId w:val="102"/>
  </w:num>
  <w:num w:numId="98">
    <w:abstractNumId w:val="93"/>
  </w:num>
  <w:num w:numId="99">
    <w:abstractNumId w:val="156"/>
  </w:num>
  <w:num w:numId="100">
    <w:abstractNumId w:val="60"/>
  </w:num>
  <w:num w:numId="101">
    <w:abstractNumId w:val="59"/>
  </w:num>
  <w:num w:numId="102">
    <w:abstractNumId w:val="97"/>
  </w:num>
  <w:num w:numId="103">
    <w:abstractNumId w:val="94"/>
  </w:num>
  <w:num w:numId="104">
    <w:abstractNumId w:val="101"/>
  </w:num>
  <w:num w:numId="105">
    <w:abstractNumId w:val="72"/>
  </w:num>
  <w:num w:numId="106">
    <w:abstractNumId w:val="141"/>
  </w:num>
  <w:num w:numId="107">
    <w:abstractNumId w:val="113"/>
  </w:num>
  <w:num w:numId="108">
    <w:abstractNumId w:val="116"/>
  </w:num>
  <w:num w:numId="109">
    <w:abstractNumId w:val="146"/>
  </w:num>
  <w:num w:numId="110">
    <w:abstractNumId w:val="23"/>
  </w:num>
  <w:num w:numId="111">
    <w:abstractNumId w:val="29"/>
  </w:num>
  <w:num w:numId="112">
    <w:abstractNumId w:val="14"/>
  </w:num>
  <w:num w:numId="113">
    <w:abstractNumId w:val="160"/>
  </w:num>
  <w:num w:numId="114">
    <w:abstractNumId w:val="100"/>
  </w:num>
  <w:num w:numId="115">
    <w:abstractNumId w:val="0"/>
  </w:num>
  <w:num w:numId="116">
    <w:abstractNumId w:val="55"/>
  </w:num>
  <w:num w:numId="117">
    <w:abstractNumId w:val="139"/>
  </w:num>
  <w:num w:numId="118">
    <w:abstractNumId w:val="135"/>
  </w:num>
  <w:num w:numId="119">
    <w:abstractNumId w:val="110"/>
  </w:num>
  <w:num w:numId="120">
    <w:abstractNumId w:val="114"/>
  </w:num>
  <w:num w:numId="121">
    <w:abstractNumId w:val="49"/>
  </w:num>
  <w:num w:numId="122">
    <w:abstractNumId w:val="115"/>
  </w:num>
  <w:num w:numId="123">
    <w:abstractNumId w:val="17"/>
  </w:num>
  <w:num w:numId="124">
    <w:abstractNumId w:val="127"/>
  </w:num>
  <w:num w:numId="125">
    <w:abstractNumId w:val="112"/>
  </w:num>
  <w:num w:numId="126">
    <w:abstractNumId w:val="126"/>
  </w:num>
  <w:num w:numId="127">
    <w:abstractNumId w:val="133"/>
  </w:num>
  <w:num w:numId="128">
    <w:abstractNumId w:val="108"/>
  </w:num>
  <w:num w:numId="129">
    <w:abstractNumId w:val="18"/>
  </w:num>
  <w:num w:numId="130">
    <w:abstractNumId w:val="70"/>
  </w:num>
  <w:num w:numId="131">
    <w:abstractNumId w:val="8"/>
  </w:num>
  <w:num w:numId="132">
    <w:abstractNumId w:val="35"/>
  </w:num>
  <w:num w:numId="133">
    <w:abstractNumId w:val="33"/>
  </w:num>
  <w:num w:numId="134">
    <w:abstractNumId w:val="81"/>
  </w:num>
  <w:num w:numId="135">
    <w:abstractNumId w:val="6"/>
  </w:num>
  <w:num w:numId="136">
    <w:abstractNumId w:val="16"/>
  </w:num>
  <w:num w:numId="137">
    <w:abstractNumId w:val="56"/>
  </w:num>
  <w:num w:numId="138">
    <w:abstractNumId w:val="149"/>
  </w:num>
  <w:num w:numId="139">
    <w:abstractNumId w:val="138"/>
  </w:num>
  <w:num w:numId="140">
    <w:abstractNumId w:val="145"/>
  </w:num>
  <w:num w:numId="141">
    <w:abstractNumId w:val="82"/>
  </w:num>
  <w:num w:numId="142">
    <w:abstractNumId w:val="44"/>
  </w:num>
  <w:num w:numId="143">
    <w:abstractNumId w:val="78"/>
  </w:num>
  <w:num w:numId="144">
    <w:abstractNumId w:val="157"/>
  </w:num>
  <w:num w:numId="145">
    <w:abstractNumId w:val="22"/>
  </w:num>
  <w:num w:numId="146">
    <w:abstractNumId w:val="3"/>
  </w:num>
  <w:num w:numId="147">
    <w:abstractNumId w:val="118"/>
  </w:num>
  <w:num w:numId="148">
    <w:abstractNumId w:val="62"/>
  </w:num>
  <w:num w:numId="149">
    <w:abstractNumId w:val="150"/>
  </w:num>
  <w:num w:numId="150">
    <w:abstractNumId w:val="76"/>
  </w:num>
  <w:num w:numId="151">
    <w:abstractNumId w:val="74"/>
  </w:num>
  <w:num w:numId="152">
    <w:abstractNumId w:val="132"/>
  </w:num>
  <w:num w:numId="153">
    <w:abstractNumId w:val="43"/>
  </w:num>
  <w:num w:numId="154">
    <w:abstractNumId w:val="40"/>
  </w:num>
  <w:num w:numId="155">
    <w:abstractNumId w:val="91"/>
  </w:num>
  <w:num w:numId="156">
    <w:abstractNumId w:val="147"/>
  </w:num>
  <w:num w:numId="157">
    <w:abstractNumId w:val="65"/>
  </w:num>
  <w:num w:numId="158">
    <w:abstractNumId w:val="144"/>
  </w:num>
  <w:num w:numId="159">
    <w:abstractNumId w:val="20"/>
  </w:num>
  <w:num w:numId="160">
    <w:abstractNumId w:val="4"/>
  </w:num>
  <w:num w:numId="161">
    <w:abstractNumId w:val="10"/>
  </w:num>
  <w:num w:numId="162">
    <w:abstractNumId w:val="142"/>
  </w:num>
  <w:num w:numId="163">
    <w:abstractNumId w:val="6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1A"/>
    <w:rsid w:val="000019EF"/>
    <w:rsid w:val="00003B7B"/>
    <w:rsid w:val="00003D87"/>
    <w:rsid w:val="00010F84"/>
    <w:rsid w:val="000110BC"/>
    <w:rsid w:val="00013565"/>
    <w:rsid w:val="000146B6"/>
    <w:rsid w:val="00023055"/>
    <w:rsid w:val="00031E3B"/>
    <w:rsid w:val="00036F14"/>
    <w:rsid w:val="00040711"/>
    <w:rsid w:val="000407ED"/>
    <w:rsid w:val="00045AC8"/>
    <w:rsid w:val="00056A78"/>
    <w:rsid w:val="000658C9"/>
    <w:rsid w:val="000660E8"/>
    <w:rsid w:val="000706E9"/>
    <w:rsid w:val="00071D3F"/>
    <w:rsid w:val="00077F9C"/>
    <w:rsid w:val="00085AC1"/>
    <w:rsid w:val="000A42DF"/>
    <w:rsid w:val="000A6663"/>
    <w:rsid w:val="000B0E84"/>
    <w:rsid w:val="000B57FA"/>
    <w:rsid w:val="000C0DC0"/>
    <w:rsid w:val="000C2B81"/>
    <w:rsid w:val="000C3C71"/>
    <w:rsid w:val="000D4D9E"/>
    <w:rsid w:val="000D4F47"/>
    <w:rsid w:val="000E3137"/>
    <w:rsid w:val="00101552"/>
    <w:rsid w:val="00102EBC"/>
    <w:rsid w:val="0010721E"/>
    <w:rsid w:val="00112636"/>
    <w:rsid w:val="00123554"/>
    <w:rsid w:val="00140FA2"/>
    <w:rsid w:val="001447D1"/>
    <w:rsid w:val="00167F39"/>
    <w:rsid w:val="00170254"/>
    <w:rsid w:val="00173606"/>
    <w:rsid w:val="001756D2"/>
    <w:rsid w:val="00175CE0"/>
    <w:rsid w:val="0018039D"/>
    <w:rsid w:val="00185522"/>
    <w:rsid w:val="001867F7"/>
    <w:rsid w:val="00186975"/>
    <w:rsid w:val="00186AD0"/>
    <w:rsid w:val="00187EA1"/>
    <w:rsid w:val="00192200"/>
    <w:rsid w:val="001A0A0B"/>
    <w:rsid w:val="001C2E64"/>
    <w:rsid w:val="001C5271"/>
    <w:rsid w:val="001C723F"/>
    <w:rsid w:val="001C78FF"/>
    <w:rsid w:val="001C7F58"/>
    <w:rsid w:val="001D2D96"/>
    <w:rsid w:val="001D42E2"/>
    <w:rsid w:val="001D54DA"/>
    <w:rsid w:val="001D72D0"/>
    <w:rsid w:val="001D737E"/>
    <w:rsid w:val="001E0288"/>
    <w:rsid w:val="001E04D8"/>
    <w:rsid w:val="001E0C67"/>
    <w:rsid w:val="001E4066"/>
    <w:rsid w:val="001E7226"/>
    <w:rsid w:val="001F3BD7"/>
    <w:rsid w:val="00200D9F"/>
    <w:rsid w:val="00215C20"/>
    <w:rsid w:val="00216B44"/>
    <w:rsid w:val="002177AA"/>
    <w:rsid w:val="002203A8"/>
    <w:rsid w:val="0022261E"/>
    <w:rsid w:val="002232F6"/>
    <w:rsid w:val="0022553F"/>
    <w:rsid w:val="002260FF"/>
    <w:rsid w:val="00235261"/>
    <w:rsid w:val="00242F14"/>
    <w:rsid w:val="0025073E"/>
    <w:rsid w:val="00256B0E"/>
    <w:rsid w:val="002640AA"/>
    <w:rsid w:val="00274DD1"/>
    <w:rsid w:val="00286873"/>
    <w:rsid w:val="00287458"/>
    <w:rsid w:val="002A63CA"/>
    <w:rsid w:val="002B6740"/>
    <w:rsid w:val="002B77F5"/>
    <w:rsid w:val="002C4EB2"/>
    <w:rsid w:val="002C6057"/>
    <w:rsid w:val="002C7B65"/>
    <w:rsid w:val="002D102E"/>
    <w:rsid w:val="002D4118"/>
    <w:rsid w:val="002F1489"/>
    <w:rsid w:val="002F4F5F"/>
    <w:rsid w:val="003039FB"/>
    <w:rsid w:val="003048F9"/>
    <w:rsid w:val="00305BB7"/>
    <w:rsid w:val="00310933"/>
    <w:rsid w:val="003112EE"/>
    <w:rsid w:val="0031267C"/>
    <w:rsid w:val="00312C6A"/>
    <w:rsid w:val="003144D8"/>
    <w:rsid w:val="003218CC"/>
    <w:rsid w:val="0033663C"/>
    <w:rsid w:val="003411F3"/>
    <w:rsid w:val="00350DE9"/>
    <w:rsid w:val="00352889"/>
    <w:rsid w:val="00353378"/>
    <w:rsid w:val="0035435C"/>
    <w:rsid w:val="00354FCE"/>
    <w:rsid w:val="003575D0"/>
    <w:rsid w:val="00361B23"/>
    <w:rsid w:val="0036441A"/>
    <w:rsid w:val="0036474F"/>
    <w:rsid w:val="003744CB"/>
    <w:rsid w:val="00380712"/>
    <w:rsid w:val="0038184E"/>
    <w:rsid w:val="00393F12"/>
    <w:rsid w:val="0039654E"/>
    <w:rsid w:val="00396D07"/>
    <w:rsid w:val="00397342"/>
    <w:rsid w:val="003B0129"/>
    <w:rsid w:val="003B4442"/>
    <w:rsid w:val="003B7F32"/>
    <w:rsid w:val="003C0D25"/>
    <w:rsid w:val="003C4522"/>
    <w:rsid w:val="003D0015"/>
    <w:rsid w:val="003D19E4"/>
    <w:rsid w:val="003D5F1B"/>
    <w:rsid w:val="003E6441"/>
    <w:rsid w:val="003F0F97"/>
    <w:rsid w:val="003F17C8"/>
    <w:rsid w:val="003F1DCA"/>
    <w:rsid w:val="003F37E4"/>
    <w:rsid w:val="003F3F4D"/>
    <w:rsid w:val="00401517"/>
    <w:rsid w:val="00401F82"/>
    <w:rsid w:val="0041097E"/>
    <w:rsid w:val="004123AB"/>
    <w:rsid w:val="00413325"/>
    <w:rsid w:val="0042019A"/>
    <w:rsid w:val="004231A2"/>
    <w:rsid w:val="00423B0F"/>
    <w:rsid w:val="00427B09"/>
    <w:rsid w:val="004436A8"/>
    <w:rsid w:val="004459D2"/>
    <w:rsid w:val="004466A6"/>
    <w:rsid w:val="00446756"/>
    <w:rsid w:val="00446F2D"/>
    <w:rsid w:val="004479D1"/>
    <w:rsid w:val="00455E2A"/>
    <w:rsid w:val="00476F9C"/>
    <w:rsid w:val="00490245"/>
    <w:rsid w:val="00494763"/>
    <w:rsid w:val="004B4A8F"/>
    <w:rsid w:val="004B6884"/>
    <w:rsid w:val="004B6ED5"/>
    <w:rsid w:val="004C5936"/>
    <w:rsid w:val="004D4322"/>
    <w:rsid w:val="004E6082"/>
    <w:rsid w:val="004F550C"/>
    <w:rsid w:val="004F746E"/>
    <w:rsid w:val="0050298E"/>
    <w:rsid w:val="0050302E"/>
    <w:rsid w:val="00507F24"/>
    <w:rsid w:val="00510539"/>
    <w:rsid w:val="005211AD"/>
    <w:rsid w:val="00521BD6"/>
    <w:rsid w:val="00523A15"/>
    <w:rsid w:val="005374AF"/>
    <w:rsid w:val="005441C1"/>
    <w:rsid w:val="00550FE7"/>
    <w:rsid w:val="00552F3E"/>
    <w:rsid w:val="00562FA6"/>
    <w:rsid w:val="0056320E"/>
    <w:rsid w:val="00572EC6"/>
    <w:rsid w:val="00575E0E"/>
    <w:rsid w:val="005840B3"/>
    <w:rsid w:val="00586C4E"/>
    <w:rsid w:val="005916AB"/>
    <w:rsid w:val="00592E4F"/>
    <w:rsid w:val="0059427F"/>
    <w:rsid w:val="005A2FAF"/>
    <w:rsid w:val="005B5826"/>
    <w:rsid w:val="005B777A"/>
    <w:rsid w:val="005C1911"/>
    <w:rsid w:val="005D232F"/>
    <w:rsid w:val="005E2CFA"/>
    <w:rsid w:val="005E73BC"/>
    <w:rsid w:val="005F15A8"/>
    <w:rsid w:val="005F6E67"/>
    <w:rsid w:val="005F758E"/>
    <w:rsid w:val="005F7A62"/>
    <w:rsid w:val="00601485"/>
    <w:rsid w:val="006014C8"/>
    <w:rsid w:val="00604B61"/>
    <w:rsid w:val="00607367"/>
    <w:rsid w:val="00614351"/>
    <w:rsid w:val="0061686D"/>
    <w:rsid w:val="00620686"/>
    <w:rsid w:val="00627FFB"/>
    <w:rsid w:val="006318E1"/>
    <w:rsid w:val="006327C2"/>
    <w:rsid w:val="00633F75"/>
    <w:rsid w:val="00634D72"/>
    <w:rsid w:val="006414BD"/>
    <w:rsid w:val="00641E6A"/>
    <w:rsid w:val="0064670C"/>
    <w:rsid w:val="00651231"/>
    <w:rsid w:val="0065478C"/>
    <w:rsid w:val="00656C37"/>
    <w:rsid w:val="00663480"/>
    <w:rsid w:val="0066533B"/>
    <w:rsid w:val="0067546E"/>
    <w:rsid w:val="006844BC"/>
    <w:rsid w:val="00684506"/>
    <w:rsid w:val="0068544C"/>
    <w:rsid w:val="006875D2"/>
    <w:rsid w:val="00687A69"/>
    <w:rsid w:val="00690892"/>
    <w:rsid w:val="00692D7B"/>
    <w:rsid w:val="00694DA2"/>
    <w:rsid w:val="006955C9"/>
    <w:rsid w:val="006960F7"/>
    <w:rsid w:val="00696C4D"/>
    <w:rsid w:val="006A1CBA"/>
    <w:rsid w:val="006B182D"/>
    <w:rsid w:val="006B23AA"/>
    <w:rsid w:val="006B460C"/>
    <w:rsid w:val="006C4F29"/>
    <w:rsid w:val="006C527C"/>
    <w:rsid w:val="006D1771"/>
    <w:rsid w:val="006D18C4"/>
    <w:rsid w:val="006E13DB"/>
    <w:rsid w:val="006E4B5D"/>
    <w:rsid w:val="006E79C4"/>
    <w:rsid w:val="006F754C"/>
    <w:rsid w:val="00701454"/>
    <w:rsid w:val="00703261"/>
    <w:rsid w:val="00710D49"/>
    <w:rsid w:val="00711339"/>
    <w:rsid w:val="00711F68"/>
    <w:rsid w:val="00715038"/>
    <w:rsid w:val="00715731"/>
    <w:rsid w:val="0071735E"/>
    <w:rsid w:val="00730F05"/>
    <w:rsid w:val="00735526"/>
    <w:rsid w:val="0075615F"/>
    <w:rsid w:val="00767D4C"/>
    <w:rsid w:val="007733A2"/>
    <w:rsid w:val="007745C0"/>
    <w:rsid w:val="00780AE4"/>
    <w:rsid w:val="00785860"/>
    <w:rsid w:val="00790429"/>
    <w:rsid w:val="007A0065"/>
    <w:rsid w:val="007A30CA"/>
    <w:rsid w:val="007A3E84"/>
    <w:rsid w:val="007A79C8"/>
    <w:rsid w:val="007B628B"/>
    <w:rsid w:val="007C4652"/>
    <w:rsid w:val="007D3329"/>
    <w:rsid w:val="007F1ABA"/>
    <w:rsid w:val="00800187"/>
    <w:rsid w:val="00800FA3"/>
    <w:rsid w:val="00803FB5"/>
    <w:rsid w:val="008101B3"/>
    <w:rsid w:val="008161DE"/>
    <w:rsid w:val="00825846"/>
    <w:rsid w:val="008264D4"/>
    <w:rsid w:val="0082676A"/>
    <w:rsid w:val="00843A93"/>
    <w:rsid w:val="00844757"/>
    <w:rsid w:val="008534B8"/>
    <w:rsid w:val="00873F95"/>
    <w:rsid w:val="00877961"/>
    <w:rsid w:val="00881C42"/>
    <w:rsid w:val="00882440"/>
    <w:rsid w:val="00887BAE"/>
    <w:rsid w:val="00894F4F"/>
    <w:rsid w:val="008958F4"/>
    <w:rsid w:val="008A47A1"/>
    <w:rsid w:val="008B1382"/>
    <w:rsid w:val="008B19FA"/>
    <w:rsid w:val="008B5CF0"/>
    <w:rsid w:val="008C0148"/>
    <w:rsid w:val="008C6395"/>
    <w:rsid w:val="008D0E66"/>
    <w:rsid w:val="008D5605"/>
    <w:rsid w:val="008D6C3E"/>
    <w:rsid w:val="008E05D8"/>
    <w:rsid w:val="008E3979"/>
    <w:rsid w:val="008E50F8"/>
    <w:rsid w:val="00907F5D"/>
    <w:rsid w:val="00923D60"/>
    <w:rsid w:val="009260F7"/>
    <w:rsid w:val="009312A6"/>
    <w:rsid w:val="009321F2"/>
    <w:rsid w:val="009325EF"/>
    <w:rsid w:val="0094095C"/>
    <w:rsid w:val="00962F02"/>
    <w:rsid w:val="00965CA4"/>
    <w:rsid w:val="00970E03"/>
    <w:rsid w:val="0097125B"/>
    <w:rsid w:val="00982418"/>
    <w:rsid w:val="009942B5"/>
    <w:rsid w:val="00994B56"/>
    <w:rsid w:val="009A1163"/>
    <w:rsid w:val="009A3F10"/>
    <w:rsid w:val="009B0C13"/>
    <w:rsid w:val="009B60E7"/>
    <w:rsid w:val="009C0BC4"/>
    <w:rsid w:val="009C3745"/>
    <w:rsid w:val="009C3D17"/>
    <w:rsid w:val="009C40CC"/>
    <w:rsid w:val="009D0C9F"/>
    <w:rsid w:val="009D7886"/>
    <w:rsid w:val="009E44BE"/>
    <w:rsid w:val="009E46E8"/>
    <w:rsid w:val="009E5D98"/>
    <w:rsid w:val="009E68B6"/>
    <w:rsid w:val="009E6BF8"/>
    <w:rsid w:val="009F3790"/>
    <w:rsid w:val="009F53B9"/>
    <w:rsid w:val="009F5CED"/>
    <w:rsid w:val="009F6FA3"/>
    <w:rsid w:val="00A0093A"/>
    <w:rsid w:val="00A03711"/>
    <w:rsid w:val="00A0776E"/>
    <w:rsid w:val="00A07900"/>
    <w:rsid w:val="00A1292F"/>
    <w:rsid w:val="00A205F4"/>
    <w:rsid w:val="00A27F27"/>
    <w:rsid w:val="00A32462"/>
    <w:rsid w:val="00A402F4"/>
    <w:rsid w:val="00A476D3"/>
    <w:rsid w:val="00A51E18"/>
    <w:rsid w:val="00A530BB"/>
    <w:rsid w:val="00A809B0"/>
    <w:rsid w:val="00A813E3"/>
    <w:rsid w:val="00A958C4"/>
    <w:rsid w:val="00AA14E3"/>
    <w:rsid w:val="00AA2207"/>
    <w:rsid w:val="00AA234E"/>
    <w:rsid w:val="00AB20DE"/>
    <w:rsid w:val="00AB3BCE"/>
    <w:rsid w:val="00AB584F"/>
    <w:rsid w:val="00AB662D"/>
    <w:rsid w:val="00AC0C96"/>
    <w:rsid w:val="00AC31A0"/>
    <w:rsid w:val="00AC4140"/>
    <w:rsid w:val="00AC789D"/>
    <w:rsid w:val="00AD05B2"/>
    <w:rsid w:val="00AD18B2"/>
    <w:rsid w:val="00AD3A4C"/>
    <w:rsid w:val="00AE5330"/>
    <w:rsid w:val="00AE5694"/>
    <w:rsid w:val="00AF16FC"/>
    <w:rsid w:val="00AF6AB1"/>
    <w:rsid w:val="00B044C9"/>
    <w:rsid w:val="00B07F1C"/>
    <w:rsid w:val="00B12707"/>
    <w:rsid w:val="00B1333F"/>
    <w:rsid w:val="00B134C8"/>
    <w:rsid w:val="00B13782"/>
    <w:rsid w:val="00B1519F"/>
    <w:rsid w:val="00B3055C"/>
    <w:rsid w:val="00B31D7B"/>
    <w:rsid w:val="00B341EF"/>
    <w:rsid w:val="00B34D38"/>
    <w:rsid w:val="00B40D2A"/>
    <w:rsid w:val="00B43606"/>
    <w:rsid w:val="00B4610A"/>
    <w:rsid w:val="00B5595C"/>
    <w:rsid w:val="00B60101"/>
    <w:rsid w:val="00B62AB3"/>
    <w:rsid w:val="00B6486C"/>
    <w:rsid w:val="00B8278A"/>
    <w:rsid w:val="00B846C0"/>
    <w:rsid w:val="00B96DDA"/>
    <w:rsid w:val="00B97896"/>
    <w:rsid w:val="00BB51AA"/>
    <w:rsid w:val="00BB6C3B"/>
    <w:rsid w:val="00BC317F"/>
    <w:rsid w:val="00BC4214"/>
    <w:rsid w:val="00BC45F2"/>
    <w:rsid w:val="00BE1805"/>
    <w:rsid w:val="00BE5742"/>
    <w:rsid w:val="00BE6A9A"/>
    <w:rsid w:val="00BE79B1"/>
    <w:rsid w:val="00BF2C9F"/>
    <w:rsid w:val="00C00D12"/>
    <w:rsid w:val="00C03FBC"/>
    <w:rsid w:val="00C07E96"/>
    <w:rsid w:val="00C1333B"/>
    <w:rsid w:val="00C22F46"/>
    <w:rsid w:val="00C24729"/>
    <w:rsid w:val="00C26567"/>
    <w:rsid w:val="00C3073F"/>
    <w:rsid w:val="00C307EE"/>
    <w:rsid w:val="00C311E3"/>
    <w:rsid w:val="00C31999"/>
    <w:rsid w:val="00C34DB1"/>
    <w:rsid w:val="00C355FC"/>
    <w:rsid w:val="00C37D9D"/>
    <w:rsid w:val="00C40DE0"/>
    <w:rsid w:val="00C4799F"/>
    <w:rsid w:val="00C51E29"/>
    <w:rsid w:val="00C53FB9"/>
    <w:rsid w:val="00C543C7"/>
    <w:rsid w:val="00C56C41"/>
    <w:rsid w:val="00C60242"/>
    <w:rsid w:val="00C67141"/>
    <w:rsid w:val="00C67816"/>
    <w:rsid w:val="00C67CE9"/>
    <w:rsid w:val="00C724B1"/>
    <w:rsid w:val="00C72B62"/>
    <w:rsid w:val="00C7437F"/>
    <w:rsid w:val="00C9251A"/>
    <w:rsid w:val="00C93DFE"/>
    <w:rsid w:val="00CB669C"/>
    <w:rsid w:val="00CC0EF5"/>
    <w:rsid w:val="00CC445F"/>
    <w:rsid w:val="00CC4D32"/>
    <w:rsid w:val="00CD46BE"/>
    <w:rsid w:val="00CE774F"/>
    <w:rsid w:val="00CF5F45"/>
    <w:rsid w:val="00D03A65"/>
    <w:rsid w:val="00D11CD6"/>
    <w:rsid w:val="00D14E58"/>
    <w:rsid w:val="00D219E8"/>
    <w:rsid w:val="00D332DA"/>
    <w:rsid w:val="00D437EB"/>
    <w:rsid w:val="00D57695"/>
    <w:rsid w:val="00D57FA1"/>
    <w:rsid w:val="00D6596D"/>
    <w:rsid w:val="00D671FF"/>
    <w:rsid w:val="00D7167D"/>
    <w:rsid w:val="00D81814"/>
    <w:rsid w:val="00D95F2C"/>
    <w:rsid w:val="00D964D9"/>
    <w:rsid w:val="00DA00E4"/>
    <w:rsid w:val="00DA4C5C"/>
    <w:rsid w:val="00DB1880"/>
    <w:rsid w:val="00DB44DC"/>
    <w:rsid w:val="00DB6B1C"/>
    <w:rsid w:val="00DC1E03"/>
    <w:rsid w:val="00DC2D1E"/>
    <w:rsid w:val="00DC62E4"/>
    <w:rsid w:val="00DC72C0"/>
    <w:rsid w:val="00DD32D9"/>
    <w:rsid w:val="00DD6893"/>
    <w:rsid w:val="00DE6D35"/>
    <w:rsid w:val="00DE7B42"/>
    <w:rsid w:val="00DF0C5E"/>
    <w:rsid w:val="00DF6A50"/>
    <w:rsid w:val="00E045F3"/>
    <w:rsid w:val="00E1127A"/>
    <w:rsid w:val="00E130FF"/>
    <w:rsid w:val="00E137B7"/>
    <w:rsid w:val="00E2601F"/>
    <w:rsid w:val="00E26D14"/>
    <w:rsid w:val="00E42008"/>
    <w:rsid w:val="00E503FA"/>
    <w:rsid w:val="00E54856"/>
    <w:rsid w:val="00E63612"/>
    <w:rsid w:val="00E73FA5"/>
    <w:rsid w:val="00E76345"/>
    <w:rsid w:val="00E83A98"/>
    <w:rsid w:val="00E85A12"/>
    <w:rsid w:val="00E918ED"/>
    <w:rsid w:val="00E92611"/>
    <w:rsid w:val="00E93E3B"/>
    <w:rsid w:val="00E9625C"/>
    <w:rsid w:val="00EA0F84"/>
    <w:rsid w:val="00EA32B1"/>
    <w:rsid w:val="00EA7D0A"/>
    <w:rsid w:val="00EC3D43"/>
    <w:rsid w:val="00EC5597"/>
    <w:rsid w:val="00EE2211"/>
    <w:rsid w:val="00EE55F5"/>
    <w:rsid w:val="00EF54D3"/>
    <w:rsid w:val="00F012D5"/>
    <w:rsid w:val="00F0317A"/>
    <w:rsid w:val="00F04C4A"/>
    <w:rsid w:val="00F05D8C"/>
    <w:rsid w:val="00F060C2"/>
    <w:rsid w:val="00F064C8"/>
    <w:rsid w:val="00F17690"/>
    <w:rsid w:val="00F176D1"/>
    <w:rsid w:val="00F26DBE"/>
    <w:rsid w:val="00F3319D"/>
    <w:rsid w:val="00F37BFB"/>
    <w:rsid w:val="00F47B6A"/>
    <w:rsid w:val="00F56D63"/>
    <w:rsid w:val="00F60FA0"/>
    <w:rsid w:val="00F65F3B"/>
    <w:rsid w:val="00F85797"/>
    <w:rsid w:val="00F85B1C"/>
    <w:rsid w:val="00F916EC"/>
    <w:rsid w:val="00F92FCB"/>
    <w:rsid w:val="00F93184"/>
    <w:rsid w:val="00F93F4B"/>
    <w:rsid w:val="00F95B13"/>
    <w:rsid w:val="00FA29F6"/>
    <w:rsid w:val="00FA743C"/>
    <w:rsid w:val="00FB13DE"/>
    <w:rsid w:val="00FB143C"/>
    <w:rsid w:val="00FC2CFF"/>
    <w:rsid w:val="00FC3F7B"/>
    <w:rsid w:val="00FE236E"/>
    <w:rsid w:val="00FE5531"/>
    <w:rsid w:val="00FF39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28DBE9-8131-B942-BB3A-3D4C5A5D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1A"/>
    <w:rPr>
      <w:rFonts w:ascii="Calibri" w:eastAsia="Times New Roman" w:hAnsi="Calibri" w:cs="Times New Roman"/>
    </w:rPr>
  </w:style>
  <w:style w:type="paragraph" w:styleId="Heading1">
    <w:name w:val="heading 1"/>
    <w:basedOn w:val="Normal"/>
    <w:next w:val="Normal"/>
    <w:link w:val="Heading1Char"/>
    <w:uiPriority w:val="99"/>
    <w:qFormat/>
    <w:rsid w:val="0036441A"/>
    <w:pPr>
      <w:keepNext/>
      <w:spacing w:before="240" w:after="60" w:line="240" w:lineRule="auto"/>
      <w:outlineLvl w:val="0"/>
    </w:pPr>
    <w:rPr>
      <w:rFonts w:ascii="Arial" w:hAnsi="Arial"/>
      <w:b/>
      <w:bCs/>
      <w:kern w:val="32"/>
      <w:sz w:val="32"/>
      <w:szCs w:val="32"/>
      <w:lang w:val="en-GB" w:eastAsia="id-ID"/>
    </w:rPr>
  </w:style>
  <w:style w:type="paragraph" w:styleId="Heading2">
    <w:name w:val="heading 2"/>
    <w:basedOn w:val="Normal"/>
    <w:next w:val="Normal"/>
    <w:link w:val="Heading2Char"/>
    <w:uiPriority w:val="99"/>
    <w:qFormat/>
    <w:rsid w:val="0036441A"/>
    <w:pPr>
      <w:keepNext/>
      <w:spacing w:after="0" w:line="240" w:lineRule="auto"/>
      <w:outlineLvl w:val="1"/>
    </w:pPr>
    <w:rPr>
      <w:rFonts w:ascii="Times New Roman" w:hAnsi="Times New Roman"/>
      <w:b/>
      <w:bCs/>
      <w:sz w:val="24"/>
      <w:szCs w:val="24"/>
      <w:lang w:val="en-GB" w:eastAsia="id-ID"/>
    </w:rPr>
  </w:style>
  <w:style w:type="paragraph" w:styleId="Heading3">
    <w:name w:val="heading 3"/>
    <w:basedOn w:val="Normal"/>
    <w:next w:val="Normal"/>
    <w:link w:val="Heading3Char"/>
    <w:uiPriority w:val="99"/>
    <w:qFormat/>
    <w:rsid w:val="0036441A"/>
    <w:pPr>
      <w:keepNext/>
      <w:spacing w:after="0" w:line="240" w:lineRule="auto"/>
      <w:outlineLvl w:val="2"/>
    </w:pPr>
    <w:rPr>
      <w:rFonts w:ascii="Book Antiqua" w:hAnsi="Book Antiqua"/>
      <w:b/>
      <w:bCs/>
      <w:sz w:val="24"/>
      <w:szCs w:val="24"/>
      <w:u w:val="single"/>
      <w:lang w:val="en-US" w:eastAsia="id-ID"/>
    </w:rPr>
  </w:style>
  <w:style w:type="paragraph" w:styleId="Heading4">
    <w:name w:val="heading 4"/>
    <w:basedOn w:val="Normal"/>
    <w:next w:val="Normal"/>
    <w:link w:val="Heading4Char"/>
    <w:uiPriority w:val="99"/>
    <w:qFormat/>
    <w:rsid w:val="0036441A"/>
    <w:pPr>
      <w:keepNext/>
      <w:spacing w:after="0" w:line="240" w:lineRule="auto"/>
      <w:jc w:val="center"/>
      <w:outlineLvl w:val="3"/>
    </w:pPr>
    <w:rPr>
      <w:rFonts w:ascii="Arial" w:hAnsi="Arial"/>
      <w:b/>
      <w:bCs/>
      <w:sz w:val="20"/>
      <w:szCs w:val="20"/>
      <w:lang w:val="en-GB" w:eastAsia="id-ID"/>
    </w:rPr>
  </w:style>
  <w:style w:type="paragraph" w:styleId="Heading5">
    <w:name w:val="heading 5"/>
    <w:basedOn w:val="Normal"/>
    <w:next w:val="Normal"/>
    <w:link w:val="Heading5Char"/>
    <w:uiPriority w:val="99"/>
    <w:qFormat/>
    <w:rsid w:val="0036441A"/>
    <w:pPr>
      <w:keepNext/>
      <w:spacing w:after="0" w:line="240" w:lineRule="auto"/>
      <w:outlineLvl w:val="4"/>
    </w:pPr>
    <w:rPr>
      <w:rFonts w:ascii="Arial" w:hAnsi="Arial"/>
      <w:b/>
      <w:bCs/>
      <w:sz w:val="20"/>
      <w:szCs w:val="20"/>
      <w:lang w:val="en-GB" w:eastAsia="id-ID"/>
    </w:rPr>
  </w:style>
  <w:style w:type="paragraph" w:styleId="Heading6">
    <w:name w:val="heading 6"/>
    <w:basedOn w:val="Normal"/>
    <w:next w:val="Normal"/>
    <w:link w:val="Heading6Char"/>
    <w:uiPriority w:val="99"/>
    <w:qFormat/>
    <w:rsid w:val="0036441A"/>
    <w:pPr>
      <w:keepNext/>
      <w:framePr w:hSpace="180" w:wrap="around" w:vAnchor="text" w:hAnchor="text" w:x="370" w:y="1"/>
      <w:spacing w:after="0" w:line="240" w:lineRule="auto"/>
      <w:suppressOverlap/>
      <w:jc w:val="center"/>
      <w:outlineLvl w:val="5"/>
    </w:pPr>
    <w:rPr>
      <w:rFonts w:ascii="Arial" w:hAnsi="Arial"/>
      <w:b/>
      <w:bCs/>
      <w:sz w:val="20"/>
      <w:szCs w:val="20"/>
      <w:lang w:val="en-GB" w:eastAsia="id-ID"/>
    </w:rPr>
  </w:style>
  <w:style w:type="paragraph" w:styleId="Heading7">
    <w:name w:val="heading 7"/>
    <w:basedOn w:val="Normal"/>
    <w:next w:val="Normal"/>
    <w:link w:val="Heading7Char"/>
    <w:uiPriority w:val="99"/>
    <w:qFormat/>
    <w:rsid w:val="0036441A"/>
    <w:pPr>
      <w:keepNext/>
      <w:spacing w:after="0" w:line="240" w:lineRule="auto"/>
      <w:outlineLvl w:val="6"/>
    </w:pPr>
    <w:rPr>
      <w:rFonts w:ascii="Garamond" w:hAnsi="Garamond"/>
      <w:b/>
      <w:sz w:val="20"/>
      <w:szCs w:val="24"/>
      <w:lang w:eastAsia="id-ID"/>
    </w:rPr>
  </w:style>
  <w:style w:type="paragraph" w:styleId="Heading8">
    <w:name w:val="heading 8"/>
    <w:basedOn w:val="Normal"/>
    <w:next w:val="Normal"/>
    <w:link w:val="Heading8Char"/>
    <w:uiPriority w:val="99"/>
    <w:qFormat/>
    <w:rsid w:val="0036441A"/>
    <w:pPr>
      <w:keepNext/>
      <w:tabs>
        <w:tab w:val="left" w:pos="-3420"/>
        <w:tab w:val="left" w:pos="-3330"/>
      </w:tabs>
      <w:spacing w:after="0" w:line="240" w:lineRule="auto"/>
      <w:jc w:val="right"/>
      <w:outlineLvl w:val="7"/>
    </w:pPr>
    <w:rPr>
      <w:rFonts w:ascii="Times New Roman" w:hAnsi="Times New Roman"/>
      <w:b/>
      <w:sz w:val="20"/>
      <w:szCs w:val="24"/>
      <w:lang w:eastAsia="id-ID"/>
    </w:rPr>
  </w:style>
  <w:style w:type="paragraph" w:styleId="Heading9">
    <w:name w:val="heading 9"/>
    <w:basedOn w:val="Normal"/>
    <w:next w:val="Normal"/>
    <w:link w:val="Heading9Char"/>
    <w:uiPriority w:val="99"/>
    <w:qFormat/>
    <w:rsid w:val="0036441A"/>
    <w:pPr>
      <w:keepNext/>
      <w:widowControl w:val="0"/>
      <w:tabs>
        <w:tab w:val="left" w:pos="-3420"/>
        <w:tab w:val="left" w:pos="-3330"/>
      </w:tabs>
      <w:spacing w:after="0" w:line="240" w:lineRule="auto"/>
      <w:ind w:left="-108" w:firstLine="108"/>
      <w:jc w:val="right"/>
      <w:outlineLvl w:val="8"/>
    </w:pPr>
    <w:rPr>
      <w:rFonts w:ascii="Times New Roman" w:hAnsi="Times New Roman"/>
      <w:b/>
      <w:sz w:val="20"/>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1A"/>
    <w:rPr>
      <w:rFonts w:ascii="Calibri" w:eastAsia="Times New Roman" w:hAnsi="Calibri" w:cs="Times New Roman"/>
    </w:rPr>
  </w:style>
  <w:style w:type="paragraph" w:styleId="Footer">
    <w:name w:val="footer"/>
    <w:basedOn w:val="Normal"/>
    <w:link w:val="FooterChar"/>
    <w:uiPriority w:val="99"/>
    <w:unhideWhenUsed/>
    <w:rsid w:val="00364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41A"/>
    <w:rPr>
      <w:rFonts w:ascii="Calibri" w:eastAsia="Times New Roman" w:hAnsi="Calibri" w:cs="Times New Roman"/>
    </w:rPr>
  </w:style>
  <w:style w:type="character" w:customStyle="1" w:styleId="Heading1Char">
    <w:name w:val="Heading 1 Char"/>
    <w:basedOn w:val="DefaultParagraphFont"/>
    <w:link w:val="Heading1"/>
    <w:uiPriority w:val="99"/>
    <w:rsid w:val="0036441A"/>
    <w:rPr>
      <w:rFonts w:ascii="Arial" w:eastAsia="Times New Roman" w:hAnsi="Arial" w:cs="Times New Roman"/>
      <w:b/>
      <w:bCs/>
      <w:kern w:val="32"/>
      <w:sz w:val="32"/>
      <w:szCs w:val="32"/>
      <w:lang w:val="en-GB" w:eastAsia="id-ID"/>
    </w:rPr>
  </w:style>
  <w:style w:type="character" w:customStyle="1" w:styleId="Heading2Char">
    <w:name w:val="Heading 2 Char"/>
    <w:basedOn w:val="DefaultParagraphFont"/>
    <w:link w:val="Heading2"/>
    <w:uiPriority w:val="99"/>
    <w:rsid w:val="0036441A"/>
    <w:rPr>
      <w:rFonts w:ascii="Times New Roman" w:eastAsia="Times New Roman" w:hAnsi="Times New Roman" w:cs="Times New Roman"/>
      <w:b/>
      <w:bCs/>
      <w:sz w:val="24"/>
      <w:szCs w:val="24"/>
      <w:lang w:val="en-GB" w:eastAsia="id-ID"/>
    </w:rPr>
  </w:style>
  <w:style w:type="character" w:customStyle="1" w:styleId="Heading3Char">
    <w:name w:val="Heading 3 Char"/>
    <w:basedOn w:val="DefaultParagraphFont"/>
    <w:link w:val="Heading3"/>
    <w:uiPriority w:val="99"/>
    <w:rsid w:val="0036441A"/>
    <w:rPr>
      <w:rFonts w:ascii="Book Antiqua" w:eastAsia="Times New Roman" w:hAnsi="Book Antiqua" w:cs="Times New Roman"/>
      <w:b/>
      <w:bCs/>
      <w:sz w:val="24"/>
      <w:szCs w:val="24"/>
      <w:u w:val="single"/>
      <w:lang w:val="en-US" w:eastAsia="id-ID"/>
    </w:rPr>
  </w:style>
  <w:style w:type="character" w:customStyle="1" w:styleId="Heading4Char">
    <w:name w:val="Heading 4 Char"/>
    <w:basedOn w:val="DefaultParagraphFont"/>
    <w:link w:val="Heading4"/>
    <w:uiPriority w:val="99"/>
    <w:rsid w:val="0036441A"/>
    <w:rPr>
      <w:rFonts w:ascii="Arial" w:eastAsia="Times New Roman" w:hAnsi="Arial" w:cs="Times New Roman"/>
      <w:b/>
      <w:bCs/>
      <w:sz w:val="20"/>
      <w:szCs w:val="20"/>
      <w:lang w:val="en-GB" w:eastAsia="id-ID"/>
    </w:rPr>
  </w:style>
  <w:style w:type="character" w:customStyle="1" w:styleId="Heading5Char">
    <w:name w:val="Heading 5 Char"/>
    <w:basedOn w:val="DefaultParagraphFont"/>
    <w:link w:val="Heading5"/>
    <w:uiPriority w:val="99"/>
    <w:rsid w:val="0036441A"/>
    <w:rPr>
      <w:rFonts w:ascii="Arial" w:eastAsia="Times New Roman" w:hAnsi="Arial" w:cs="Times New Roman"/>
      <w:b/>
      <w:bCs/>
      <w:sz w:val="20"/>
      <w:szCs w:val="20"/>
      <w:lang w:val="en-GB" w:eastAsia="id-ID"/>
    </w:rPr>
  </w:style>
  <w:style w:type="character" w:customStyle="1" w:styleId="Heading6Char">
    <w:name w:val="Heading 6 Char"/>
    <w:basedOn w:val="DefaultParagraphFont"/>
    <w:link w:val="Heading6"/>
    <w:uiPriority w:val="99"/>
    <w:rsid w:val="0036441A"/>
    <w:rPr>
      <w:rFonts w:ascii="Arial" w:eastAsia="Times New Roman" w:hAnsi="Arial" w:cs="Times New Roman"/>
      <w:b/>
      <w:bCs/>
      <w:sz w:val="20"/>
      <w:szCs w:val="20"/>
      <w:lang w:val="en-GB" w:eastAsia="id-ID"/>
    </w:rPr>
  </w:style>
  <w:style w:type="character" w:customStyle="1" w:styleId="Heading7Char">
    <w:name w:val="Heading 7 Char"/>
    <w:basedOn w:val="DefaultParagraphFont"/>
    <w:link w:val="Heading7"/>
    <w:uiPriority w:val="99"/>
    <w:rsid w:val="0036441A"/>
    <w:rPr>
      <w:rFonts w:ascii="Garamond" w:eastAsia="Times New Roman" w:hAnsi="Garamond" w:cs="Times New Roman"/>
      <w:b/>
      <w:sz w:val="20"/>
      <w:szCs w:val="24"/>
      <w:lang w:eastAsia="id-ID"/>
    </w:rPr>
  </w:style>
  <w:style w:type="character" w:customStyle="1" w:styleId="Heading8Char">
    <w:name w:val="Heading 8 Char"/>
    <w:basedOn w:val="DefaultParagraphFont"/>
    <w:link w:val="Heading8"/>
    <w:uiPriority w:val="99"/>
    <w:rsid w:val="0036441A"/>
    <w:rPr>
      <w:rFonts w:ascii="Times New Roman" w:eastAsia="Times New Roman" w:hAnsi="Times New Roman" w:cs="Times New Roman"/>
      <w:b/>
      <w:sz w:val="20"/>
      <w:szCs w:val="24"/>
      <w:lang w:eastAsia="id-ID"/>
    </w:rPr>
  </w:style>
  <w:style w:type="character" w:customStyle="1" w:styleId="Heading9Char">
    <w:name w:val="Heading 9 Char"/>
    <w:basedOn w:val="DefaultParagraphFont"/>
    <w:link w:val="Heading9"/>
    <w:uiPriority w:val="99"/>
    <w:rsid w:val="0036441A"/>
    <w:rPr>
      <w:rFonts w:ascii="Times New Roman" w:eastAsia="Times New Roman" w:hAnsi="Times New Roman" w:cs="Times New Roman"/>
      <w:b/>
      <w:sz w:val="20"/>
      <w:szCs w:val="24"/>
      <w:lang w:eastAsia="id-ID"/>
    </w:rPr>
  </w:style>
  <w:style w:type="table" w:styleId="TableGrid">
    <w:name w:val="Table Grid"/>
    <w:basedOn w:val="TableNormal"/>
    <w:uiPriority w:val="59"/>
    <w:rsid w:val="0036441A"/>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6441A"/>
    <w:pPr>
      <w:spacing w:after="120" w:line="240" w:lineRule="auto"/>
      <w:ind w:left="720" w:hanging="360"/>
      <w:contextualSpacing/>
      <w:jc w:val="both"/>
    </w:pPr>
    <w:rPr>
      <w:lang w:val="en-US"/>
    </w:rPr>
  </w:style>
  <w:style w:type="character" w:customStyle="1" w:styleId="ListParagraphChar">
    <w:name w:val="List Paragraph Char"/>
    <w:link w:val="ListParagraph"/>
    <w:uiPriority w:val="34"/>
    <w:locked/>
    <w:rsid w:val="0036441A"/>
    <w:rPr>
      <w:rFonts w:ascii="Calibri" w:eastAsia="Times New Roman" w:hAnsi="Calibri" w:cs="Times New Roman"/>
      <w:lang w:val="en-US"/>
    </w:rPr>
  </w:style>
  <w:style w:type="character" w:styleId="Emphasis">
    <w:name w:val="Emphasis"/>
    <w:basedOn w:val="DefaultParagraphFont"/>
    <w:uiPriority w:val="20"/>
    <w:qFormat/>
    <w:rsid w:val="0036441A"/>
    <w:rPr>
      <w:rFonts w:cs="Times New Roman"/>
      <w:i/>
    </w:rPr>
  </w:style>
  <w:style w:type="paragraph" w:styleId="BalloonText">
    <w:name w:val="Balloon Text"/>
    <w:basedOn w:val="Normal"/>
    <w:link w:val="BalloonTextChar"/>
    <w:uiPriority w:val="99"/>
    <w:semiHidden/>
    <w:unhideWhenUsed/>
    <w:rsid w:val="0036441A"/>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rsid w:val="0036441A"/>
    <w:rPr>
      <w:rFonts w:ascii="Tahoma" w:eastAsia="Times New Roman" w:hAnsi="Tahoma" w:cs="Times New Roman"/>
      <w:sz w:val="16"/>
      <w:szCs w:val="16"/>
      <w:lang w:eastAsia="en-GB"/>
    </w:rPr>
  </w:style>
  <w:style w:type="character" w:styleId="CommentReference">
    <w:name w:val="annotation reference"/>
    <w:basedOn w:val="DefaultParagraphFont"/>
    <w:uiPriority w:val="99"/>
    <w:semiHidden/>
    <w:unhideWhenUsed/>
    <w:rsid w:val="0036441A"/>
    <w:rPr>
      <w:rFonts w:cs="Times New Roman"/>
      <w:sz w:val="16"/>
    </w:rPr>
  </w:style>
  <w:style w:type="paragraph" w:styleId="CommentText">
    <w:name w:val="annotation text"/>
    <w:basedOn w:val="Normal"/>
    <w:link w:val="CommentTextChar"/>
    <w:uiPriority w:val="99"/>
    <w:unhideWhenUsed/>
    <w:rsid w:val="0036441A"/>
    <w:rPr>
      <w:sz w:val="20"/>
      <w:szCs w:val="20"/>
      <w:lang w:eastAsia="en-GB"/>
    </w:rPr>
  </w:style>
  <w:style w:type="character" w:customStyle="1" w:styleId="CommentTextChar">
    <w:name w:val="Comment Text Char"/>
    <w:basedOn w:val="DefaultParagraphFont"/>
    <w:link w:val="CommentText"/>
    <w:uiPriority w:val="99"/>
    <w:rsid w:val="0036441A"/>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441A"/>
    <w:rPr>
      <w:b/>
      <w:bCs/>
    </w:rPr>
  </w:style>
  <w:style w:type="character" w:customStyle="1" w:styleId="CommentSubjectChar">
    <w:name w:val="Comment Subject Char"/>
    <w:basedOn w:val="CommentTextChar"/>
    <w:link w:val="CommentSubject"/>
    <w:uiPriority w:val="99"/>
    <w:semiHidden/>
    <w:rsid w:val="0036441A"/>
    <w:rPr>
      <w:rFonts w:ascii="Calibri" w:eastAsia="Times New Roman" w:hAnsi="Calibri" w:cs="Times New Roman"/>
      <w:b/>
      <w:bCs/>
      <w:sz w:val="20"/>
      <w:szCs w:val="20"/>
      <w:lang w:eastAsia="en-GB"/>
    </w:rPr>
  </w:style>
  <w:style w:type="paragraph" w:customStyle="1" w:styleId="Default">
    <w:name w:val="Default"/>
    <w:rsid w:val="0036441A"/>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character" w:customStyle="1" w:styleId="CommentTextChar1">
    <w:name w:val="Comment Text Char1"/>
    <w:uiPriority w:val="99"/>
    <w:semiHidden/>
    <w:rsid w:val="0036441A"/>
    <w:rPr>
      <w:rFonts w:ascii="Calibri" w:hAnsi="Calibri"/>
      <w:sz w:val="20"/>
      <w:lang w:val="x-none" w:eastAsia="id-ID"/>
    </w:rPr>
  </w:style>
  <w:style w:type="character" w:customStyle="1" w:styleId="CommentSubjectChar1">
    <w:name w:val="Comment Subject Char1"/>
    <w:uiPriority w:val="99"/>
    <w:semiHidden/>
    <w:rsid w:val="0036441A"/>
    <w:rPr>
      <w:rFonts w:ascii="Calibri" w:hAnsi="Calibri"/>
      <w:b/>
      <w:sz w:val="20"/>
      <w:lang w:val="x-none" w:eastAsia="id-ID"/>
    </w:rPr>
  </w:style>
  <w:style w:type="paragraph" w:customStyle="1" w:styleId="CM50">
    <w:name w:val="CM50"/>
    <w:basedOn w:val="Default"/>
    <w:next w:val="Default"/>
    <w:uiPriority w:val="99"/>
    <w:rsid w:val="0036441A"/>
    <w:pPr>
      <w:widowControl w:val="0"/>
    </w:pPr>
    <w:rPr>
      <w:rFonts w:ascii="Arial" w:hAnsi="Arial" w:cs="Arial"/>
      <w:color w:val="auto"/>
      <w:lang w:val="en-US" w:eastAsia="en-US"/>
    </w:rPr>
  </w:style>
  <w:style w:type="paragraph" w:styleId="NoSpacing">
    <w:name w:val="No Spacing"/>
    <w:link w:val="NoSpacingChar"/>
    <w:uiPriority w:val="1"/>
    <w:qFormat/>
    <w:rsid w:val="0036441A"/>
    <w:pPr>
      <w:spacing w:after="0" w:line="240" w:lineRule="auto"/>
    </w:pPr>
    <w:rPr>
      <w:rFonts w:ascii="Calibri" w:eastAsia="Times New Roman" w:hAnsi="Calibri" w:cs="Times New Roman"/>
      <w:sz w:val="20"/>
      <w:szCs w:val="20"/>
      <w:lang w:val="en-US"/>
    </w:rPr>
  </w:style>
  <w:style w:type="character" w:customStyle="1" w:styleId="NoSpacingChar">
    <w:name w:val="No Spacing Char"/>
    <w:link w:val="NoSpacing"/>
    <w:uiPriority w:val="1"/>
    <w:locked/>
    <w:rsid w:val="0036441A"/>
    <w:rPr>
      <w:rFonts w:ascii="Calibri" w:eastAsia="Times New Roman" w:hAnsi="Calibri" w:cs="Times New Roman"/>
      <w:sz w:val="20"/>
      <w:szCs w:val="20"/>
      <w:lang w:val="en-US"/>
    </w:rPr>
  </w:style>
  <w:style w:type="paragraph" w:styleId="BodyText3">
    <w:name w:val="Body Text 3"/>
    <w:basedOn w:val="Normal"/>
    <w:link w:val="BodyText3Char"/>
    <w:uiPriority w:val="99"/>
    <w:rsid w:val="0036441A"/>
    <w:pPr>
      <w:spacing w:after="120" w:line="240" w:lineRule="auto"/>
    </w:pPr>
    <w:rPr>
      <w:rFonts w:ascii="Times New Roman" w:hAnsi="Times New Roman"/>
      <w:sz w:val="16"/>
      <w:szCs w:val="16"/>
      <w:lang w:val="en-US" w:eastAsia="id-ID"/>
    </w:rPr>
  </w:style>
  <w:style w:type="character" w:customStyle="1" w:styleId="BodyText3Char">
    <w:name w:val="Body Text 3 Char"/>
    <w:basedOn w:val="DefaultParagraphFont"/>
    <w:link w:val="BodyText3"/>
    <w:uiPriority w:val="99"/>
    <w:rsid w:val="0036441A"/>
    <w:rPr>
      <w:rFonts w:ascii="Times New Roman" w:eastAsia="Times New Roman" w:hAnsi="Times New Roman" w:cs="Times New Roman"/>
      <w:sz w:val="16"/>
      <w:szCs w:val="16"/>
      <w:lang w:val="en-US" w:eastAsia="id-ID"/>
    </w:rPr>
  </w:style>
  <w:style w:type="paragraph" w:styleId="BodyTextIndent">
    <w:name w:val="Body Text Indent"/>
    <w:basedOn w:val="Normal"/>
    <w:link w:val="BodyTextIndentChar"/>
    <w:uiPriority w:val="99"/>
    <w:unhideWhenUsed/>
    <w:rsid w:val="0036441A"/>
    <w:pPr>
      <w:spacing w:after="120"/>
      <w:ind w:left="283"/>
    </w:pPr>
    <w:rPr>
      <w:sz w:val="20"/>
      <w:szCs w:val="20"/>
      <w:lang w:eastAsia="id-ID"/>
    </w:rPr>
  </w:style>
  <w:style w:type="character" w:customStyle="1" w:styleId="BodyTextIndentChar">
    <w:name w:val="Body Text Indent Char"/>
    <w:basedOn w:val="DefaultParagraphFont"/>
    <w:link w:val="BodyTextIndent"/>
    <w:uiPriority w:val="99"/>
    <w:rsid w:val="0036441A"/>
    <w:rPr>
      <w:rFonts w:ascii="Calibri" w:eastAsia="Times New Roman" w:hAnsi="Calibri" w:cs="Times New Roman"/>
      <w:sz w:val="20"/>
      <w:szCs w:val="20"/>
      <w:lang w:eastAsia="id-ID"/>
    </w:rPr>
  </w:style>
  <w:style w:type="paragraph" w:styleId="BodyText">
    <w:name w:val="Body Text"/>
    <w:aliases w:val="Char Char,Char Char Char Char1,Char Char Char Char Char,Char Char Char1,Char Char1,Char Char Char Char Char Char Char,Char Char Char Char Char Char Char Char Char, Char,Char Char Char Char,Char"/>
    <w:basedOn w:val="Normal"/>
    <w:link w:val="BodyTextChar1"/>
    <w:uiPriority w:val="99"/>
    <w:unhideWhenUsed/>
    <w:rsid w:val="0036441A"/>
    <w:pPr>
      <w:spacing w:after="120"/>
    </w:pPr>
    <w:rPr>
      <w:sz w:val="20"/>
      <w:szCs w:val="20"/>
      <w:lang w:eastAsia="id-ID"/>
    </w:rPr>
  </w:style>
  <w:style w:type="character" w:customStyle="1" w:styleId="BodyTextChar">
    <w:name w:val="Body Text Char"/>
    <w:basedOn w:val="DefaultParagraphFont"/>
    <w:uiPriority w:val="99"/>
    <w:rsid w:val="0036441A"/>
    <w:rPr>
      <w:rFonts w:ascii="Calibri" w:eastAsia="Times New Roman" w:hAnsi="Calibri" w:cs="Times New Roman"/>
    </w:rPr>
  </w:style>
  <w:style w:type="character" w:customStyle="1" w:styleId="BodyTextChar1">
    <w:name w:val="Body Text Char1"/>
    <w:aliases w:val="Char Char Char,Char Char Char Char1 Char,Char Char Char Char Char Char,Char Char Char1 Char,Char Char1 Char,Char Char Char Char Char Char Char Char,Char Char Char Char Char Char Char Char Char Char, Char Char,Char Char Char Char Char2"/>
    <w:basedOn w:val="DefaultParagraphFont"/>
    <w:link w:val="BodyText"/>
    <w:uiPriority w:val="99"/>
    <w:locked/>
    <w:rsid w:val="0036441A"/>
    <w:rPr>
      <w:rFonts w:ascii="Calibri" w:eastAsia="Times New Roman" w:hAnsi="Calibri" w:cs="Times New Roman"/>
      <w:sz w:val="20"/>
      <w:szCs w:val="20"/>
      <w:lang w:eastAsia="id-ID"/>
    </w:rPr>
  </w:style>
  <w:style w:type="paragraph" w:styleId="Title">
    <w:name w:val="Title"/>
    <w:basedOn w:val="Normal"/>
    <w:next w:val="Normal"/>
    <w:link w:val="TitleChar"/>
    <w:uiPriority w:val="10"/>
    <w:qFormat/>
    <w:rsid w:val="0036441A"/>
    <w:pPr>
      <w:spacing w:after="0"/>
      <w:ind w:right="907"/>
    </w:pPr>
    <w:rPr>
      <w:rFonts w:ascii="Garamond" w:hAnsi="Garamond"/>
      <w:b/>
      <w:noProof/>
      <w:color w:val="17365D"/>
      <w:sz w:val="72"/>
      <w:szCs w:val="48"/>
      <w:lang w:val="en-US" w:eastAsia="id-ID"/>
    </w:rPr>
  </w:style>
  <w:style w:type="character" w:customStyle="1" w:styleId="TitleChar">
    <w:name w:val="Title Char"/>
    <w:basedOn w:val="DefaultParagraphFont"/>
    <w:link w:val="Title"/>
    <w:uiPriority w:val="10"/>
    <w:rsid w:val="0036441A"/>
    <w:rPr>
      <w:rFonts w:ascii="Garamond" w:eastAsia="Times New Roman" w:hAnsi="Garamond" w:cs="Times New Roman"/>
      <w:b/>
      <w:noProof/>
      <w:color w:val="17365D"/>
      <w:sz w:val="72"/>
      <w:szCs w:val="48"/>
      <w:lang w:val="en-US" w:eastAsia="id-ID"/>
    </w:rPr>
  </w:style>
  <w:style w:type="character" w:styleId="PageNumber">
    <w:name w:val="page number"/>
    <w:basedOn w:val="DefaultParagraphFont"/>
    <w:uiPriority w:val="99"/>
    <w:rsid w:val="0036441A"/>
    <w:rPr>
      <w:rFonts w:cs="Times New Roman"/>
    </w:rPr>
  </w:style>
  <w:style w:type="character" w:customStyle="1" w:styleId="FootnoteTextChar13">
    <w:name w:val="Footnote Text Char13"/>
    <w:uiPriority w:val="99"/>
    <w:semiHidden/>
    <w:rsid w:val="0036441A"/>
    <w:rPr>
      <w:lang w:val="x-none" w:eastAsia="en-US"/>
    </w:rPr>
  </w:style>
  <w:style w:type="paragraph" w:styleId="FootnoteText">
    <w:name w:val="footnote text"/>
    <w:basedOn w:val="Normal"/>
    <w:link w:val="FootnoteTextChar"/>
    <w:uiPriority w:val="99"/>
    <w:semiHidden/>
    <w:rsid w:val="0036441A"/>
    <w:pPr>
      <w:spacing w:after="0" w:line="240" w:lineRule="auto"/>
    </w:pPr>
    <w:rPr>
      <w:rFonts w:ascii="Times New Roman" w:hAnsi="Times New Roman"/>
      <w:sz w:val="20"/>
      <w:szCs w:val="20"/>
      <w:lang w:val="en-GB" w:eastAsia="id-ID"/>
    </w:rPr>
  </w:style>
  <w:style w:type="character" w:customStyle="1" w:styleId="FootnoteTextChar">
    <w:name w:val="Footnote Text Char"/>
    <w:basedOn w:val="DefaultParagraphFont"/>
    <w:link w:val="FootnoteText"/>
    <w:uiPriority w:val="99"/>
    <w:semiHidden/>
    <w:rsid w:val="0036441A"/>
    <w:rPr>
      <w:rFonts w:ascii="Times New Roman" w:eastAsia="Times New Roman" w:hAnsi="Times New Roman" w:cs="Times New Roman"/>
      <w:sz w:val="20"/>
      <w:szCs w:val="20"/>
      <w:lang w:val="en-GB" w:eastAsia="id-ID"/>
    </w:rPr>
  </w:style>
  <w:style w:type="character" w:customStyle="1" w:styleId="FootnoteTextChar1">
    <w:name w:val="Footnote Text Char1"/>
    <w:basedOn w:val="DefaultParagraphFont"/>
    <w:uiPriority w:val="99"/>
    <w:semiHidden/>
    <w:rsid w:val="0036441A"/>
    <w:rPr>
      <w:rFonts w:cs="Times New Roman"/>
      <w:lang w:val="x-none" w:eastAsia="en-US"/>
    </w:rPr>
  </w:style>
  <w:style w:type="character" w:customStyle="1" w:styleId="FootnoteTextChar12">
    <w:name w:val="Footnote Text Char12"/>
    <w:uiPriority w:val="99"/>
    <w:semiHidden/>
    <w:rsid w:val="0036441A"/>
    <w:rPr>
      <w:lang w:val="x-none" w:eastAsia="en-US"/>
    </w:rPr>
  </w:style>
  <w:style w:type="character" w:customStyle="1" w:styleId="FootnoteTextChar11">
    <w:name w:val="Footnote Text Char11"/>
    <w:uiPriority w:val="99"/>
    <w:semiHidden/>
    <w:rsid w:val="0036441A"/>
    <w:rPr>
      <w:lang w:val="x-none" w:eastAsia="en-US"/>
    </w:rPr>
  </w:style>
  <w:style w:type="paragraph" w:styleId="BodyTextIndent2">
    <w:name w:val="Body Text Indent 2"/>
    <w:basedOn w:val="Normal"/>
    <w:link w:val="BodyTextIndent2Char"/>
    <w:uiPriority w:val="99"/>
    <w:rsid w:val="0036441A"/>
    <w:pPr>
      <w:spacing w:after="0" w:line="240" w:lineRule="auto"/>
      <w:ind w:left="720"/>
      <w:jc w:val="both"/>
    </w:pPr>
    <w:rPr>
      <w:rFonts w:ascii="Garamond" w:hAnsi="Garamond"/>
      <w:sz w:val="24"/>
      <w:szCs w:val="24"/>
      <w:lang w:eastAsia="id-ID"/>
    </w:rPr>
  </w:style>
  <w:style w:type="character" w:customStyle="1" w:styleId="BodyTextIndent2Char">
    <w:name w:val="Body Text Indent 2 Char"/>
    <w:basedOn w:val="DefaultParagraphFont"/>
    <w:link w:val="BodyTextIndent2"/>
    <w:uiPriority w:val="99"/>
    <w:rsid w:val="0036441A"/>
    <w:rPr>
      <w:rFonts w:ascii="Garamond" w:eastAsia="Times New Roman" w:hAnsi="Garamond" w:cs="Times New Roman"/>
      <w:sz w:val="24"/>
      <w:szCs w:val="24"/>
      <w:lang w:eastAsia="id-ID"/>
    </w:rPr>
  </w:style>
  <w:style w:type="paragraph" w:styleId="BodyTextIndent3">
    <w:name w:val="Body Text Indent 3"/>
    <w:basedOn w:val="Normal"/>
    <w:link w:val="BodyTextIndent3Char"/>
    <w:uiPriority w:val="99"/>
    <w:rsid w:val="0036441A"/>
    <w:pPr>
      <w:tabs>
        <w:tab w:val="left" w:pos="-3420"/>
        <w:tab w:val="left" w:pos="-3330"/>
      </w:tabs>
      <w:spacing w:after="0" w:line="240" w:lineRule="auto"/>
      <w:ind w:left="540" w:hanging="540"/>
      <w:jc w:val="both"/>
    </w:pPr>
    <w:rPr>
      <w:rFonts w:ascii="Times New Roman" w:hAnsi="Times New Roman"/>
      <w:color w:val="000000"/>
      <w:sz w:val="24"/>
      <w:szCs w:val="24"/>
      <w:lang w:eastAsia="id-ID"/>
    </w:rPr>
  </w:style>
  <w:style w:type="character" w:customStyle="1" w:styleId="BodyTextIndent3Char">
    <w:name w:val="Body Text Indent 3 Char"/>
    <w:basedOn w:val="DefaultParagraphFont"/>
    <w:link w:val="BodyTextIndent3"/>
    <w:uiPriority w:val="99"/>
    <w:rsid w:val="0036441A"/>
    <w:rPr>
      <w:rFonts w:ascii="Times New Roman" w:eastAsia="Times New Roman" w:hAnsi="Times New Roman" w:cs="Times New Roman"/>
      <w:color w:val="000000"/>
      <w:sz w:val="24"/>
      <w:szCs w:val="24"/>
      <w:lang w:eastAsia="id-ID"/>
    </w:rPr>
  </w:style>
  <w:style w:type="paragraph" w:styleId="BodyText2">
    <w:name w:val="Body Text 2"/>
    <w:basedOn w:val="Normal"/>
    <w:link w:val="BodyText2Char"/>
    <w:uiPriority w:val="99"/>
    <w:rsid w:val="0036441A"/>
    <w:pPr>
      <w:widowControl w:val="0"/>
      <w:tabs>
        <w:tab w:val="left" w:pos="-3420"/>
        <w:tab w:val="left" w:pos="-3330"/>
      </w:tabs>
      <w:spacing w:after="0" w:line="300" w:lineRule="auto"/>
      <w:jc w:val="both"/>
    </w:pPr>
    <w:rPr>
      <w:rFonts w:ascii="Times New Roman" w:hAnsi="Times New Roman"/>
      <w:sz w:val="20"/>
      <w:szCs w:val="24"/>
      <w:lang w:eastAsia="id-ID"/>
    </w:rPr>
  </w:style>
  <w:style w:type="character" w:customStyle="1" w:styleId="BodyText2Char">
    <w:name w:val="Body Text 2 Char"/>
    <w:basedOn w:val="DefaultParagraphFont"/>
    <w:link w:val="BodyText2"/>
    <w:uiPriority w:val="99"/>
    <w:rsid w:val="0036441A"/>
    <w:rPr>
      <w:rFonts w:ascii="Times New Roman" w:eastAsia="Times New Roman" w:hAnsi="Times New Roman" w:cs="Times New Roman"/>
      <w:sz w:val="20"/>
      <w:szCs w:val="24"/>
      <w:lang w:eastAsia="id-ID"/>
    </w:rPr>
  </w:style>
  <w:style w:type="character" w:styleId="Hyperlink">
    <w:name w:val="Hyperlink"/>
    <w:basedOn w:val="DefaultParagraphFont"/>
    <w:uiPriority w:val="99"/>
    <w:rsid w:val="0036441A"/>
    <w:rPr>
      <w:rFonts w:cs="Times New Roman"/>
      <w:color w:val="0000FF"/>
      <w:u w:val="single"/>
    </w:rPr>
  </w:style>
  <w:style w:type="character" w:styleId="FollowedHyperlink">
    <w:name w:val="FollowedHyperlink"/>
    <w:basedOn w:val="DefaultParagraphFont"/>
    <w:uiPriority w:val="99"/>
    <w:rsid w:val="0036441A"/>
    <w:rPr>
      <w:rFonts w:cs="Times New Roman"/>
      <w:color w:val="800080"/>
      <w:u w:val="single"/>
    </w:rPr>
  </w:style>
  <w:style w:type="paragraph" w:styleId="NormalWeb">
    <w:name w:val="Normal (Web)"/>
    <w:basedOn w:val="Normal"/>
    <w:uiPriority w:val="99"/>
    <w:unhideWhenUsed/>
    <w:rsid w:val="0036441A"/>
    <w:pPr>
      <w:spacing w:before="100" w:beforeAutospacing="1" w:after="100" w:afterAutospacing="1" w:line="240" w:lineRule="auto"/>
    </w:pPr>
    <w:rPr>
      <w:rFonts w:ascii="Times New Roman" w:hAnsi="Times New Roman"/>
      <w:sz w:val="24"/>
      <w:szCs w:val="24"/>
      <w:lang w:val="en-US"/>
    </w:rPr>
  </w:style>
  <w:style w:type="paragraph" w:customStyle="1" w:styleId="xl31">
    <w:name w:val="xl31"/>
    <w:basedOn w:val="Normal"/>
    <w:uiPriority w:val="99"/>
    <w:rsid w:val="0036441A"/>
    <w:pPr>
      <w:widowControl w:val="0"/>
      <w:pBdr>
        <w:top w:val="double" w:sz="6" w:space="0" w:color="auto"/>
        <w:left w:val="single" w:sz="8" w:space="0" w:color="auto"/>
      </w:pBdr>
      <w:adjustRightInd w:val="0"/>
      <w:spacing w:before="100" w:beforeAutospacing="1" w:after="100" w:afterAutospacing="1" w:line="360" w:lineRule="atLeast"/>
      <w:jc w:val="right"/>
      <w:textAlignment w:val="baseline"/>
    </w:pPr>
    <w:rPr>
      <w:rFonts w:ascii="Arial Unicode MS" w:eastAsia="MS Mincho" w:hAnsi="Arial Unicode MS" w:cs="Arial Unicode MS"/>
      <w:sz w:val="36"/>
      <w:szCs w:val="36"/>
      <w:lang w:val="en-US"/>
    </w:rPr>
  </w:style>
  <w:style w:type="paragraph" w:customStyle="1" w:styleId="xl32">
    <w:name w:val="xl32"/>
    <w:basedOn w:val="Normal"/>
    <w:uiPriority w:val="99"/>
    <w:rsid w:val="0036441A"/>
    <w:pPr>
      <w:widowControl w:val="0"/>
      <w:pBdr>
        <w:top w:val="double" w:sz="6" w:space="0" w:color="auto"/>
      </w:pBdr>
      <w:adjustRightInd w:val="0"/>
      <w:spacing w:before="100" w:beforeAutospacing="1" w:after="100" w:afterAutospacing="1" w:line="360" w:lineRule="atLeast"/>
      <w:jc w:val="both"/>
      <w:textAlignment w:val="baseline"/>
    </w:pPr>
    <w:rPr>
      <w:rFonts w:ascii="Arial Unicode MS" w:eastAsia="MS Mincho" w:hAnsi="Arial Unicode MS" w:cs="Arial Unicode MS"/>
      <w:sz w:val="36"/>
      <w:szCs w:val="36"/>
      <w:lang w:val="en-US"/>
    </w:rPr>
  </w:style>
  <w:style w:type="paragraph" w:customStyle="1" w:styleId="xl33">
    <w:name w:val="xl33"/>
    <w:basedOn w:val="Normal"/>
    <w:uiPriority w:val="99"/>
    <w:rsid w:val="0036441A"/>
    <w:pPr>
      <w:widowControl w:val="0"/>
      <w:pBdr>
        <w:top w:val="double" w:sz="6" w:space="0" w:color="auto"/>
      </w:pBdr>
      <w:adjustRightInd w:val="0"/>
      <w:spacing w:before="100" w:beforeAutospacing="1" w:after="100" w:afterAutospacing="1" w:line="360" w:lineRule="atLeast"/>
      <w:jc w:val="both"/>
      <w:textAlignment w:val="baseline"/>
    </w:pPr>
    <w:rPr>
      <w:rFonts w:ascii="Arial Narrow" w:eastAsia="MS Mincho" w:hAnsi="Arial Narrow" w:cs="Arial Narrow"/>
      <w:sz w:val="36"/>
      <w:szCs w:val="36"/>
      <w:lang w:val="en-US"/>
    </w:rPr>
  </w:style>
  <w:style w:type="paragraph" w:customStyle="1" w:styleId="xl34">
    <w:name w:val="xl34"/>
    <w:basedOn w:val="Normal"/>
    <w:uiPriority w:val="99"/>
    <w:rsid w:val="0036441A"/>
    <w:pPr>
      <w:widowControl w:val="0"/>
      <w:pBdr>
        <w:top w:val="double" w:sz="6" w:space="0" w:color="auto"/>
        <w:left w:val="single" w:sz="4"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35">
    <w:name w:val="xl35"/>
    <w:basedOn w:val="Normal"/>
    <w:uiPriority w:val="99"/>
    <w:rsid w:val="0036441A"/>
    <w:pPr>
      <w:widowControl w:val="0"/>
      <w:pBdr>
        <w:top w:val="double" w:sz="6" w:space="0" w:color="auto"/>
        <w:right w:val="single" w:sz="8"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36">
    <w:name w:val="xl36"/>
    <w:basedOn w:val="Normal"/>
    <w:uiPriority w:val="99"/>
    <w:rsid w:val="0036441A"/>
    <w:pPr>
      <w:widowControl w:val="0"/>
      <w:pBdr>
        <w:left w:val="single" w:sz="8"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37">
    <w:name w:val="xl37"/>
    <w:basedOn w:val="Normal"/>
    <w:uiPriority w:val="99"/>
    <w:rsid w:val="0036441A"/>
    <w:pPr>
      <w:widowControl w:val="0"/>
      <w:adjustRightInd w:val="0"/>
      <w:spacing w:before="100" w:beforeAutospacing="1" w:after="100" w:afterAutospacing="1" w:line="360" w:lineRule="atLeast"/>
      <w:jc w:val="both"/>
      <w:textAlignment w:val="baseline"/>
    </w:pPr>
    <w:rPr>
      <w:rFonts w:ascii="Arial Narrow" w:eastAsia="MS Mincho" w:hAnsi="Arial Narrow" w:cs="Arial Narrow"/>
      <w:b/>
      <w:bCs/>
      <w:sz w:val="36"/>
      <w:szCs w:val="36"/>
      <w:lang w:val="en-US"/>
    </w:rPr>
  </w:style>
  <w:style w:type="paragraph" w:customStyle="1" w:styleId="xl38">
    <w:name w:val="xl38"/>
    <w:basedOn w:val="Normal"/>
    <w:uiPriority w:val="99"/>
    <w:rsid w:val="0036441A"/>
    <w:pPr>
      <w:widowControl w:val="0"/>
      <w:adjustRightInd w:val="0"/>
      <w:spacing w:before="100" w:beforeAutospacing="1" w:after="100" w:afterAutospacing="1" w:line="360" w:lineRule="atLeast"/>
      <w:jc w:val="both"/>
      <w:textAlignment w:val="baseline"/>
    </w:pPr>
    <w:rPr>
      <w:rFonts w:ascii="Arial Narrow" w:eastAsia="MS Mincho" w:hAnsi="Arial Narrow" w:cs="Arial Narrow"/>
      <w:sz w:val="36"/>
      <w:szCs w:val="36"/>
      <w:lang w:val="en-US"/>
    </w:rPr>
  </w:style>
  <w:style w:type="paragraph" w:customStyle="1" w:styleId="xl39">
    <w:name w:val="xl39"/>
    <w:basedOn w:val="Normal"/>
    <w:uiPriority w:val="99"/>
    <w:rsid w:val="0036441A"/>
    <w:pPr>
      <w:widowControl w:val="0"/>
      <w:adjustRightInd w:val="0"/>
      <w:spacing w:before="100" w:beforeAutospacing="1" w:after="100" w:afterAutospacing="1" w:line="360" w:lineRule="atLeast"/>
      <w:jc w:val="both"/>
      <w:textAlignment w:val="baseline"/>
    </w:pPr>
    <w:rPr>
      <w:rFonts w:ascii="Arial Unicode MS" w:eastAsia="MS Mincho" w:hAnsi="Arial Unicode MS" w:cs="Arial Unicode MS"/>
      <w:sz w:val="36"/>
      <w:szCs w:val="36"/>
      <w:lang w:val="en-US"/>
    </w:rPr>
  </w:style>
  <w:style w:type="paragraph" w:customStyle="1" w:styleId="xl40">
    <w:name w:val="xl40"/>
    <w:basedOn w:val="Normal"/>
    <w:uiPriority w:val="99"/>
    <w:rsid w:val="0036441A"/>
    <w:pPr>
      <w:widowControl w:val="0"/>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1">
    <w:name w:val="xl41"/>
    <w:basedOn w:val="Normal"/>
    <w:uiPriority w:val="99"/>
    <w:rsid w:val="0036441A"/>
    <w:pPr>
      <w:widowControl w:val="0"/>
      <w:pBdr>
        <w:right w:val="single" w:sz="8" w:space="0" w:color="auto"/>
      </w:pBdr>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2">
    <w:name w:val="xl42"/>
    <w:basedOn w:val="Normal"/>
    <w:uiPriority w:val="99"/>
    <w:rsid w:val="0036441A"/>
    <w:pPr>
      <w:widowControl w:val="0"/>
      <w:adjustRightInd w:val="0"/>
      <w:spacing w:before="100" w:beforeAutospacing="1" w:after="100" w:afterAutospacing="1" w:line="360" w:lineRule="atLeast"/>
      <w:jc w:val="center"/>
      <w:textAlignment w:val="baseline"/>
    </w:pPr>
    <w:rPr>
      <w:rFonts w:ascii="Arial Narrow" w:eastAsia="MS Mincho" w:hAnsi="Arial Narrow" w:cs="Arial Narrow"/>
      <w:b/>
      <w:bCs/>
      <w:sz w:val="36"/>
      <w:szCs w:val="36"/>
      <w:lang w:val="en-US"/>
    </w:rPr>
  </w:style>
  <w:style w:type="paragraph" w:customStyle="1" w:styleId="xl43">
    <w:name w:val="xl43"/>
    <w:basedOn w:val="Normal"/>
    <w:uiPriority w:val="99"/>
    <w:rsid w:val="0036441A"/>
    <w:pPr>
      <w:widowControl w:val="0"/>
      <w:adjustRightInd w:val="0"/>
      <w:spacing w:before="100" w:beforeAutospacing="1" w:after="100" w:afterAutospacing="1" w:line="360" w:lineRule="atLeast"/>
      <w:jc w:val="both"/>
      <w:textAlignment w:val="baseline"/>
    </w:pPr>
    <w:rPr>
      <w:rFonts w:ascii="Arial Narrow" w:eastAsia="MS Mincho" w:hAnsi="Arial Narrow" w:cs="Arial Narrow"/>
      <w:b/>
      <w:bCs/>
      <w:sz w:val="36"/>
      <w:szCs w:val="36"/>
      <w:lang w:val="en-US"/>
    </w:rPr>
  </w:style>
  <w:style w:type="paragraph" w:customStyle="1" w:styleId="xl44">
    <w:name w:val="xl44"/>
    <w:basedOn w:val="Normal"/>
    <w:uiPriority w:val="99"/>
    <w:rsid w:val="0036441A"/>
    <w:pPr>
      <w:widowControl w:val="0"/>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5">
    <w:name w:val="xl45"/>
    <w:basedOn w:val="Normal"/>
    <w:uiPriority w:val="99"/>
    <w:rsid w:val="0036441A"/>
    <w:pPr>
      <w:widowControl w:val="0"/>
      <w:pBdr>
        <w:right w:val="single" w:sz="8" w:space="0" w:color="auto"/>
      </w:pBdr>
      <w:adjustRightInd w:val="0"/>
      <w:spacing w:before="100" w:beforeAutospacing="1" w:after="100" w:afterAutospacing="1" w:line="360" w:lineRule="atLeast"/>
      <w:jc w:val="both"/>
      <w:textAlignment w:val="baseline"/>
    </w:pPr>
    <w:rPr>
      <w:rFonts w:ascii="Arial Narrow" w:eastAsia="MS Mincho" w:hAnsi="Arial Narrow" w:cs="Arial Narrow"/>
      <w:b/>
      <w:bCs/>
      <w:sz w:val="36"/>
      <w:szCs w:val="36"/>
      <w:lang w:val="en-US"/>
    </w:rPr>
  </w:style>
  <w:style w:type="paragraph" w:customStyle="1" w:styleId="xl46">
    <w:name w:val="xl46"/>
    <w:basedOn w:val="Normal"/>
    <w:uiPriority w:val="99"/>
    <w:rsid w:val="0036441A"/>
    <w:pPr>
      <w:widowControl w:val="0"/>
      <w:adjustRightInd w:val="0"/>
      <w:spacing w:before="100" w:beforeAutospacing="1" w:after="100" w:afterAutospacing="1" w:line="360" w:lineRule="atLeast"/>
      <w:jc w:val="both"/>
      <w:textAlignment w:val="baseline"/>
    </w:pPr>
    <w:rPr>
      <w:rFonts w:ascii="Arial Narrow" w:eastAsia="MS Mincho" w:hAnsi="Arial Narrow" w:cs="Arial Narrow"/>
      <w:sz w:val="36"/>
      <w:szCs w:val="36"/>
      <w:lang w:val="en-US"/>
    </w:rPr>
  </w:style>
  <w:style w:type="paragraph" w:customStyle="1" w:styleId="xl47">
    <w:name w:val="xl47"/>
    <w:basedOn w:val="Normal"/>
    <w:uiPriority w:val="99"/>
    <w:rsid w:val="0036441A"/>
    <w:pPr>
      <w:widowControl w:val="0"/>
      <w:shd w:val="clear" w:color="FFFFFF" w:fill="auto"/>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48">
    <w:name w:val="xl48"/>
    <w:basedOn w:val="Normal"/>
    <w:uiPriority w:val="99"/>
    <w:rsid w:val="0036441A"/>
    <w:pPr>
      <w:widowControl w:val="0"/>
      <w:adjustRightInd w:val="0"/>
      <w:spacing w:before="100" w:beforeAutospacing="1" w:after="100" w:afterAutospacing="1" w:line="360" w:lineRule="atLeast"/>
      <w:jc w:val="right"/>
      <w:textAlignment w:val="baseline"/>
    </w:pPr>
    <w:rPr>
      <w:rFonts w:ascii="Arial Narrow" w:eastAsia="MS Mincho" w:hAnsi="Arial Narrow" w:cs="Arial Narrow"/>
      <w:b/>
      <w:bCs/>
      <w:sz w:val="36"/>
      <w:szCs w:val="36"/>
      <w:lang w:val="en-US"/>
    </w:rPr>
  </w:style>
  <w:style w:type="paragraph" w:customStyle="1" w:styleId="xl49">
    <w:name w:val="xl49"/>
    <w:basedOn w:val="Normal"/>
    <w:uiPriority w:val="99"/>
    <w:rsid w:val="0036441A"/>
    <w:pPr>
      <w:widowControl w:val="0"/>
      <w:pBdr>
        <w:left w:val="single" w:sz="8"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50">
    <w:name w:val="xl50"/>
    <w:basedOn w:val="Normal"/>
    <w:uiPriority w:val="99"/>
    <w:rsid w:val="0036441A"/>
    <w:pPr>
      <w:widowControl w:val="0"/>
      <w:pBdr>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51">
    <w:name w:val="xl51"/>
    <w:basedOn w:val="Normal"/>
    <w:uiPriority w:val="99"/>
    <w:rsid w:val="0036441A"/>
    <w:pPr>
      <w:widowControl w:val="0"/>
      <w:pBdr>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52">
    <w:name w:val="xl52"/>
    <w:basedOn w:val="Normal"/>
    <w:uiPriority w:val="99"/>
    <w:rsid w:val="0036441A"/>
    <w:pPr>
      <w:widowControl w:val="0"/>
      <w:pBdr>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53">
    <w:name w:val="xl53"/>
    <w:basedOn w:val="Normal"/>
    <w:uiPriority w:val="99"/>
    <w:rsid w:val="0036441A"/>
    <w:pPr>
      <w:widowControl w:val="0"/>
      <w:pBdr>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54">
    <w:name w:val="xl54"/>
    <w:basedOn w:val="Normal"/>
    <w:uiPriority w:val="99"/>
    <w:rsid w:val="0036441A"/>
    <w:pPr>
      <w:widowControl w:val="0"/>
      <w:pBdr>
        <w:bottom w:val="single" w:sz="4"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55">
    <w:name w:val="xl55"/>
    <w:basedOn w:val="Normal"/>
    <w:uiPriority w:val="99"/>
    <w:rsid w:val="0036441A"/>
    <w:pPr>
      <w:widowControl w:val="0"/>
      <w:pBdr>
        <w:top w:val="single" w:sz="4" w:space="0" w:color="auto"/>
        <w:left w:val="single" w:sz="8"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56">
    <w:name w:val="xl56"/>
    <w:basedOn w:val="Normal"/>
    <w:uiPriority w:val="99"/>
    <w:rsid w:val="0036441A"/>
    <w:pPr>
      <w:widowControl w:val="0"/>
      <w:pBdr>
        <w:top w:val="single" w:sz="4"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i/>
      <w:iCs/>
      <w:sz w:val="36"/>
      <w:szCs w:val="36"/>
      <w:lang w:val="en-US"/>
    </w:rPr>
  </w:style>
  <w:style w:type="paragraph" w:customStyle="1" w:styleId="xl57">
    <w:name w:val="xl57"/>
    <w:basedOn w:val="Normal"/>
    <w:uiPriority w:val="99"/>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58">
    <w:name w:val="xl58"/>
    <w:basedOn w:val="Normal"/>
    <w:uiPriority w:val="99"/>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59">
    <w:name w:val="xl59"/>
    <w:basedOn w:val="Normal"/>
    <w:uiPriority w:val="99"/>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60">
    <w:name w:val="xl60"/>
    <w:basedOn w:val="Normal"/>
    <w:uiPriority w:val="99"/>
    <w:rsid w:val="0036441A"/>
    <w:pPr>
      <w:widowControl w:val="0"/>
      <w:pBdr>
        <w:top w:val="single" w:sz="4" w:space="0" w:color="auto"/>
        <w:bottom w:val="single" w:sz="4"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61">
    <w:name w:val="xl61"/>
    <w:basedOn w:val="Normal"/>
    <w:uiPriority w:val="99"/>
    <w:rsid w:val="0036441A"/>
    <w:pPr>
      <w:widowControl w:val="0"/>
      <w:pBdr>
        <w:top w:val="single" w:sz="4"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62">
    <w:name w:val="xl62"/>
    <w:basedOn w:val="Normal"/>
    <w:uiPriority w:val="99"/>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63">
    <w:name w:val="xl63"/>
    <w:basedOn w:val="Normal"/>
    <w:rsid w:val="0036441A"/>
    <w:pPr>
      <w:widowControl w:val="0"/>
      <w:pBdr>
        <w:top w:val="single" w:sz="4" w:space="0" w:color="auto"/>
        <w:left w:val="single" w:sz="8"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64">
    <w:name w:val="xl64"/>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center"/>
      <w:textAlignment w:val="center"/>
    </w:pPr>
    <w:rPr>
      <w:rFonts w:ascii="Arial Narrow" w:eastAsia="MS Mincho" w:hAnsi="Arial Narrow" w:cs="Arial Narrow"/>
      <w:sz w:val="36"/>
      <w:szCs w:val="36"/>
      <w:lang w:val="en-US"/>
    </w:rPr>
  </w:style>
  <w:style w:type="paragraph" w:customStyle="1" w:styleId="xl65">
    <w:name w:val="xl65"/>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66">
    <w:name w:val="xl66"/>
    <w:basedOn w:val="Normal"/>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2"/>
      <w:szCs w:val="32"/>
      <w:lang w:val="en-US"/>
    </w:rPr>
  </w:style>
  <w:style w:type="paragraph" w:customStyle="1" w:styleId="xl67">
    <w:name w:val="xl67"/>
    <w:basedOn w:val="Normal"/>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sz w:val="36"/>
      <w:szCs w:val="36"/>
      <w:lang w:val="en-US"/>
    </w:rPr>
  </w:style>
  <w:style w:type="paragraph" w:customStyle="1" w:styleId="xl68">
    <w:name w:val="xl68"/>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i/>
      <w:iCs/>
      <w:sz w:val="36"/>
      <w:szCs w:val="36"/>
      <w:lang w:val="en-US"/>
    </w:rPr>
  </w:style>
  <w:style w:type="paragraph" w:customStyle="1" w:styleId="xl69">
    <w:name w:val="xl69"/>
    <w:basedOn w:val="Normal"/>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i/>
      <w:iCs/>
      <w:sz w:val="36"/>
      <w:szCs w:val="36"/>
      <w:lang w:val="en-US"/>
    </w:rPr>
  </w:style>
  <w:style w:type="paragraph" w:customStyle="1" w:styleId="xl70">
    <w:name w:val="xl70"/>
    <w:basedOn w:val="Normal"/>
    <w:rsid w:val="0036441A"/>
    <w:pPr>
      <w:widowControl w:val="0"/>
      <w:pBdr>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71">
    <w:name w:val="xl71"/>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72">
    <w:name w:val="xl72"/>
    <w:basedOn w:val="Normal"/>
    <w:rsid w:val="0036441A"/>
    <w:pPr>
      <w:widowControl w:val="0"/>
      <w:pBdr>
        <w:top w:val="single" w:sz="4" w:space="0" w:color="auto"/>
        <w:left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73">
    <w:name w:val="xl73"/>
    <w:basedOn w:val="Normal"/>
    <w:rsid w:val="0036441A"/>
    <w:pPr>
      <w:widowControl w:val="0"/>
      <w:pBdr>
        <w:top w:val="single" w:sz="4"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74">
    <w:name w:val="xl74"/>
    <w:basedOn w:val="Normal"/>
    <w:rsid w:val="0036441A"/>
    <w:pPr>
      <w:widowControl w:val="0"/>
      <w:pBdr>
        <w:top w:val="single" w:sz="4" w:space="0" w:color="auto"/>
        <w:left w:val="single" w:sz="4" w:space="0" w:color="auto"/>
        <w:bottom w:val="single" w:sz="4" w:space="0" w:color="auto"/>
      </w:pBdr>
      <w:shd w:val="clear" w:color="auto" w:fill="FFFF00"/>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75">
    <w:name w:val="xl75"/>
    <w:basedOn w:val="Normal"/>
    <w:rsid w:val="0036441A"/>
    <w:pPr>
      <w:widowControl w:val="0"/>
      <w:pBdr>
        <w:top w:val="single" w:sz="4" w:space="0" w:color="auto"/>
        <w:bottom w:val="single" w:sz="4" w:space="0" w:color="auto"/>
        <w:right w:val="single" w:sz="8" w:space="0" w:color="auto"/>
      </w:pBdr>
      <w:shd w:val="clear" w:color="auto" w:fill="FFFF00"/>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76">
    <w:name w:val="xl76"/>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i/>
      <w:iCs/>
      <w:sz w:val="36"/>
      <w:szCs w:val="36"/>
      <w:lang w:val="en-US"/>
    </w:rPr>
  </w:style>
  <w:style w:type="paragraph" w:customStyle="1" w:styleId="xl77">
    <w:name w:val="xl77"/>
    <w:basedOn w:val="Normal"/>
    <w:rsid w:val="0036441A"/>
    <w:pPr>
      <w:widowControl w:val="0"/>
      <w:pBdr>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78">
    <w:name w:val="xl78"/>
    <w:basedOn w:val="Normal"/>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79">
    <w:name w:val="xl79"/>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80">
    <w:name w:val="xl80"/>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i/>
      <w:iCs/>
      <w:sz w:val="36"/>
      <w:szCs w:val="36"/>
      <w:lang w:val="en-US"/>
    </w:rPr>
  </w:style>
  <w:style w:type="paragraph" w:customStyle="1" w:styleId="xl81">
    <w:name w:val="xl81"/>
    <w:basedOn w:val="Normal"/>
    <w:rsid w:val="0036441A"/>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2">
    <w:name w:val="xl82"/>
    <w:basedOn w:val="Normal"/>
    <w:rsid w:val="0036441A"/>
    <w:pPr>
      <w:widowControl w:val="0"/>
      <w:pBdr>
        <w:top w:val="single" w:sz="4" w:space="0" w:color="auto"/>
        <w:bottom w:val="single" w:sz="4"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83">
    <w:name w:val="xl83"/>
    <w:basedOn w:val="Normal"/>
    <w:rsid w:val="0036441A"/>
    <w:pPr>
      <w:widowControl w:val="0"/>
      <w:pBdr>
        <w:top w:val="single" w:sz="4" w:space="0" w:color="auto"/>
        <w:left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4">
    <w:name w:val="xl84"/>
    <w:basedOn w:val="Normal"/>
    <w:rsid w:val="0036441A"/>
    <w:pPr>
      <w:widowControl w:val="0"/>
      <w:pBdr>
        <w:top w:val="single" w:sz="4" w:space="0" w:color="auto"/>
        <w:left w:val="single" w:sz="4" w:space="0" w:color="auto"/>
        <w:bottom w:val="double" w:sz="6" w:space="0" w:color="auto"/>
      </w:pBdr>
      <w:shd w:val="clear" w:color="auto" w:fill="FFFF00"/>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5">
    <w:name w:val="xl85"/>
    <w:basedOn w:val="Normal"/>
    <w:rsid w:val="0036441A"/>
    <w:pPr>
      <w:widowControl w:val="0"/>
      <w:pBdr>
        <w:top w:val="single" w:sz="4" w:space="0" w:color="auto"/>
        <w:bottom w:val="double" w:sz="6" w:space="0" w:color="auto"/>
        <w:right w:val="single" w:sz="8" w:space="0" w:color="auto"/>
      </w:pBdr>
      <w:shd w:val="clear" w:color="auto" w:fill="FFFF00"/>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86">
    <w:name w:val="xl86"/>
    <w:basedOn w:val="Normal"/>
    <w:rsid w:val="0036441A"/>
    <w:pPr>
      <w:widowControl w:val="0"/>
      <w:pBdr>
        <w:left w:val="single" w:sz="4"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i/>
      <w:iCs/>
      <w:sz w:val="36"/>
      <w:szCs w:val="36"/>
      <w:lang w:val="en-US"/>
    </w:rPr>
  </w:style>
  <w:style w:type="paragraph" w:customStyle="1" w:styleId="xl87">
    <w:name w:val="xl87"/>
    <w:basedOn w:val="Normal"/>
    <w:rsid w:val="0036441A"/>
    <w:pPr>
      <w:widowControl w:val="0"/>
      <w:pBdr>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88">
    <w:name w:val="xl88"/>
    <w:basedOn w:val="Normal"/>
    <w:rsid w:val="0036441A"/>
    <w:pPr>
      <w:widowControl w:val="0"/>
      <w:pBdr>
        <w:top w:val="single" w:sz="4" w:space="0" w:color="auto"/>
        <w:left w:val="single" w:sz="8" w:space="0" w:color="auto"/>
        <w:bottom w:val="single" w:sz="8"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89">
    <w:name w:val="xl89"/>
    <w:basedOn w:val="Normal"/>
    <w:rsid w:val="0036441A"/>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i/>
      <w:iCs/>
      <w:sz w:val="36"/>
      <w:szCs w:val="36"/>
      <w:lang w:val="en-US"/>
    </w:rPr>
  </w:style>
  <w:style w:type="paragraph" w:customStyle="1" w:styleId="xl90">
    <w:name w:val="xl90"/>
    <w:basedOn w:val="Normal"/>
    <w:rsid w:val="0036441A"/>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91">
    <w:name w:val="xl91"/>
    <w:basedOn w:val="Normal"/>
    <w:rsid w:val="0036441A"/>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92">
    <w:name w:val="xl92"/>
    <w:basedOn w:val="Normal"/>
    <w:rsid w:val="0036441A"/>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sz w:val="36"/>
      <w:szCs w:val="36"/>
      <w:lang w:val="en-US"/>
    </w:rPr>
  </w:style>
  <w:style w:type="paragraph" w:customStyle="1" w:styleId="xl93">
    <w:name w:val="xl93"/>
    <w:basedOn w:val="Normal"/>
    <w:rsid w:val="0036441A"/>
    <w:pPr>
      <w:widowControl w:val="0"/>
      <w:pBdr>
        <w:top w:val="single" w:sz="4" w:space="0" w:color="auto"/>
        <w:bottom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94">
    <w:name w:val="xl94"/>
    <w:basedOn w:val="Normal"/>
    <w:rsid w:val="0036441A"/>
    <w:pPr>
      <w:widowControl w:val="0"/>
      <w:pBdr>
        <w:left w:val="single" w:sz="4" w:space="0" w:color="auto"/>
        <w:bottom w:val="single" w:sz="8" w:space="0" w:color="auto"/>
      </w:pBdr>
      <w:adjustRightInd w:val="0"/>
      <w:spacing w:before="100" w:beforeAutospacing="1" w:after="100" w:afterAutospacing="1" w:line="360" w:lineRule="atLeast"/>
      <w:jc w:val="right"/>
      <w:textAlignment w:val="center"/>
    </w:pPr>
    <w:rPr>
      <w:rFonts w:ascii="Arial Narrow" w:eastAsia="MS Mincho" w:hAnsi="Arial Narrow" w:cs="Arial Narrow"/>
      <w:b/>
      <w:bCs/>
      <w:sz w:val="36"/>
      <w:szCs w:val="36"/>
      <w:lang w:val="en-US"/>
    </w:rPr>
  </w:style>
  <w:style w:type="paragraph" w:customStyle="1" w:styleId="xl95">
    <w:name w:val="xl95"/>
    <w:basedOn w:val="Normal"/>
    <w:rsid w:val="0036441A"/>
    <w:pPr>
      <w:widowControl w:val="0"/>
      <w:pBdr>
        <w:bottom w:val="single" w:sz="8" w:space="0" w:color="auto"/>
        <w:right w:val="single" w:sz="8" w:space="0" w:color="auto"/>
      </w:pBdr>
      <w:adjustRightInd w:val="0"/>
      <w:spacing w:before="100" w:beforeAutospacing="1" w:after="100" w:afterAutospacing="1" w:line="360" w:lineRule="atLeast"/>
      <w:jc w:val="both"/>
      <w:textAlignment w:val="center"/>
    </w:pPr>
    <w:rPr>
      <w:rFonts w:ascii="Arial Narrow" w:eastAsia="MS Mincho" w:hAnsi="Arial Narrow" w:cs="Arial Narrow"/>
      <w:b/>
      <w:bCs/>
      <w:sz w:val="36"/>
      <w:szCs w:val="36"/>
      <w:lang w:val="en-US"/>
    </w:rPr>
  </w:style>
  <w:style w:type="paragraph" w:customStyle="1" w:styleId="xl96">
    <w:name w:val="xl96"/>
    <w:basedOn w:val="Normal"/>
    <w:rsid w:val="0036441A"/>
    <w:pPr>
      <w:widowControl w:val="0"/>
      <w:pBdr>
        <w:top w:val="single" w:sz="8" w:space="0" w:color="auto"/>
        <w:left w:val="single" w:sz="8"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97">
    <w:name w:val="xl97"/>
    <w:basedOn w:val="Normal"/>
    <w:rsid w:val="0036441A"/>
    <w:pPr>
      <w:widowControl w:val="0"/>
      <w:pBdr>
        <w:top w:val="single" w:sz="8"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98">
    <w:name w:val="xl98"/>
    <w:basedOn w:val="Normal"/>
    <w:rsid w:val="0036441A"/>
    <w:pPr>
      <w:widowControl w:val="0"/>
      <w:pBdr>
        <w:top w:val="single" w:sz="8" w:space="0" w:color="auto"/>
        <w:right w:val="single" w:sz="4"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99">
    <w:name w:val="xl99"/>
    <w:basedOn w:val="Normal"/>
    <w:rsid w:val="0036441A"/>
    <w:pPr>
      <w:widowControl w:val="0"/>
      <w:pBdr>
        <w:left w:val="single" w:sz="8"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0">
    <w:name w:val="xl100"/>
    <w:basedOn w:val="Normal"/>
    <w:rsid w:val="0036441A"/>
    <w:pPr>
      <w:widowControl w:val="0"/>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1">
    <w:name w:val="xl101"/>
    <w:basedOn w:val="Normal"/>
    <w:rsid w:val="0036441A"/>
    <w:pPr>
      <w:widowControl w:val="0"/>
      <w:pBdr>
        <w:right w:val="single" w:sz="4"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2">
    <w:name w:val="xl102"/>
    <w:basedOn w:val="Normal"/>
    <w:rsid w:val="0036441A"/>
    <w:pPr>
      <w:widowControl w:val="0"/>
      <w:pBdr>
        <w:left w:val="single" w:sz="8" w:space="0" w:color="auto"/>
        <w:bottom w:val="double" w:sz="6"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3">
    <w:name w:val="xl103"/>
    <w:basedOn w:val="Normal"/>
    <w:rsid w:val="0036441A"/>
    <w:pPr>
      <w:widowControl w:val="0"/>
      <w:pBdr>
        <w:bottom w:val="double" w:sz="6"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4">
    <w:name w:val="xl104"/>
    <w:basedOn w:val="Normal"/>
    <w:rsid w:val="0036441A"/>
    <w:pPr>
      <w:widowControl w:val="0"/>
      <w:pBdr>
        <w:bottom w:val="double" w:sz="6" w:space="0" w:color="auto"/>
        <w:right w:val="single" w:sz="4" w:space="0" w:color="auto"/>
      </w:pBdr>
      <w:shd w:val="clear" w:color="auto" w:fill="FFCC99"/>
      <w:adjustRightInd w:val="0"/>
      <w:spacing w:before="100" w:beforeAutospacing="1" w:after="100" w:afterAutospacing="1" w:line="360" w:lineRule="atLeast"/>
      <w:jc w:val="center"/>
      <w:textAlignment w:val="center"/>
    </w:pPr>
    <w:rPr>
      <w:rFonts w:ascii="Arial Narrow" w:eastAsia="MS Mincho" w:hAnsi="Arial Narrow" w:cs="Arial Narrow"/>
      <w:b/>
      <w:bCs/>
      <w:sz w:val="36"/>
      <w:szCs w:val="36"/>
      <w:lang w:val="en-US"/>
    </w:rPr>
  </w:style>
  <w:style w:type="paragraph" w:customStyle="1" w:styleId="xl105">
    <w:name w:val="xl105"/>
    <w:basedOn w:val="Normal"/>
    <w:rsid w:val="0036441A"/>
    <w:pPr>
      <w:widowControl w:val="0"/>
      <w:pBdr>
        <w:top w:val="single" w:sz="8" w:space="0" w:color="auto"/>
        <w:left w:val="single" w:sz="4"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6">
    <w:name w:val="xl106"/>
    <w:basedOn w:val="Normal"/>
    <w:rsid w:val="0036441A"/>
    <w:pPr>
      <w:widowControl w:val="0"/>
      <w:pBdr>
        <w:top w:val="single" w:sz="8" w:space="0" w:color="auto"/>
        <w:right w:val="single" w:sz="8"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7">
    <w:name w:val="xl107"/>
    <w:basedOn w:val="Normal"/>
    <w:rsid w:val="0036441A"/>
    <w:pPr>
      <w:widowControl w:val="0"/>
      <w:pBdr>
        <w:left w:val="single" w:sz="4"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8">
    <w:name w:val="xl108"/>
    <w:basedOn w:val="Normal"/>
    <w:rsid w:val="0036441A"/>
    <w:pPr>
      <w:widowControl w:val="0"/>
      <w:pBdr>
        <w:right w:val="single" w:sz="8"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09">
    <w:name w:val="xl109"/>
    <w:basedOn w:val="Normal"/>
    <w:rsid w:val="0036441A"/>
    <w:pPr>
      <w:widowControl w:val="0"/>
      <w:pBdr>
        <w:left w:val="single" w:sz="4" w:space="0" w:color="auto"/>
        <w:bottom w:val="double" w:sz="6"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customStyle="1" w:styleId="xl110">
    <w:name w:val="xl110"/>
    <w:basedOn w:val="Normal"/>
    <w:rsid w:val="0036441A"/>
    <w:pPr>
      <w:widowControl w:val="0"/>
      <w:pBdr>
        <w:bottom w:val="double" w:sz="6" w:space="0" w:color="auto"/>
        <w:right w:val="single" w:sz="8" w:space="0" w:color="auto"/>
      </w:pBdr>
      <w:shd w:val="clear" w:color="auto" w:fill="FFCC99"/>
      <w:adjustRightInd w:val="0"/>
      <w:spacing w:before="100" w:beforeAutospacing="1" w:after="100" w:afterAutospacing="1" w:line="360" w:lineRule="atLeast"/>
      <w:jc w:val="center"/>
      <w:textAlignment w:val="center"/>
    </w:pPr>
    <w:rPr>
      <w:rFonts w:ascii="Arial" w:eastAsia="MS Mincho" w:hAnsi="Arial" w:cs="Arial"/>
      <w:b/>
      <w:bCs/>
      <w:sz w:val="36"/>
      <w:szCs w:val="36"/>
      <w:lang w:val="en-US"/>
    </w:rPr>
  </w:style>
  <w:style w:type="paragraph" w:styleId="Caption">
    <w:name w:val="caption"/>
    <w:basedOn w:val="Normal"/>
    <w:next w:val="Normal"/>
    <w:uiPriority w:val="99"/>
    <w:qFormat/>
    <w:rsid w:val="0036441A"/>
    <w:pPr>
      <w:widowControl w:val="0"/>
      <w:adjustRightInd w:val="0"/>
      <w:spacing w:before="120" w:after="120" w:line="360" w:lineRule="atLeast"/>
      <w:jc w:val="both"/>
      <w:textAlignment w:val="baseline"/>
    </w:pPr>
    <w:rPr>
      <w:rFonts w:ascii="Times New Roman" w:eastAsia="MS Mincho" w:hAnsi="Times New Roman"/>
      <w:b/>
      <w:bCs/>
      <w:sz w:val="20"/>
      <w:szCs w:val="20"/>
      <w:lang w:val="en-US" w:eastAsia="ja-JP"/>
    </w:rPr>
  </w:style>
  <w:style w:type="character" w:customStyle="1" w:styleId="BodyTextChar11">
    <w:name w:val="Body Text Char11"/>
    <w:aliases w:val="Char Char Char Char2,Char Char Char Char Char1,Char Char Char2,Char Char3,Char Char Char Char Char Char Char2,Char Char Char Char Char Char Char Char Char1"/>
    <w:uiPriority w:val="99"/>
    <w:locked/>
    <w:rsid w:val="0036441A"/>
    <w:rPr>
      <w:sz w:val="24"/>
      <w:lang w:val="en-GB" w:eastAsia="en-US"/>
    </w:rPr>
  </w:style>
  <w:style w:type="character" w:customStyle="1" w:styleId="CharChar11">
    <w:name w:val="Char Char11"/>
    <w:uiPriority w:val="99"/>
    <w:rsid w:val="0036441A"/>
    <w:rPr>
      <w:sz w:val="24"/>
      <w:lang w:val="en-GB" w:eastAsia="en-US"/>
    </w:rPr>
  </w:style>
  <w:style w:type="character" w:customStyle="1" w:styleId="CharChar2">
    <w:name w:val="Char Char2"/>
    <w:aliases w:val="Char Char Char Char Char Char Char1,Char Char Char Char Char Char Char Char Char2,Char Char Char Char Char Char Char11"/>
    <w:uiPriority w:val="99"/>
    <w:rsid w:val="0036441A"/>
    <w:rPr>
      <w:sz w:val="24"/>
      <w:lang w:val="en-GB" w:eastAsia="en-US"/>
    </w:rPr>
  </w:style>
  <w:style w:type="paragraph" w:styleId="BlockText">
    <w:name w:val="Block Text"/>
    <w:basedOn w:val="Normal"/>
    <w:uiPriority w:val="99"/>
    <w:rsid w:val="0036441A"/>
    <w:pPr>
      <w:spacing w:after="0" w:line="240" w:lineRule="auto"/>
      <w:ind w:left="360" w:right="720" w:hanging="360"/>
    </w:pPr>
    <w:rPr>
      <w:rFonts w:ascii="Times New Roman" w:eastAsia="MS Mincho" w:hAnsi="Times New Roman"/>
      <w:b/>
      <w:bCs/>
      <w:sz w:val="24"/>
      <w:szCs w:val="24"/>
      <w:lang w:val="en-US"/>
    </w:rPr>
  </w:style>
  <w:style w:type="paragraph" w:customStyle="1" w:styleId="Style2">
    <w:name w:val="Style 2"/>
    <w:uiPriority w:val="99"/>
    <w:rsid w:val="0036441A"/>
    <w:pPr>
      <w:widowControl w:val="0"/>
      <w:autoSpaceDE w:val="0"/>
      <w:autoSpaceDN w:val="0"/>
      <w:spacing w:before="144" w:after="0" w:line="360" w:lineRule="auto"/>
      <w:ind w:firstLine="720"/>
      <w:jc w:val="both"/>
    </w:pPr>
    <w:rPr>
      <w:rFonts w:ascii="Arial" w:eastAsia="MS Mincho" w:hAnsi="Arial" w:cs="Arial"/>
      <w:lang w:val="en-US"/>
    </w:rPr>
  </w:style>
  <w:style w:type="paragraph" w:customStyle="1" w:styleId="CM160">
    <w:name w:val="CM160"/>
    <w:basedOn w:val="Normal"/>
    <w:next w:val="Normal"/>
    <w:uiPriority w:val="99"/>
    <w:rsid w:val="0036441A"/>
    <w:pPr>
      <w:widowControl w:val="0"/>
      <w:autoSpaceDE w:val="0"/>
      <w:autoSpaceDN w:val="0"/>
      <w:adjustRightInd w:val="0"/>
      <w:spacing w:after="0" w:line="260" w:lineRule="atLeast"/>
    </w:pPr>
    <w:rPr>
      <w:rFonts w:ascii="Arial" w:eastAsia="MS Mincho" w:hAnsi="Arial" w:cs="Arial"/>
      <w:sz w:val="24"/>
      <w:szCs w:val="24"/>
      <w:lang w:val="en-US"/>
    </w:rPr>
  </w:style>
  <w:style w:type="paragraph" w:customStyle="1" w:styleId="CM62">
    <w:name w:val="CM62"/>
    <w:basedOn w:val="Default"/>
    <w:next w:val="Default"/>
    <w:rsid w:val="0036441A"/>
    <w:pPr>
      <w:widowControl w:val="0"/>
      <w:spacing w:after="660"/>
    </w:pPr>
    <w:rPr>
      <w:rFonts w:ascii="Helvetica" w:hAnsi="Helvetica"/>
      <w:color w:val="auto"/>
      <w:lang w:val="en-US" w:eastAsia="en-US"/>
    </w:rPr>
  </w:style>
  <w:style w:type="paragraph" w:customStyle="1" w:styleId="CM56">
    <w:name w:val="CM56"/>
    <w:basedOn w:val="Default"/>
    <w:next w:val="Default"/>
    <w:rsid w:val="0036441A"/>
    <w:pPr>
      <w:widowControl w:val="0"/>
      <w:spacing w:after="485"/>
    </w:pPr>
    <w:rPr>
      <w:rFonts w:ascii="Helvetica" w:hAnsi="Helvetica"/>
      <w:color w:val="auto"/>
      <w:lang w:val="en-US" w:eastAsia="en-US"/>
    </w:rPr>
  </w:style>
  <w:style w:type="paragraph" w:customStyle="1" w:styleId="ColorfulList-Accent11">
    <w:name w:val="Colorful List - Accent 11"/>
    <w:basedOn w:val="Normal"/>
    <w:uiPriority w:val="34"/>
    <w:qFormat/>
    <w:rsid w:val="0036441A"/>
    <w:pPr>
      <w:ind w:left="720"/>
      <w:contextualSpacing/>
    </w:pPr>
    <w:rPr>
      <w:lang w:val="en-US"/>
    </w:rPr>
  </w:style>
  <w:style w:type="paragraph" w:styleId="Revision">
    <w:name w:val="Revision"/>
    <w:hidden/>
    <w:uiPriority w:val="99"/>
    <w:semiHidden/>
    <w:rsid w:val="0036441A"/>
    <w:pPr>
      <w:spacing w:after="0" w:line="240" w:lineRule="auto"/>
    </w:pPr>
    <w:rPr>
      <w:rFonts w:ascii="Calibri" w:eastAsia="Times New Roman" w:hAnsi="Calibri" w:cs="Times New Roman"/>
    </w:rPr>
  </w:style>
  <w:style w:type="table" w:styleId="MediumGrid2-Accent4">
    <w:name w:val="Medium Grid 2 Accent 4"/>
    <w:basedOn w:val="TableNormal"/>
    <w:uiPriority w:val="68"/>
    <w:rsid w:val="003644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rsid w:val="00B31D7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opt-name">
    <w:name w:val="opt-name"/>
    <w:basedOn w:val="DefaultParagraphFont"/>
    <w:rsid w:val="00F0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package" Target="embeddings/Microsoft_Excel_Worksheet6.xlsx"/><Relationship Id="rId42" Type="http://schemas.openxmlformats.org/officeDocument/2006/relationships/image" Target="media/image17.emf"/><Relationship Id="rId47" Type="http://schemas.openxmlformats.org/officeDocument/2006/relationships/package" Target="embeddings/Microsoft_Excel_Worksheet19.xlsx"/><Relationship Id="rId63" Type="http://schemas.openxmlformats.org/officeDocument/2006/relationships/package" Target="embeddings/Microsoft_Excel_Worksheet27.xlsx"/><Relationship Id="rId68" Type="http://schemas.openxmlformats.org/officeDocument/2006/relationships/image" Target="media/image30.emf"/><Relationship Id="rId84" Type="http://schemas.openxmlformats.org/officeDocument/2006/relationships/image" Target="media/image38.emf"/><Relationship Id="rId89" Type="http://schemas.openxmlformats.org/officeDocument/2006/relationships/package" Target="embeddings/Microsoft_Excel_Worksheet36.xlsx"/><Relationship Id="rId112" Type="http://schemas.openxmlformats.org/officeDocument/2006/relationships/header" Target="header2.xml"/><Relationship Id="rId16" Type="http://schemas.openxmlformats.org/officeDocument/2006/relationships/image" Target="media/image4.emf"/><Relationship Id="rId107" Type="http://schemas.openxmlformats.org/officeDocument/2006/relationships/package" Target="embeddings/Microsoft_Excel_Worksheet45.xlsx"/><Relationship Id="rId11" Type="http://schemas.openxmlformats.org/officeDocument/2006/relationships/footer" Target="footer1.xml"/><Relationship Id="rId32" Type="http://schemas.openxmlformats.org/officeDocument/2006/relationships/image" Target="media/image12.emf"/><Relationship Id="rId37" Type="http://schemas.openxmlformats.org/officeDocument/2006/relationships/package" Target="embeddings/Microsoft_Excel_Worksheet14.xlsx"/><Relationship Id="rId53" Type="http://schemas.openxmlformats.org/officeDocument/2006/relationships/package" Target="embeddings/Microsoft_Excel_Worksheet22.xlsx"/><Relationship Id="rId58" Type="http://schemas.openxmlformats.org/officeDocument/2006/relationships/image" Target="media/image25.emf"/><Relationship Id="rId74" Type="http://schemas.openxmlformats.org/officeDocument/2006/relationships/image" Target="media/image33.emf"/><Relationship Id="rId79" Type="http://schemas.openxmlformats.org/officeDocument/2006/relationships/package" Target="embeddings/Microsoft_Excel_Worksheet31.xlsx"/><Relationship Id="rId102" Type="http://schemas.openxmlformats.org/officeDocument/2006/relationships/image" Target="media/image47.emf"/><Relationship Id="rId5" Type="http://schemas.openxmlformats.org/officeDocument/2006/relationships/webSettings" Target="webSettings.xml"/><Relationship Id="rId90" Type="http://schemas.openxmlformats.org/officeDocument/2006/relationships/image" Target="media/image41.emf"/><Relationship Id="rId95" Type="http://schemas.openxmlformats.org/officeDocument/2006/relationships/package" Target="embeddings/Microsoft_Excel_Worksheet39.xlsx"/><Relationship Id="rId22" Type="http://schemas.openxmlformats.org/officeDocument/2006/relationships/image" Target="media/image7.emf"/><Relationship Id="rId27" Type="http://schemas.openxmlformats.org/officeDocument/2006/relationships/package" Target="embeddings/Microsoft_Excel_Worksheet9.xlsx"/><Relationship Id="rId43" Type="http://schemas.openxmlformats.org/officeDocument/2006/relationships/package" Target="embeddings/Microsoft_Excel_Worksheet17.xlsx"/><Relationship Id="rId48" Type="http://schemas.openxmlformats.org/officeDocument/2006/relationships/image" Target="media/image20.emf"/><Relationship Id="rId64" Type="http://schemas.openxmlformats.org/officeDocument/2006/relationships/image" Target="media/image28.emf"/><Relationship Id="rId69" Type="http://schemas.openxmlformats.org/officeDocument/2006/relationships/oleObject" Target="embeddings/Microsoft_Excel_97-2003_Worksheet1.xls"/><Relationship Id="rId113" Type="http://schemas.openxmlformats.org/officeDocument/2006/relationships/footer" Target="footer2.xml"/><Relationship Id="rId80" Type="http://schemas.openxmlformats.org/officeDocument/2006/relationships/image" Target="media/image36.emf"/><Relationship Id="rId85" Type="http://schemas.openxmlformats.org/officeDocument/2006/relationships/package" Target="embeddings/Microsoft_Excel_Worksheet34.xlsx"/><Relationship Id="rId12" Type="http://schemas.openxmlformats.org/officeDocument/2006/relationships/image" Target="media/image2.emf"/><Relationship Id="rId17" Type="http://schemas.openxmlformats.org/officeDocument/2006/relationships/package" Target="embeddings/Microsoft_Excel_Worksheet4.xlsx"/><Relationship Id="rId33" Type="http://schemas.openxmlformats.org/officeDocument/2006/relationships/package" Target="embeddings/Microsoft_Excel_Worksheet12.xlsx"/><Relationship Id="rId38" Type="http://schemas.openxmlformats.org/officeDocument/2006/relationships/image" Target="media/image15.emf"/><Relationship Id="rId59" Type="http://schemas.openxmlformats.org/officeDocument/2006/relationships/package" Target="embeddings/Microsoft_Excel_Worksheet25.xlsx"/><Relationship Id="rId103" Type="http://schemas.openxmlformats.org/officeDocument/2006/relationships/package" Target="embeddings/Microsoft_Excel_Worksheet43.xlsx"/><Relationship Id="rId108" Type="http://schemas.openxmlformats.org/officeDocument/2006/relationships/image" Target="media/image50.emf"/><Relationship Id="rId54" Type="http://schemas.openxmlformats.org/officeDocument/2006/relationships/image" Target="media/image23.emf"/><Relationship Id="rId70" Type="http://schemas.openxmlformats.org/officeDocument/2006/relationships/image" Target="media/image31.emf"/><Relationship Id="rId75" Type="http://schemas.openxmlformats.org/officeDocument/2006/relationships/oleObject" Target="embeddings/Microsoft_Excel_97-2003_Worksheet3.xls"/><Relationship Id="rId91" Type="http://schemas.openxmlformats.org/officeDocument/2006/relationships/package" Target="embeddings/Microsoft_Excel_Worksheet37.xlsx"/><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Microsoft_Excel_Worksheet20.xlsx"/><Relationship Id="rId57" Type="http://schemas.openxmlformats.org/officeDocument/2006/relationships/package" Target="embeddings/Microsoft_Excel_Worksheet24.xlsx"/><Relationship Id="rId106" Type="http://schemas.openxmlformats.org/officeDocument/2006/relationships/image" Target="media/image49.emf"/><Relationship Id="rId114"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package" Target="embeddings/Microsoft_Excel_Worksheet11.xlsx"/><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package" Target="embeddings/Microsoft_Excel_Worksheet28.xlsx"/><Relationship Id="rId73" Type="http://schemas.openxmlformats.org/officeDocument/2006/relationships/oleObject" Target="embeddings/Microsoft_Excel_97-2003_Worksheet2.xls"/><Relationship Id="rId78" Type="http://schemas.openxmlformats.org/officeDocument/2006/relationships/image" Target="media/image35.emf"/><Relationship Id="rId81" Type="http://schemas.openxmlformats.org/officeDocument/2006/relationships/package" Target="embeddings/Microsoft_Excel_Worksheet32.xlsx"/><Relationship Id="rId86" Type="http://schemas.openxmlformats.org/officeDocument/2006/relationships/image" Target="media/image39.emf"/><Relationship Id="rId94" Type="http://schemas.openxmlformats.org/officeDocument/2006/relationships/image" Target="media/image43.emf"/><Relationship Id="rId99" Type="http://schemas.openxmlformats.org/officeDocument/2006/relationships/package" Target="embeddings/Microsoft_Excel_Worksheet41.xlsx"/><Relationship Id="rId101" Type="http://schemas.openxmlformats.org/officeDocument/2006/relationships/package" Target="embeddings/Microsoft_Excel_Worksheet42.xlsx"/><Relationship Id="rId4" Type="http://schemas.openxmlformats.org/officeDocument/2006/relationships/settings" Target="settings.xml"/><Relationship Id="rId9" Type="http://schemas.openxmlformats.org/officeDocument/2006/relationships/package" Target="embeddings/Microsoft_Excel_Worksheet1.xlsx"/><Relationship Id="rId13" Type="http://schemas.openxmlformats.org/officeDocument/2006/relationships/package" Target="embeddings/Microsoft_Excel_Worksheet2.xlsx"/><Relationship Id="rId18" Type="http://schemas.openxmlformats.org/officeDocument/2006/relationships/image" Target="media/image5.emf"/><Relationship Id="rId39" Type="http://schemas.openxmlformats.org/officeDocument/2006/relationships/package" Target="embeddings/Microsoft_Excel_Worksheet15.xlsx"/><Relationship Id="rId109" Type="http://schemas.openxmlformats.org/officeDocument/2006/relationships/package" Target="embeddings/Microsoft_Excel_Worksheet46.xlsx"/><Relationship Id="rId34" Type="http://schemas.openxmlformats.org/officeDocument/2006/relationships/image" Target="media/image13.emf"/><Relationship Id="rId50" Type="http://schemas.openxmlformats.org/officeDocument/2006/relationships/image" Target="media/image21.emf"/><Relationship Id="rId55" Type="http://schemas.openxmlformats.org/officeDocument/2006/relationships/package" Target="embeddings/Microsoft_Excel_Worksheet23.xlsx"/><Relationship Id="rId76" Type="http://schemas.openxmlformats.org/officeDocument/2006/relationships/image" Target="media/image34.emf"/><Relationship Id="rId97" Type="http://schemas.openxmlformats.org/officeDocument/2006/relationships/package" Target="embeddings/Microsoft_Excel_Worksheet40.xlsx"/><Relationship Id="rId104" Type="http://schemas.openxmlformats.org/officeDocument/2006/relationships/image" Target="media/image48.emf"/><Relationship Id="rId7" Type="http://schemas.openxmlformats.org/officeDocument/2006/relationships/endnotes" Target="endnotes.xml"/><Relationship Id="rId71" Type="http://schemas.openxmlformats.org/officeDocument/2006/relationships/package" Target="embeddings/Microsoft_Excel_Worksheet30.xlsx"/><Relationship Id="rId92" Type="http://schemas.openxmlformats.org/officeDocument/2006/relationships/image" Target="media/image42.emf"/><Relationship Id="rId2" Type="http://schemas.openxmlformats.org/officeDocument/2006/relationships/numbering" Target="numbering.xml"/><Relationship Id="rId29" Type="http://schemas.openxmlformats.org/officeDocument/2006/relationships/package" Target="embeddings/Microsoft_Excel_Worksheet10.xlsx"/><Relationship Id="rId24" Type="http://schemas.openxmlformats.org/officeDocument/2006/relationships/image" Target="media/image8.emf"/><Relationship Id="rId40" Type="http://schemas.openxmlformats.org/officeDocument/2006/relationships/image" Target="media/image16.emf"/><Relationship Id="rId45" Type="http://schemas.openxmlformats.org/officeDocument/2006/relationships/package" Target="embeddings/Microsoft_Excel_Worksheet18.xlsx"/><Relationship Id="rId66" Type="http://schemas.openxmlformats.org/officeDocument/2006/relationships/image" Target="media/image29.emf"/><Relationship Id="rId87" Type="http://schemas.openxmlformats.org/officeDocument/2006/relationships/package" Target="embeddings/Microsoft_Excel_Worksheet35.xlsx"/><Relationship Id="rId110" Type="http://schemas.openxmlformats.org/officeDocument/2006/relationships/image" Target="media/image51.emf"/><Relationship Id="rId115" Type="http://schemas.openxmlformats.org/officeDocument/2006/relationships/theme" Target="theme/theme1.xml"/><Relationship Id="rId61" Type="http://schemas.openxmlformats.org/officeDocument/2006/relationships/package" Target="embeddings/Microsoft_Excel_Worksheet26.xlsx"/><Relationship Id="rId82" Type="http://schemas.openxmlformats.org/officeDocument/2006/relationships/image" Target="media/image37.emf"/><Relationship Id="rId19" Type="http://schemas.openxmlformats.org/officeDocument/2006/relationships/package" Target="embeddings/Microsoft_Excel_Worksheet5.xlsx"/><Relationship Id="rId14" Type="http://schemas.openxmlformats.org/officeDocument/2006/relationships/image" Target="media/image3.emf"/><Relationship Id="rId30" Type="http://schemas.openxmlformats.org/officeDocument/2006/relationships/image" Target="media/image11.emf"/><Relationship Id="rId35" Type="http://schemas.openxmlformats.org/officeDocument/2006/relationships/package" Target="embeddings/Microsoft_Excel_Worksheet13.xlsx"/><Relationship Id="rId56" Type="http://schemas.openxmlformats.org/officeDocument/2006/relationships/image" Target="media/image24.emf"/><Relationship Id="rId77" Type="http://schemas.openxmlformats.org/officeDocument/2006/relationships/oleObject" Target="embeddings/Microsoft_Excel_97-2003_Worksheet4.xls"/><Relationship Id="rId100" Type="http://schemas.openxmlformats.org/officeDocument/2006/relationships/image" Target="media/image46.emf"/><Relationship Id="rId105" Type="http://schemas.openxmlformats.org/officeDocument/2006/relationships/package" Target="embeddings/Microsoft_Excel_Worksheet44.xlsx"/><Relationship Id="rId8" Type="http://schemas.openxmlformats.org/officeDocument/2006/relationships/image" Target="media/image1.emf"/><Relationship Id="rId51" Type="http://schemas.openxmlformats.org/officeDocument/2006/relationships/package" Target="embeddings/Microsoft_Excel_Worksheet21.xlsx"/><Relationship Id="rId72" Type="http://schemas.openxmlformats.org/officeDocument/2006/relationships/image" Target="media/image32.emf"/><Relationship Id="rId93" Type="http://schemas.openxmlformats.org/officeDocument/2006/relationships/package" Target="embeddings/Microsoft_Excel_Worksheet38.xlsx"/><Relationship Id="rId98" Type="http://schemas.openxmlformats.org/officeDocument/2006/relationships/image" Target="media/image45.emf"/><Relationship Id="rId3" Type="http://schemas.openxmlformats.org/officeDocument/2006/relationships/styles" Target="styles.xml"/><Relationship Id="rId25" Type="http://schemas.openxmlformats.org/officeDocument/2006/relationships/package" Target="embeddings/Microsoft_Excel_Worksheet8.xlsx"/><Relationship Id="rId46" Type="http://schemas.openxmlformats.org/officeDocument/2006/relationships/image" Target="media/image19.emf"/><Relationship Id="rId67" Type="http://schemas.openxmlformats.org/officeDocument/2006/relationships/package" Target="embeddings/Microsoft_Excel_Worksheet29.xlsx"/><Relationship Id="rId20" Type="http://schemas.openxmlformats.org/officeDocument/2006/relationships/image" Target="media/image6.emf"/><Relationship Id="rId41" Type="http://schemas.openxmlformats.org/officeDocument/2006/relationships/package" Target="embeddings/Microsoft_Excel_Worksheet16.xlsx"/><Relationship Id="rId62" Type="http://schemas.openxmlformats.org/officeDocument/2006/relationships/image" Target="media/image27.emf"/><Relationship Id="rId83" Type="http://schemas.openxmlformats.org/officeDocument/2006/relationships/package" Target="embeddings/Microsoft_Excel_Worksheet33.xlsx"/><Relationship Id="rId88" Type="http://schemas.openxmlformats.org/officeDocument/2006/relationships/image" Target="media/image40.emf"/><Relationship Id="rId111" Type="http://schemas.openxmlformats.org/officeDocument/2006/relationships/package" Target="embeddings/Microsoft_Excel_Worksheet47.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003A-8581-491B-9933-55FEA680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48</Pages>
  <Words>7255</Words>
  <Characters>41354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account</cp:lastModifiedBy>
  <cp:revision>242</cp:revision>
  <cp:lastPrinted>2017-10-12T03:06:00Z</cp:lastPrinted>
  <dcterms:created xsi:type="dcterms:W3CDTF">2017-10-09T23:28:00Z</dcterms:created>
  <dcterms:modified xsi:type="dcterms:W3CDTF">2018-01-09T16:01:00Z</dcterms:modified>
</cp:coreProperties>
</file>